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862" w:rsidRPr="00B43FF9" w:rsidRDefault="005856AB">
      <w:pPr>
        <w:spacing w:after="18" w:line="239" w:lineRule="auto"/>
        <w:ind w:left="4238" w:right="203" w:firstLine="0"/>
        <w:jc w:val="center"/>
        <w:rPr>
          <w:lang w:val="en-GB"/>
        </w:rPr>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333756</wp:posOffset>
                </wp:positionH>
                <wp:positionV relativeFrom="paragraph">
                  <wp:posOffset>43879</wp:posOffset>
                </wp:positionV>
                <wp:extent cx="6129528" cy="760476"/>
                <wp:effectExtent l="0" t="0" r="0" b="0"/>
                <wp:wrapNone/>
                <wp:docPr id="5856" name="Group 5856"/>
                <wp:cNvGraphicFramePr/>
                <a:graphic xmlns:a="http://schemas.openxmlformats.org/drawingml/2006/main">
                  <a:graphicData uri="http://schemas.microsoft.com/office/word/2010/wordprocessingGroup">
                    <wpg:wgp>
                      <wpg:cNvGrpSpPr/>
                      <wpg:grpSpPr>
                        <a:xfrm>
                          <a:off x="0" y="0"/>
                          <a:ext cx="6129528" cy="760476"/>
                          <a:chOff x="0" y="0"/>
                          <a:chExt cx="6129528" cy="760476"/>
                        </a:xfrm>
                      </wpg:grpSpPr>
                      <pic:pic xmlns:pic="http://schemas.openxmlformats.org/drawingml/2006/picture">
                        <pic:nvPicPr>
                          <pic:cNvPr id="9" name="Picture 9"/>
                          <pic:cNvPicPr/>
                        </pic:nvPicPr>
                        <pic:blipFill>
                          <a:blip r:embed="rId7"/>
                          <a:stretch>
                            <a:fillRect/>
                          </a:stretch>
                        </pic:blipFill>
                        <pic:spPr>
                          <a:xfrm>
                            <a:off x="77724" y="0"/>
                            <a:ext cx="1955292" cy="577596"/>
                          </a:xfrm>
                          <a:prstGeom prst="rect">
                            <a:avLst/>
                          </a:prstGeom>
                        </pic:spPr>
                      </pic:pic>
                      <wps:wsp>
                        <wps:cNvPr id="6461" name="Shape 6461"/>
                        <wps:cNvSpPr/>
                        <wps:spPr>
                          <a:xfrm>
                            <a:off x="0" y="742188"/>
                            <a:ext cx="2142744" cy="18287"/>
                          </a:xfrm>
                          <a:custGeom>
                            <a:avLst/>
                            <a:gdLst/>
                            <a:ahLst/>
                            <a:cxnLst/>
                            <a:rect l="0" t="0" r="0" b="0"/>
                            <a:pathLst>
                              <a:path w="2142744" h="18287">
                                <a:moveTo>
                                  <a:pt x="0" y="0"/>
                                </a:moveTo>
                                <a:lnTo>
                                  <a:pt x="2142744" y="0"/>
                                </a:lnTo>
                                <a:lnTo>
                                  <a:pt x="2142744"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62" name="Shape 6462"/>
                        <wps:cNvSpPr/>
                        <wps:spPr>
                          <a:xfrm>
                            <a:off x="2133600" y="742188"/>
                            <a:ext cx="18288" cy="18287"/>
                          </a:xfrm>
                          <a:custGeom>
                            <a:avLst/>
                            <a:gdLst/>
                            <a:ahLst/>
                            <a:cxnLst/>
                            <a:rect l="0" t="0" r="0" b="0"/>
                            <a:pathLst>
                              <a:path w="18288" h="18287">
                                <a:moveTo>
                                  <a:pt x="0" y="0"/>
                                </a:moveTo>
                                <a:lnTo>
                                  <a:pt x="18288" y="0"/>
                                </a:lnTo>
                                <a:lnTo>
                                  <a:pt x="18288"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63" name="Shape 6463"/>
                        <wps:cNvSpPr/>
                        <wps:spPr>
                          <a:xfrm>
                            <a:off x="2151888" y="742188"/>
                            <a:ext cx="3977640" cy="18287"/>
                          </a:xfrm>
                          <a:custGeom>
                            <a:avLst/>
                            <a:gdLst/>
                            <a:ahLst/>
                            <a:cxnLst/>
                            <a:rect l="0" t="0" r="0" b="0"/>
                            <a:pathLst>
                              <a:path w="3977640" h="18287">
                                <a:moveTo>
                                  <a:pt x="0" y="0"/>
                                </a:moveTo>
                                <a:lnTo>
                                  <a:pt x="3977640" y="0"/>
                                </a:lnTo>
                                <a:lnTo>
                                  <a:pt x="3977640"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cid="http://schemas.microsoft.com/office/word/2016/wordml/cid" xmlns:a="http://schemas.openxmlformats.org/drawingml/2006/main">
            <w:pict>
              <v:group id="Group 5856" style="width:482.64pt;height:59.88pt;position:absolute;z-index:-2147483640;mso-position-horizontal-relative:text;mso-position-horizontal:absolute;margin-left:26.28pt;mso-position-vertical-relative:text;margin-top:3.45506pt;" coordsize="61295,7604">
                <v:shape id="Picture 9" style="position:absolute;width:19552;height:5775;left:777;top:0;" filled="f">
                  <v:imagedata r:id="rId8"/>
                </v:shape>
                <v:shape id="Shape 6464" style="position:absolute;width:21427;height:182;left:0;top:7421;" coordsize="2142744,18287" path="m0,0l2142744,0l2142744,18287l0,18287l0,0">
                  <v:stroke weight="0pt" endcap="flat" joinstyle="miter" miterlimit="10" on="false" color="#000000" opacity="0"/>
                  <v:fill on="true" color="#000000"/>
                </v:shape>
                <v:shape id="Shape 6465" style="position:absolute;width:182;height:182;left:21336;top:7421;" coordsize="18288,18287" path="m0,0l18288,0l18288,18287l0,18287l0,0">
                  <v:stroke weight="0pt" endcap="flat" joinstyle="miter" miterlimit="10" on="false" color="#000000" opacity="0"/>
                  <v:fill on="true" color="#000000"/>
                </v:shape>
                <v:shape id="Shape 6466" style="position:absolute;width:39776;height:182;left:21518;top:7421;" coordsize="3977640,18287" path="m0,0l3977640,0l3977640,18287l0,18287l0,0">
                  <v:stroke weight="0pt" endcap="flat" joinstyle="miter" miterlimit="10" on="false" color="#000000" opacity="0"/>
                  <v:fill on="true" color="#000000"/>
                </v:shape>
              </v:group>
            </w:pict>
          </mc:Fallback>
        </mc:AlternateContent>
      </w:r>
      <w:r w:rsidRPr="00B43FF9">
        <w:rPr>
          <w:b/>
          <w:sz w:val="36"/>
          <w:lang w:val="en-GB"/>
        </w:rPr>
        <w:t xml:space="preserve">School of Physics Undergraduate Project </w:t>
      </w:r>
    </w:p>
    <w:p w:rsidR="00572862" w:rsidRPr="00B43FF9" w:rsidRDefault="005856AB">
      <w:pPr>
        <w:tabs>
          <w:tab w:val="center" w:pos="3727"/>
          <w:tab w:val="center" w:pos="7067"/>
        </w:tabs>
        <w:spacing w:after="16" w:line="259" w:lineRule="auto"/>
        <w:ind w:left="0" w:firstLine="0"/>
        <w:rPr>
          <w:lang w:val="en-GB"/>
        </w:rPr>
      </w:pPr>
      <w:r w:rsidRPr="00B43FF9">
        <w:rPr>
          <w:rFonts w:ascii="Calibri" w:eastAsia="Calibri" w:hAnsi="Calibri" w:cs="Calibri"/>
          <w:lang w:val="en-GB"/>
        </w:rPr>
        <w:tab/>
      </w:r>
      <w:r w:rsidRPr="00B43FF9">
        <w:rPr>
          <w:b/>
          <w:sz w:val="36"/>
          <w:vertAlign w:val="superscript"/>
          <w:lang w:val="en-GB"/>
        </w:rPr>
        <w:t xml:space="preserve"> </w:t>
      </w:r>
      <w:r w:rsidRPr="00B43FF9">
        <w:rPr>
          <w:b/>
          <w:sz w:val="36"/>
          <w:vertAlign w:val="superscript"/>
          <w:lang w:val="en-GB"/>
        </w:rPr>
        <w:tab/>
      </w:r>
      <w:r w:rsidR="00197208">
        <w:rPr>
          <w:b/>
          <w:sz w:val="36"/>
          <w:lang w:val="en-GB"/>
        </w:rPr>
        <w:t>Risk Assessment</w:t>
      </w:r>
      <w:r w:rsidRPr="00B43FF9">
        <w:rPr>
          <w:b/>
          <w:sz w:val="28"/>
          <w:lang w:val="en-GB"/>
        </w:rPr>
        <w:t xml:space="preserve"> </w:t>
      </w:r>
    </w:p>
    <w:p w:rsidR="00572862" w:rsidRPr="00B43FF9" w:rsidRDefault="005856AB">
      <w:pPr>
        <w:spacing w:after="0" w:line="259" w:lineRule="auto"/>
        <w:ind w:left="0" w:firstLine="0"/>
        <w:rPr>
          <w:lang w:val="en-GB"/>
        </w:rPr>
      </w:pPr>
      <w:r w:rsidRPr="00B43FF9">
        <w:rPr>
          <w:b/>
          <w:sz w:val="28"/>
          <w:lang w:val="en-GB"/>
        </w:rPr>
        <w:t xml:space="preserve"> </w:t>
      </w:r>
    </w:p>
    <w:tbl>
      <w:tblPr>
        <w:tblStyle w:val="TableGrid"/>
        <w:tblW w:w="9636" w:type="dxa"/>
        <w:tblInd w:w="541" w:type="dxa"/>
        <w:tblCellMar>
          <w:top w:w="23" w:type="dxa"/>
          <w:left w:w="54" w:type="dxa"/>
          <w:right w:w="12" w:type="dxa"/>
        </w:tblCellMar>
        <w:tblLook w:val="04A0" w:firstRow="1" w:lastRow="0" w:firstColumn="1" w:lastColumn="0" w:noHBand="0" w:noVBand="1"/>
      </w:tblPr>
      <w:tblGrid>
        <w:gridCol w:w="3232"/>
        <w:gridCol w:w="694"/>
        <w:gridCol w:w="3933"/>
        <w:gridCol w:w="1777"/>
      </w:tblGrid>
      <w:tr w:rsidR="00572862">
        <w:trPr>
          <w:trHeight w:val="437"/>
        </w:trPr>
        <w:tc>
          <w:tcPr>
            <w:tcW w:w="9636" w:type="dxa"/>
            <w:gridSpan w:val="4"/>
            <w:tcBorders>
              <w:top w:val="single" w:sz="4" w:space="0" w:color="000000"/>
              <w:left w:val="single" w:sz="4" w:space="0" w:color="000000"/>
              <w:bottom w:val="single" w:sz="4" w:space="0" w:color="000000"/>
              <w:right w:val="single" w:sz="4" w:space="0" w:color="000000"/>
            </w:tcBorders>
            <w:shd w:val="clear" w:color="auto" w:fill="E6E6E6"/>
          </w:tcPr>
          <w:p w:rsidR="00572862" w:rsidRDefault="005856AB">
            <w:pPr>
              <w:spacing w:after="0" w:line="259" w:lineRule="auto"/>
              <w:ind w:left="0" w:firstLine="0"/>
            </w:pPr>
            <w:r>
              <w:rPr>
                <w:b/>
              </w:rPr>
              <w:t xml:space="preserve">Name of Students </w:t>
            </w:r>
          </w:p>
        </w:tc>
      </w:tr>
      <w:tr w:rsidR="00572862" w:rsidRPr="00B43FF9">
        <w:trPr>
          <w:trHeight w:val="509"/>
        </w:trPr>
        <w:tc>
          <w:tcPr>
            <w:tcW w:w="9636" w:type="dxa"/>
            <w:gridSpan w:val="4"/>
            <w:tcBorders>
              <w:top w:val="single" w:sz="4" w:space="0" w:color="000000"/>
              <w:left w:val="single" w:sz="4" w:space="0" w:color="000000"/>
              <w:bottom w:val="single" w:sz="4" w:space="0" w:color="000000"/>
              <w:right w:val="single" w:sz="4" w:space="0" w:color="000000"/>
            </w:tcBorders>
          </w:tcPr>
          <w:p w:rsidR="00572862" w:rsidRPr="00B43FF9" w:rsidRDefault="00B43FF9">
            <w:pPr>
              <w:spacing w:after="0" w:line="259" w:lineRule="auto"/>
              <w:ind w:left="0" w:firstLine="0"/>
            </w:pPr>
            <w:r w:rsidRPr="00B43FF9">
              <w:rPr>
                <w:i/>
              </w:rPr>
              <w:t>Marius van Laar, Kyle Hall</w:t>
            </w:r>
          </w:p>
        </w:tc>
      </w:tr>
      <w:tr w:rsidR="00572862">
        <w:trPr>
          <w:trHeight w:val="438"/>
        </w:trPr>
        <w:tc>
          <w:tcPr>
            <w:tcW w:w="9636" w:type="dxa"/>
            <w:gridSpan w:val="4"/>
            <w:tcBorders>
              <w:top w:val="single" w:sz="4" w:space="0" w:color="000000"/>
              <w:left w:val="single" w:sz="4" w:space="0" w:color="000000"/>
              <w:bottom w:val="single" w:sz="4" w:space="0" w:color="000000"/>
              <w:right w:val="single" w:sz="4" w:space="0" w:color="000000"/>
            </w:tcBorders>
            <w:shd w:val="clear" w:color="auto" w:fill="E6E6E6"/>
          </w:tcPr>
          <w:p w:rsidR="00572862" w:rsidRDefault="005856AB">
            <w:pPr>
              <w:spacing w:after="0" w:line="259" w:lineRule="auto"/>
              <w:ind w:left="0" w:firstLine="0"/>
            </w:pPr>
            <w:r>
              <w:rPr>
                <w:b/>
              </w:rPr>
              <w:t xml:space="preserve">Project Title </w:t>
            </w:r>
          </w:p>
        </w:tc>
      </w:tr>
      <w:tr w:rsidR="00572862" w:rsidRPr="00B43FF9" w:rsidTr="0004525C">
        <w:trPr>
          <w:trHeight w:val="460"/>
        </w:trPr>
        <w:tc>
          <w:tcPr>
            <w:tcW w:w="9636" w:type="dxa"/>
            <w:gridSpan w:val="4"/>
            <w:tcBorders>
              <w:top w:val="single" w:sz="4" w:space="0" w:color="000000"/>
              <w:left w:val="single" w:sz="4" w:space="0" w:color="000000"/>
              <w:bottom w:val="single" w:sz="4" w:space="0" w:color="000000"/>
              <w:right w:val="single" w:sz="4" w:space="0" w:color="000000"/>
            </w:tcBorders>
          </w:tcPr>
          <w:p w:rsidR="00572862" w:rsidRPr="00B43FF9" w:rsidRDefault="00B43FF9">
            <w:pPr>
              <w:spacing w:after="0" w:line="259" w:lineRule="auto"/>
              <w:ind w:left="0" w:firstLine="0"/>
              <w:rPr>
                <w:lang w:val="en-GB"/>
              </w:rPr>
            </w:pPr>
            <w:r>
              <w:rPr>
                <w:i/>
                <w:lang w:val="en-GB"/>
              </w:rPr>
              <w:t xml:space="preserve">Modelling </w:t>
            </w:r>
            <w:r w:rsidR="006D27F6">
              <w:rPr>
                <w:i/>
                <w:lang w:val="en-GB"/>
              </w:rPr>
              <w:t>Light-Driven Micro-Machines</w:t>
            </w:r>
          </w:p>
        </w:tc>
      </w:tr>
      <w:tr w:rsidR="00572862" w:rsidRPr="00B43FF9">
        <w:trPr>
          <w:trHeight w:val="468"/>
        </w:trPr>
        <w:tc>
          <w:tcPr>
            <w:tcW w:w="9636" w:type="dxa"/>
            <w:gridSpan w:val="4"/>
            <w:tcBorders>
              <w:top w:val="single" w:sz="4" w:space="0" w:color="000000"/>
              <w:left w:val="single" w:sz="4" w:space="0" w:color="000000"/>
              <w:bottom w:val="single" w:sz="4" w:space="0" w:color="000000"/>
              <w:right w:val="single" w:sz="4" w:space="0" w:color="000000"/>
            </w:tcBorders>
            <w:shd w:val="clear" w:color="auto" w:fill="E6E6E6"/>
            <w:vAlign w:val="center"/>
          </w:tcPr>
          <w:p w:rsidR="00572862" w:rsidRPr="00B43FF9" w:rsidRDefault="005856AB">
            <w:pPr>
              <w:spacing w:after="0" w:line="259" w:lineRule="auto"/>
              <w:ind w:left="0" w:firstLine="0"/>
              <w:rPr>
                <w:lang w:val="en-GB"/>
              </w:rPr>
            </w:pPr>
            <w:r w:rsidRPr="00B43FF9">
              <w:rPr>
                <w:b/>
                <w:lang w:val="en-GB"/>
              </w:rPr>
              <w:t xml:space="preserve">Location </w:t>
            </w:r>
          </w:p>
        </w:tc>
      </w:tr>
      <w:tr w:rsidR="00572862" w:rsidRPr="00B43FF9" w:rsidTr="0004525C">
        <w:trPr>
          <w:trHeight w:val="460"/>
        </w:trPr>
        <w:tc>
          <w:tcPr>
            <w:tcW w:w="9636" w:type="dxa"/>
            <w:gridSpan w:val="4"/>
            <w:tcBorders>
              <w:top w:val="single" w:sz="4" w:space="0" w:color="000000"/>
              <w:left w:val="single" w:sz="4" w:space="0" w:color="000000"/>
              <w:bottom w:val="single" w:sz="4" w:space="0" w:color="000000"/>
              <w:right w:val="single" w:sz="4" w:space="0" w:color="000000"/>
            </w:tcBorders>
          </w:tcPr>
          <w:p w:rsidR="00572862" w:rsidRPr="006D27F6" w:rsidRDefault="00B65D00">
            <w:pPr>
              <w:spacing w:after="0" w:line="259" w:lineRule="auto"/>
              <w:ind w:left="0" w:firstLine="0"/>
              <w:rPr>
                <w:lang w:val="en-GB"/>
              </w:rPr>
            </w:pPr>
            <w:r w:rsidRPr="006D27F6">
              <w:rPr>
                <w:i/>
                <w:lang w:val="en-GB"/>
              </w:rPr>
              <w:t xml:space="preserve">2.20, </w:t>
            </w:r>
            <w:r w:rsidR="00D86E53" w:rsidRPr="006D27F6">
              <w:rPr>
                <w:bCs/>
                <w:i/>
                <w:lang w:val="en-GB"/>
              </w:rPr>
              <w:t>HH Wills</w:t>
            </w:r>
            <w:r w:rsidR="00D86E53" w:rsidRPr="006D27F6">
              <w:rPr>
                <w:i/>
                <w:lang w:val="en-GB"/>
              </w:rPr>
              <w:t> Physics Laboratory</w:t>
            </w:r>
            <w:r w:rsidR="006D27F6" w:rsidRPr="006D27F6">
              <w:rPr>
                <w:i/>
                <w:lang w:val="en-GB"/>
              </w:rPr>
              <w:t>,</w:t>
            </w:r>
            <w:r w:rsidR="00D86E53" w:rsidRPr="006D27F6">
              <w:rPr>
                <w:i/>
                <w:lang w:val="en-GB"/>
              </w:rPr>
              <w:t xml:space="preserve"> University of </w:t>
            </w:r>
            <w:r w:rsidR="00D86E53" w:rsidRPr="006D27F6">
              <w:rPr>
                <w:bCs/>
                <w:i/>
                <w:lang w:val="en-GB"/>
              </w:rPr>
              <w:t>Bristol</w:t>
            </w:r>
            <w:r w:rsidR="006D27F6" w:rsidRPr="006D27F6">
              <w:rPr>
                <w:bCs/>
                <w:i/>
                <w:lang w:val="en-GB"/>
              </w:rPr>
              <w:t>,</w:t>
            </w:r>
            <w:r w:rsidR="00D86E53" w:rsidRPr="006D27F6">
              <w:rPr>
                <w:i/>
                <w:lang w:val="en-GB"/>
              </w:rPr>
              <w:t> Tyndall Avenue</w:t>
            </w:r>
            <w:r w:rsidR="006D27F6" w:rsidRPr="006D27F6">
              <w:rPr>
                <w:i/>
                <w:lang w:val="en-GB"/>
              </w:rPr>
              <w:t>,</w:t>
            </w:r>
            <w:r w:rsidR="00D86E53" w:rsidRPr="006D27F6">
              <w:rPr>
                <w:i/>
                <w:lang w:val="en-GB"/>
              </w:rPr>
              <w:t> </w:t>
            </w:r>
            <w:r w:rsidR="00D86E53" w:rsidRPr="006D27F6">
              <w:rPr>
                <w:bCs/>
                <w:i/>
                <w:lang w:val="en-GB"/>
              </w:rPr>
              <w:t>Bristol</w:t>
            </w:r>
            <w:r w:rsidR="006D27F6" w:rsidRPr="006D27F6">
              <w:rPr>
                <w:bCs/>
                <w:i/>
                <w:lang w:val="en-GB"/>
              </w:rPr>
              <w:t>,</w:t>
            </w:r>
            <w:r w:rsidR="00D86E53" w:rsidRPr="006D27F6">
              <w:rPr>
                <w:i/>
                <w:lang w:val="en-GB"/>
              </w:rPr>
              <w:t> BS8 1TL</w:t>
            </w:r>
          </w:p>
        </w:tc>
      </w:tr>
      <w:tr w:rsidR="00572862" w:rsidRPr="00B43FF9">
        <w:trPr>
          <w:trHeight w:val="464"/>
        </w:trPr>
        <w:tc>
          <w:tcPr>
            <w:tcW w:w="9636" w:type="dxa"/>
            <w:gridSpan w:val="4"/>
            <w:tcBorders>
              <w:top w:val="single" w:sz="4" w:space="0" w:color="000000"/>
              <w:left w:val="single" w:sz="4" w:space="0" w:color="000000"/>
              <w:bottom w:val="single" w:sz="4" w:space="0" w:color="000000"/>
              <w:right w:val="single" w:sz="4" w:space="0" w:color="000000"/>
            </w:tcBorders>
            <w:shd w:val="clear" w:color="auto" w:fill="E6E6E6"/>
            <w:vAlign w:val="center"/>
          </w:tcPr>
          <w:p w:rsidR="00572862" w:rsidRPr="00B43FF9" w:rsidRDefault="005856AB">
            <w:pPr>
              <w:spacing w:after="0" w:line="259" w:lineRule="auto"/>
              <w:ind w:left="0" w:firstLine="0"/>
              <w:rPr>
                <w:lang w:val="en-GB"/>
              </w:rPr>
            </w:pPr>
            <w:r w:rsidRPr="00B43FF9">
              <w:rPr>
                <w:b/>
                <w:lang w:val="en-GB"/>
              </w:rPr>
              <w:t>Names / Type of Persons at Risk</w:t>
            </w:r>
            <w:r w:rsidRPr="00B43FF9">
              <w:rPr>
                <w:lang w:val="en-GB"/>
              </w:rPr>
              <w:t xml:space="preserve"> </w:t>
            </w:r>
          </w:p>
        </w:tc>
      </w:tr>
      <w:tr w:rsidR="00572862" w:rsidRPr="00B43FF9" w:rsidTr="0004525C">
        <w:trPr>
          <w:trHeight w:val="461"/>
        </w:trPr>
        <w:tc>
          <w:tcPr>
            <w:tcW w:w="9636" w:type="dxa"/>
            <w:gridSpan w:val="4"/>
            <w:tcBorders>
              <w:top w:val="single" w:sz="4" w:space="0" w:color="000000"/>
              <w:left w:val="single" w:sz="4" w:space="0" w:color="000000"/>
              <w:bottom w:val="single" w:sz="4" w:space="0" w:color="000000"/>
              <w:right w:val="single" w:sz="4" w:space="0" w:color="000000"/>
            </w:tcBorders>
          </w:tcPr>
          <w:p w:rsidR="00572862" w:rsidRPr="00D86E53" w:rsidRDefault="006D27F6">
            <w:pPr>
              <w:spacing w:after="0" w:line="259" w:lineRule="auto"/>
              <w:ind w:left="0" w:firstLine="0"/>
              <w:rPr>
                <w:b/>
                <w:lang w:val="en-GB"/>
              </w:rPr>
            </w:pPr>
            <w:r>
              <w:rPr>
                <w:i/>
                <w:lang w:val="en-GB"/>
              </w:rPr>
              <w:t>Project Participants</w:t>
            </w:r>
          </w:p>
        </w:tc>
      </w:tr>
      <w:tr w:rsidR="00572862">
        <w:trPr>
          <w:trHeight w:val="480"/>
        </w:trPr>
        <w:tc>
          <w:tcPr>
            <w:tcW w:w="9636" w:type="dxa"/>
            <w:gridSpan w:val="4"/>
            <w:tcBorders>
              <w:top w:val="single" w:sz="4" w:space="0" w:color="000000"/>
              <w:left w:val="single" w:sz="4" w:space="0" w:color="000000"/>
              <w:bottom w:val="single" w:sz="12" w:space="0" w:color="E6E6E6"/>
              <w:right w:val="single" w:sz="4" w:space="0" w:color="000000"/>
            </w:tcBorders>
            <w:shd w:val="clear" w:color="auto" w:fill="E6E6E6"/>
          </w:tcPr>
          <w:p w:rsidR="00572862" w:rsidRDefault="005856AB">
            <w:pPr>
              <w:spacing w:after="0" w:line="259" w:lineRule="auto"/>
              <w:ind w:left="0" w:firstLine="0"/>
            </w:pPr>
            <w:r>
              <w:rPr>
                <w:b/>
              </w:rPr>
              <w:t xml:space="preserve">Hazards </w:t>
            </w:r>
          </w:p>
        </w:tc>
      </w:tr>
      <w:tr w:rsidR="00572862" w:rsidRPr="00B43FF9">
        <w:trPr>
          <w:trHeight w:val="577"/>
        </w:trPr>
        <w:tc>
          <w:tcPr>
            <w:tcW w:w="3232" w:type="dxa"/>
            <w:tcBorders>
              <w:top w:val="single" w:sz="12" w:space="0" w:color="E6E6E6"/>
              <w:left w:val="single" w:sz="4" w:space="0" w:color="000000"/>
              <w:bottom w:val="single" w:sz="4" w:space="0" w:color="000000"/>
              <w:right w:val="nil"/>
            </w:tcBorders>
            <w:shd w:val="clear" w:color="auto" w:fill="E6E6E6"/>
          </w:tcPr>
          <w:p w:rsidR="00572862" w:rsidRPr="00B43FF9" w:rsidRDefault="005856AB">
            <w:pPr>
              <w:spacing w:after="0" w:line="259" w:lineRule="auto"/>
              <w:ind w:left="0" w:firstLine="0"/>
              <w:jc w:val="center"/>
              <w:rPr>
                <w:lang w:val="en-GB"/>
              </w:rPr>
            </w:pPr>
            <w:r w:rsidRPr="00B43FF9">
              <w:rPr>
                <w:b/>
                <w:lang w:val="en-GB"/>
              </w:rPr>
              <w:t>Activities, substances, machines, tools, etc.</w:t>
            </w:r>
            <w:r w:rsidRPr="00B43FF9">
              <w:rPr>
                <w:lang w:val="en-GB"/>
              </w:rPr>
              <w:t xml:space="preserve"> </w:t>
            </w:r>
          </w:p>
        </w:tc>
        <w:tc>
          <w:tcPr>
            <w:tcW w:w="4627" w:type="dxa"/>
            <w:gridSpan w:val="2"/>
            <w:tcBorders>
              <w:top w:val="single" w:sz="12" w:space="0" w:color="E6E6E6"/>
              <w:left w:val="nil"/>
              <w:bottom w:val="single" w:sz="4" w:space="0" w:color="000000"/>
              <w:right w:val="nil"/>
            </w:tcBorders>
            <w:shd w:val="clear" w:color="auto" w:fill="E6E6E6"/>
            <w:vAlign w:val="center"/>
          </w:tcPr>
          <w:p w:rsidR="00572862" w:rsidRDefault="005856AB">
            <w:pPr>
              <w:spacing w:after="0" w:line="259" w:lineRule="auto"/>
              <w:ind w:left="12" w:firstLine="0"/>
              <w:jc w:val="center"/>
            </w:pPr>
            <w:r>
              <w:rPr>
                <w:b/>
              </w:rPr>
              <w:t>Hazards identified</w:t>
            </w:r>
            <w:r>
              <w:t xml:space="preserve"> </w:t>
            </w:r>
          </w:p>
        </w:tc>
        <w:tc>
          <w:tcPr>
            <w:tcW w:w="1777" w:type="dxa"/>
            <w:tcBorders>
              <w:top w:val="single" w:sz="12" w:space="0" w:color="E6E6E6"/>
              <w:left w:val="nil"/>
              <w:bottom w:val="single" w:sz="4" w:space="0" w:color="000000"/>
              <w:right w:val="single" w:sz="4" w:space="0" w:color="000000"/>
            </w:tcBorders>
            <w:shd w:val="clear" w:color="auto" w:fill="E6E6E6"/>
          </w:tcPr>
          <w:p w:rsidR="00572862" w:rsidRPr="00B43FF9" w:rsidRDefault="005856AB">
            <w:pPr>
              <w:spacing w:after="0" w:line="259" w:lineRule="auto"/>
              <w:ind w:left="99" w:firstLine="0"/>
              <w:rPr>
                <w:lang w:val="en-GB"/>
              </w:rPr>
            </w:pPr>
            <w:r w:rsidRPr="00B43FF9">
              <w:rPr>
                <w:b/>
                <w:lang w:val="en-GB"/>
              </w:rPr>
              <w:t xml:space="preserve">Estimated risk </w:t>
            </w:r>
          </w:p>
          <w:p w:rsidR="00572862" w:rsidRPr="00B43FF9" w:rsidRDefault="005856AB">
            <w:pPr>
              <w:spacing w:after="0" w:line="259" w:lineRule="auto"/>
              <w:ind w:left="36" w:firstLine="0"/>
              <w:jc w:val="center"/>
              <w:rPr>
                <w:lang w:val="en-GB"/>
              </w:rPr>
            </w:pPr>
            <w:r w:rsidRPr="00B43FF9">
              <w:rPr>
                <w:sz w:val="16"/>
                <w:lang w:val="en-GB"/>
              </w:rPr>
              <w:t>(low/medium/high)</w:t>
            </w:r>
            <w:r w:rsidRPr="00B43FF9">
              <w:rPr>
                <w:lang w:val="en-GB"/>
              </w:rPr>
              <w:t xml:space="preserve"> </w:t>
            </w:r>
          </w:p>
        </w:tc>
      </w:tr>
      <w:tr w:rsidR="00D86E53" w:rsidRPr="00B43FF9" w:rsidTr="00C92EC4">
        <w:trPr>
          <w:trHeight w:val="932"/>
        </w:trPr>
        <w:tc>
          <w:tcPr>
            <w:tcW w:w="3232" w:type="dxa"/>
            <w:tcBorders>
              <w:top w:val="single" w:sz="4" w:space="0" w:color="000000"/>
              <w:left w:val="single" w:sz="2" w:space="0" w:color="000000"/>
              <w:bottom w:val="single" w:sz="4" w:space="0" w:color="000000"/>
              <w:right w:val="single" w:sz="2" w:space="0" w:color="000000"/>
            </w:tcBorders>
          </w:tcPr>
          <w:p w:rsidR="00D86E53" w:rsidRPr="00C92EC4" w:rsidRDefault="00C92EC4">
            <w:pPr>
              <w:spacing w:after="0" w:line="259" w:lineRule="auto"/>
              <w:ind w:left="0" w:firstLine="0"/>
              <w:rPr>
                <w:i/>
                <w:lang w:val="en-GB"/>
              </w:rPr>
            </w:pPr>
            <w:r w:rsidRPr="00C92EC4">
              <w:rPr>
                <w:b/>
                <w:i/>
                <w:lang w:val="en-GB"/>
              </w:rPr>
              <w:t xml:space="preserve">1. </w:t>
            </w:r>
            <w:r w:rsidRPr="00C92EC4">
              <w:rPr>
                <w:i/>
                <w:lang w:val="en-GB"/>
              </w:rPr>
              <w:t>Prolonged use of a Computer Keyboard</w:t>
            </w:r>
          </w:p>
        </w:tc>
        <w:tc>
          <w:tcPr>
            <w:tcW w:w="4627" w:type="dxa"/>
            <w:gridSpan w:val="2"/>
            <w:tcBorders>
              <w:top w:val="single" w:sz="4" w:space="0" w:color="000000"/>
              <w:left w:val="single" w:sz="2" w:space="0" w:color="000000"/>
              <w:bottom w:val="single" w:sz="4" w:space="0" w:color="000000"/>
              <w:right w:val="single" w:sz="2" w:space="0" w:color="000000"/>
            </w:tcBorders>
          </w:tcPr>
          <w:p w:rsidR="00D86E53" w:rsidRPr="00C92EC4" w:rsidRDefault="00C92EC4">
            <w:pPr>
              <w:spacing w:after="0" w:line="259" w:lineRule="auto"/>
              <w:ind w:left="10" w:firstLine="0"/>
              <w:rPr>
                <w:i/>
                <w:lang w:val="en-GB"/>
              </w:rPr>
            </w:pPr>
            <w:r>
              <w:rPr>
                <w:i/>
                <w:lang w:val="en-GB"/>
              </w:rPr>
              <w:t>Light personal injury can occur during the improper prolonged use of a keyboard, such as repetitive strain injury</w:t>
            </w:r>
            <w:r w:rsidR="0004654C">
              <w:rPr>
                <w:i/>
                <w:lang w:val="en-GB"/>
              </w:rPr>
              <w:t>.</w:t>
            </w:r>
          </w:p>
        </w:tc>
        <w:tc>
          <w:tcPr>
            <w:tcW w:w="1777" w:type="dxa"/>
            <w:tcBorders>
              <w:top w:val="single" w:sz="4" w:space="0" w:color="000000"/>
              <w:left w:val="single" w:sz="2" w:space="0" w:color="000000"/>
              <w:bottom w:val="single" w:sz="4" w:space="0" w:color="000000"/>
              <w:right w:val="single" w:sz="4" w:space="0" w:color="000000"/>
            </w:tcBorders>
          </w:tcPr>
          <w:p w:rsidR="00D86E53" w:rsidRPr="00B43FF9" w:rsidRDefault="00C92EC4">
            <w:pPr>
              <w:spacing w:after="0" w:line="259" w:lineRule="auto"/>
              <w:ind w:left="10" w:firstLine="0"/>
              <w:rPr>
                <w:i/>
                <w:lang w:val="en-GB"/>
              </w:rPr>
            </w:pPr>
            <w:r>
              <w:rPr>
                <w:i/>
                <w:lang w:val="en-GB"/>
              </w:rPr>
              <w:t>Low</w:t>
            </w:r>
          </w:p>
        </w:tc>
      </w:tr>
      <w:tr w:rsidR="00572862" w:rsidRPr="00B43FF9" w:rsidTr="0004654C">
        <w:trPr>
          <w:trHeight w:val="1243"/>
        </w:trPr>
        <w:tc>
          <w:tcPr>
            <w:tcW w:w="3232" w:type="dxa"/>
            <w:tcBorders>
              <w:top w:val="single" w:sz="4" w:space="0" w:color="000000"/>
              <w:left w:val="single" w:sz="2" w:space="0" w:color="000000"/>
              <w:bottom w:val="single" w:sz="4" w:space="0" w:color="000000"/>
              <w:right w:val="single" w:sz="2" w:space="0" w:color="000000"/>
            </w:tcBorders>
          </w:tcPr>
          <w:p w:rsidR="00572862" w:rsidRPr="00D86E53" w:rsidRDefault="0004654C">
            <w:pPr>
              <w:spacing w:after="0" w:line="259" w:lineRule="auto"/>
              <w:ind w:left="0" w:firstLine="0"/>
              <w:rPr>
                <w:lang w:val="en-GB"/>
              </w:rPr>
            </w:pPr>
            <w:r w:rsidRPr="0004654C">
              <w:rPr>
                <w:b/>
                <w:i/>
                <w:lang w:val="en-GB"/>
              </w:rPr>
              <w:t>2</w:t>
            </w:r>
            <w:r w:rsidR="005856AB" w:rsidRPr="00B43FF9">
              <w:rPr>
                <w:b/>
                <w:lang w:val="en-GB"/>
              </w:rPr>
              <w:t xml:space="preserve">. </w:t>
            </w:r>
            <w:r w:rsidR="00C92EC4">
              <w:rPr>
                <w:i/>
                <w:lang w:val="en-GB"/>
              </w:rPr>
              <w:t>Prolonged use of</w:t>
            </w:r>
            <w:r>
              <w:rPr>
                <w:i/>
                <w:lang w:val="en-GB"/>
              </w:rPr>
              <w:t xml:space="preserve"> a</w:t>
            </w:r>
            <w:r w:rsidR="00C92EC4">
              <w:rPr>
                <w:i/>
                <w:lang w:val="en-GB"/>
              </w:rPr>
              <w:t xml:space="preserve"> Computer Pointing Device (i.e. Mouse or Trackpad)</w:t>
            </w:r>
          </w:p>
        </w:tc>
        <w:tc>
          <w:tcPr>
            <w:tcW w:w="4627" w:type="dxa"/>
            <w:gridSpan w:val="2"/>
            <w:tcBorders>
              <w:top w:val="single" w:sz="4" w:space="0" w:color="000000"/>
              <w:left w:val="single" w:sz="2" w:space="0" w:color="000000"/>
              <w:bottom w:val="single" w:sz="4" w:space="0" w:color="000000"/>
              <w:right w:val="single" w:sz="2" w:space="0" w:color="000000"/>
            </w:tcBorders>
          </w:tcPr>
          <w:p w:rsidR="00572862" w:rsidRPr="00B43FF9" w:rsidRDefault="00C92EC4">
            <w:pPr>
              <w:spacing w:after="0" w:line="259" w:lineRule="auto"/>
              <w:ind w:left="10" w:firstLine="0"/>
              <w:rPr>
                <w:lang w:val="en-GB"/>
              </w:rPr>
            </w:pPr>
            <w:r>
              <w:rPr>
                <w:i/>
                <w:lang w:val="en-GB"/>
              </w:rPr>
              <w:t>Light personal injury can occur during the improper prolonged use of a pointing device (i.e. Mouse or Trackpad), such as repetitive strain injury</w:t>
            </w:r>
            <w:r w:rsidR="0004654C">
              <w:rPr>
                <w:i/>
                <w:lang w:val="en-GB"/>
              </w:rPr>
              <w:t>.</w:t>
            </w:r>
          </w:p>
        </w:tc>
        <w:tc>
          <w:tcPr>
            <w:tcW w:w="1777" w:type="dxa"/>
            <w:tcBorders>
              <w:top w:val="single" w:sz="4" w:space="0" w:color="000000"/>
              <w:left w:val="single" w:sz="2" w:space="0" w:color="000000"/>
              <w:bottom w:val="single" w:sz="4" w:space="0" w:color="000000"/>
              <w:right w:val="single" w:sz="4" w:space="0" w:color="000000"/>
            </w:tcBorders>
          </w:tcPr>
          <w:p w:rsidR="00572862" w:rsidRPr="00B43FF9" w:rsidRDefault="0004654C">
            <w:pPr>
              <w:spacing w:after="0" w:line="259" w:lineRule="auto"/>
              <w:ind w:left="10" w:firstLine="0"/>
              <w:rPr>
                <w:lang w:val="en-GB"/>
              </w:rPr>
            </w:pPr>
            <w:r>
              <w:rPr>
                <w:i/>
                <w:lang w:val="en-GB"/>
              </w:rPr>
              <w:t>Low</w:t>
            </w:r>
          </w:p>
        </w:tc>
      </w:tr>
      <w:tr w:rsidR="0004654C" w:rsidRPr="00B43FF9" w:rsidTr="006D02C8">
        <w:trPr>
          <w:trHeight w:val="1531"/>
        </w:trPr>
        <w:tc>
          <w:tcPr>
            <w:tcW w:w="3232" w:type="dxa"/>
            <w:tcBorders>
              <w:top w:val="single" w:sz="4" w:space="0" w:color="000000"/>
              <w:left w:val="single" w:sz="2" w:space="0" w:color="000000"/>
              <w:bottom w:val="single" w:sz="4" w:space="0" w:color="000000"/>
              <w:right w:val="single" w:sz="2" w:space="0" w:color="000000"/>
            </w:tcBorders>
          </w:tcPr>
          <w:p w:rsidR="0004654C" w:rsidRPr="0004654C" w:rsidRDefault="0004654C">
            <w:pPr>
              <w:spacing w:after="0" w:line="259" w:lineRule="auto"/>
              <w:ind w:left="0" w:firstLine="0"/>
              <w:rPr>
                <w:i/>
                <w:lang w:val="en-GB"/>
              </w:rPr>
            </w:pPr>
            <w:r w:rsidRPr="0004654C">
              <w:rPr>
                <w:b/>
                <w:i/>
                <w:lang w:val="en-GB"/>
              </w:rPr>
              <w:t xml:space="preserve">3. </w:t>
            </w:r>
            <w:r>
              <w:rPr>
                <w:i/>
                <w:lang w:val="en-GB"/>
              </w:rPr>
              <w:t>Prolonged use of a Visual Display Unit (i.e. Computer Monitor)</w:t>
            </w:r>
          </w:p>
        </w:tc>
        <w:tc>
          <w:tcPr>
            <w:tcW w:w="4627" w:type="dxa"/>
            <w:gridSpan w:val="2"/>
            <w:tcBorders>
              <w:top w:val="single" w:sz="4" w:space="0" w:color="000000"/>
              <w:left w:val="single" w:sz="2" w:space="0" w:color="000000"/>
              <w:bottom w:val="single" w:sz="4" w:space="0" w:color="000000"/>
              <w:right w:val="single" w:sz="2" w:space="0" w:color="000000"/>
            </w:tcBorders>
          </w:tcPr>
          <w:p w:rsidR="0004654C" w:rsidRDefault="0004654C">
            <w:pPr>
              <w:spacing w:after="0" w:line="259" w:lineRule="auto"/>
              <w:ind w:left="10" w:firstLine="0"/>
              <w:rPr>
                <w:i/>
                <w:lang w:val="en-GB"/>
              </w:rPr>
            </w:pPr>
            <w:r>
              <w:rPr>
                <w:i/>
                <w:lang w:val="en-GB"/>
              </w:rPr>
              <w:t>Eye strain can occur after prolonged usage of a Visual Display Unit, especially if not optimally configured for the user.</w:t>
            </w:r>
            <w:r w:rsidR="00213523">
              <w:rPr>
                <w:i/>
                <w:lang w:val="en-GB"/>
              </w:rPr>
              <w:t xml:space="preserve"> (i.e. improper colours, flickers and jitters, clear characters, suitable </w:t>
            </w:r>
            <w:r w:rsidR="006D02C8">
              <w:rPr>
                <w:i/>
                <w:lang w:val="en-GB"/>
              </w:rPr>
              <w:t>contrast and brightness)</w:t>
            </w:r>
          </w:p>
        </w:tc>
        <w:tc>
          <w:tcPr>
            <w:tcW w:w="1777" w:type="dxa"/>
            <w:tcBorders>
              <w:top w:val="single" w:sz="4" w:space="0" w:color="000000"/>
              <w:left w:val="single" w:sz="2" w:space="0" w:color="000000"/>
              <w:bottom w:val="single" w:sz="4" w:space="0" w:color="000000"/>
              <w:right w:val="single" w:sz="4" w:space="0" w:color="000000"/>
            </w:tcBorders>
          </w:tcPr>
          <w:p w:rsidR="0004654C" w:rsidRDefault="0004654C">
            <w:pPr>
              <w:spacing w:after="0" w:line="259" w:lineRule="auto"/>
              <w:ind w:left="10" w:firstLine="0"/>
              <w:rPr>
                <w:i/>
                <w:lang w:val="en-GB"/>
              </w:rPr>
            </w:pPr>
            <w:r>
              <w:rPr>
                <w:i/>
                <w:lang w:val="en-GB"/>
              </w:rPr>
              <w:t>Low</w:t>
            </w:r>
          </w:p>
        </w:tc>
      </w:tr>
      <w:tr w:rsidR="000663FA" w:rsidRPr="00B43FF9" w:rsidTr="000663FA">
        <w:trPr>
          <w:trHeight w:val="964"/>
        </w:trPr>
        <w:tc>
          <w:tcPr>
            <w:tcW w:w="3232" w:type="dxa"/>
            <w:tcBorders>
              <w:top w:val="single" w:sz="4" w:space="0" w:color="000000"/>
              <w:left w:val="single" w:sz="2" w:space="0" w:color="000000"/>
              <w:bottom w:val="single" w:sz="4" w:space="0" w:color="000000"/>
              <w:right w:val="single" w:sz="2" w:space="0" w:color="000000"/>
            </w:tcBorders>
          </w:tcPr>
          <w:p w:rsidR="000663FA" w:rsidRPr="000663FA" w:rsidRDefault="000663FA">
            <w:pPr>
              <w:spacing w:after="0" w:line="259" w:lineRule="auto"/>
              <w:ind w:left="0" w:firstLine="0"/>
              <w:rPr>
                <w:i/>
                <w:lang w:val="en-GB"/>
              </w:rPr>
            </w:pPr>
            <w:r>
              <w:rPr>
                <w:b/>
                <w:i/>
                <w:lang w:val="en-GB"/>
              </w:rPr>
              <w:t xml:space="preserve">4. </w:t>
            </w:r>
            <w:r>
              <w:rPr>
                <w:i/>
                <w:lang w:val="en-GB"/>
              </w:rPr>
              <w:t>Prolonged period seated in one position</w:t>
            </w:r>
          </w:p>
        </w:tc>
        <w:tc>
          <w:tcPr>
            <w:tcW w:w="4627" w:type="dxa"/>
            <w:gridSpan w:val="2"/>
            <w:tcBorders>
              <w:top w:val="single" w:sz="4" w:space="0" w:color="000000"/>
              <w:left w:val="single" w:sz="2" w:space="0" w:color="000000"/>
              <w:bottom w:val="single" w:sz="4" w:space="0" w:color="000000"/>
              <w:right w:val="single" w:sz="2" w:space="0" w:color="000000"/>
            </w:tcBorders>
          </w:tcPr>
          <w:p w:rsidR="000663FA" w:rsidRDefault="00213523">
            <w:pPr>
              <w:spacing w:after="0" w:line="259" w:lineRule="auto"/>
              <w:ind w:left="10" w:firstLine="0"/>
              <w:rPr>
                <w:i/>
                <w:lang w:val="en-GB"/>
              </w:rPr>
            </w:pPr>
            <w:r>
              <w:rPr>
                <w:i/>
                <w:lang w:val="en-GB"/>
              </w:rPr>
              <w:t>Personal injury can occur from poor blood circulation caused by being seated for a prolonged period.</w:t>
            </w:r>
          </w:p>
        </w:tc>
        <w:tc>
          <w:tcPr>
            <w:tcW w:w="1777" w:type="dxa"/>
            <w:tcBorders>
              <w:top w:val="single" w:sz="4" w:space="0" w:color="000000"/>
              <w:left w:val="single" w:sz="2" w:space="0" w:color="000000"/>
              <w:bottom w:val="single" w:sz="4" w:space="0" w:color="000000"/>
              <w:right w:val="single" w:sz="4" w:space="0" w:color="000000"/>
            </w:tcBorders>
          </w:tcPr>
          <w:p w:rsidR="000663FA" w:rsidRDefault="00213523">
            <w:pPr>
              <w:spacing w:after="0" w:line="259" w:lineRule="auto"/>
              <w:ind w:left="10" w:firstLine="0"/>
              <w:rPr>
                <w:i/>
                <w:lang w:val="en-GB"/>
              </w:rPr>
            </w:pPr>
            <w:r>
              <w:rPr>
                <w:i/>
                <w:lang w:val="en-GB"/>
              </w:rPr>
              <w:t>Medium</w:t>
            </w:r>
          </w:p>
        </w:tc>
      </w:tr>
      <w:tr w:rsidR="00213523" w:rsidRPr="00B43FF9" w:rsidTr="000663FA">
        <w:trPr>
          <w:trHeight w:val="964"/>
        </w:trPr>
        <w:tc>
          <w:tcPr>
            <w:tcW w:w="3232" w:type="dxa"/>
            <w:tcBorders>
              <w:top w:val="single" w:sz="4" w:space="0" w:color="000000"/>
              <w:left w:val="single" w:sz="2" w:space="0" w:color="000000"/>
              <w:bottom w:val="single" w:sz="4" w:space="0" w:color="000000"/>
              <w:right w:val="single" w:sz="2" w:space="0" w:color="000000"/>
            </w:tcBorders>
          </w:tcPr>
          <w:p w:rsidR="00213523" w:rsidRPr="00213523" w:rsidRDefault="00213523">
            <w:pPr>
              <w:spacing w:after="0" w:line="259" w:lineRule="auto"/>
              <w:ind w:left="0" w:firstLine="0"/>
              <w:rPr>
                <w:i/>
                <w:lang w:val="en-GB"/>
              </w:rPr>
            </w:pPr>
            <w:r>
              <w:rPr>
                <w:b/>
                <w:i/>
                <w:lang w:val="en-GB"/>
              </w:rPr>
              <w:t xml:space="preserve">5. </w:t>
            </w:r>
            <w:r>
              <w:rPr>
                <w:i/>
                <w:lang w:val="en-GB"/>
              </w:rPr>
              <w:t>Prolonged use of a desk chair</w:t>
            </w:r>
          </w:p>
        </w:tc>
        <w:tc>
          <w:tcPr>
            <w:tcW w:w="4627" w:type="dxa"/>
            <w:gridSpan w:val="2"/>
            <w:tcBorders>
              <w:top w:val="single" w:sz="4" w:space="0" w:color="000000"/>
              <w:left w:val="single" w:sz="2" w:space="0" w:color="000000"/>
              <w:bottom w:val="single" w:sz="4" w:space="0" w:color="000000"/>
              <w:right w:val="single" w:sz="2" w:space="0" w:color="000000"/>
            </w:tcBorders>
          </w:tcPr>
          <w:p w:rsidR="00213523" w:rsidRDefault="00213523">
            <w:pPr>
              <w:spacing w:after="0" w:line="259" w:lineRule="auto"/>
              <w:ind w:left="10" w:firstLine="0"/>
              <w:rPr>
                <w:i/>
                <w:lang w:val="en-GB"/>
              </w:rPr>
            </w:pPr>
            <w:r>
              <w:rPr>
                <w:i/>
                <w:lang w:val="en-GB"/>
              </w:rPr>
              <w:t>Personal injury can occur while using an improperly adjusted desk chair</w:t>
            </w:r>
          </w:p>
        </w:tc>
        <w:tc>
          <w:tcPr>
            <w:tcW w:w="1777" w:type="dxa"/>
            <w:tcBorders>
              <w:top w:val="single" w:sz="4" w:space="0" w:color="000000"/>
              <w:left w:val="single" w:sz="2" w:space="0" w:color="000000"/>
              <w:bottom w:val="single" w:sz="4" w:space="0" w:color="000000"/>
              <w:right w:val="single" w:sz="4" w:space="0" w:color="000000"/>
            </w:tcBorders>
          </w:tcPr>
          <w:p w:rsidR="00213523" w:rsidRDefault="00213523">
            <w:pPr>
              <w:spacing w:after="0" w:line="259" w:lineRule="auto"/>
              <w:ind w:left="10" w:firstLine="0"/>
              <w:rPr>
                <w:i/>
                <w:lang w:val="en-GB"/>
              </w:rPr>
            </w:pPr>
            <w:r>
              <w:rPr>
                <w:i/>
                <w:lang w:val="en-GB"/>
              </w:rPr>
              <w:t>Medium</w:t>
            </w:r>
          </w:p>
        </w:tc>
      </w:tr>
      <w:tr w:rsidR="000663FA" w:rsidRPr="00B43FF9" w:rsidTr="0004654C">
        <w:trPr>
          <w:trHeight w:val="1243"/>
        </w:trPr>
        <w:tc>
          <w:tcPr>
            <w:tcW w:w="3232" w:type="dxa"/>
            <w:tcBorders>
              <w:top w:val="single" w:sz="4" w:space="0" w:color="000000"/>
              <w:left w:val="single" w:sz="2" w:space="0" w:color="000000"/>
              <w:bottom w:val="single" w:sz="4" w:space="0" w:color="000000"/>
              <w:right w:val="single" w:sz="2" w:space="0" w:color="000000"/>
            </w:tcBorders>
          </w:tcPr>
          <w:p w:rsidR="000663FA" w:rsidRPr="000663FA" w:rsidRDefault="000663FA">
            <w:pPr>
              <w:spacing w:after="0" w:line="259" w:lineRule="auto"/>
              <w:ind w:left="0" w:firstLine="0"/>
              <w:rPr>
                <w:i/>
                <w:lang w:val="en-GB"/>
              </w:rPr>
            </w:pPr>
            <w:r>
              <w:rPr>
                <w:b/>
                <w:i/>
                <w:lang w:val="en-GB"/>
              </w:rPr>
              <w:t xml:space="preserve">6. </w:t>
            </w:r>
            <w:r>
              <w:rPr>
                <w:i/>
                <w:lang w:val="en-GB"/>
              </w:rPr>
              <w:t>Environmental factors affecting the use of a PC workstations.</w:t>
            </w:r>
          </w:p>
        </w:tc>
        <w:tc>
          <w:tcPr>
            <w:tcW w:w="4627" w:type="dxa"/>
            <w:gridSpan w:val="2"/>
            <w:tcBorders>
              <w:top w:val="single" w:sz="4" w:space="0" w:color="000000"/>
              <w:left w:val="single" w:sz="2" w:space="0" w:color="000000"/>
              <w:bottom w:val="single" w:sz="4" w:space="0" w:color="000000"/>
              <w:right w:val="single" w:sz="2" w:space="0" w:color="000000"/>
            </w:tcBorders>
          </w:tcPr>
          <w:p w:rsidR="000663FA" w:rsidRDefault="000663FA">
            <w:pPr>
              <w:spacing w:after="0" w:line="259" w:lineRule="auto"/>
              <w:ind w:left="10" w:firstLine="0"/>
              <w:rPr>
                <w:i/>
                <w:lang w:val="en-GB"/>
              </w:rPr>
            </w:pPr>
            <w:r>
              <w:rPr>
                <w:i/>
                <w:lang w:val="en-GB"/>
              </w:rPr>
              <w:t>Glare from surfaces; Personal injury caused by a cluttered and untidy workspace; Uncomfortable heat levels; Uncomfortable room brightness</w:t>
            </w:r>
            <w:r w:rsidR="00213523">
              <w:rPr>
                <w:i/>
                <w:lang w:val="en-GB"/>
              </w:rPr>
              <w:t>; Uncomfortable noise levels</w:t>
            </w:r>
          </w:p>
        </w:tc>
        <w:tc>
          <w:tcPr>
            <w:tcW w:w="1777" w:type="dxa"/>
            <w:tcBorders>
              <w:top w:val="single" w:sz="4" w:space="0" w:color="000000"/>
              <w:left w:val="single" w:sz="2" w:space="0" w:color="000000"/>
              <w:bottom w:val="single" w:sz="4" w:space="0" w:color="000000"/>
              <w:right w:val="single" w:sz="4" w:space="0" w:color="000000"/>
            </w:tcBorders>
          </w:tcPr>
          <w:p w:rsidR="000663FA" w:rsidRDefault="000663FA">
            <w:pPr>
              <w:spacing w:after="0" w:line="259" w:lineRule="auto"/>
              <w:ind w:left="10" w:firstLine="0"/>
              <w:rPr>
                <w:i/>
                <w:lang w:val="en-GB"/>
              </w:rPr>
            </w:pPr>
            <w:r>
              <w:rPr>
                <w:i/>
                <w:lang w:val="en-GB"/>
              </w:rPr>
              <w:t>Low</w:t>
            </w:r>
          </w:p>
        </w:tc>
      </w:tr>
      <w:tr w:rsidR="00572862" w:rsidRPr="00B43FF9">
        <w:trPr>
          <w:trHeight w:val="995"/>
        </w:trPr>
        <w:tc>
          <w:tcPr>
            <w:tcW w:w="7859" w:type="dxa"/>
            <w:gridSpan w:val="3"/>
            <w:tcBorders>
              <w:top w:val="single" w:sz="4" w:space="0" w:color="000000"/>
              <w:left w:val="single" w:sz="4" w:space="0" w:color="000000"/>
              <w:bottom w:val="single" w:sz="2" w:space="0" w:color="000000"/>
              <w:right w:val="nil"/>
            </w:tcBorders>
            <w:shd w:val="clear" w:color="auto" w:fill="E6E6E6"/>
            <w:vAlign w:val="center"/>
          </w:tcPr>
          <w:p w:rsidR="00572862" w:rsidRPr="00B43FF9" w:rsidRDefault="005856AB">
            <w:pPr>
              <w:spacing w:after="0" w:line="259" w:lineRule="auto"/>
              <w:ind w:left="0" w:right="4" w:firstLine="0"/>
              <w:jc w:val="center"/>
              <w:rPr>
                <w:lang w:val="en-GB"/>
              </w:rPr>
            </w:pPr>
            <w:r w:rsidRPr="00B43FF9">
              <w:rPr>
                <w:b/>
                <w:lang w:val="en-GB"/>
              </w:rPr>
              <w:lastRenderedPageBreak/>
              <w:t>Precautions required to mitigate risk (relate to numbers above):</w:t>
            </w:r>
            <w:r w:rsidRPr="00B43FF9">
              <w:rPr>
                <w:lang w:val="en-GB"/>
              </w:rPr>
              <w:t xml:space="preserve"> </w:t>
            </w:r>
          </w:p>
        </w:tc>
        <w:tc>
          <w:tcPr>
            <w:tcW w:w="1777" w:type="dxa"/>
            <w:tcBorders>
              <w:top w:val="single" w:sz="4" w:space="0" w:color="000000"/>
              <w:left w:val="nil"/>
              <w:bottom w:val="single" w:sz="2" w:space="0" w:color="000000"/>
              <w:right w:val="single" w:sz="4" w:space="0" w:color="000000"/>
            </w:tcBorders>
            <w:shd w:val="clear" w:color="auto" w:fill="E6E6E6"/>
          </w:tcPr>
          <w:p w:rsidR="00572862" w:rsidRPr="00B43FF9" w:rsidRDefault="005856AB">
            <w:pPr>
              <w:spacing w:after="0" w:line="240" w:lineRule="auto"/>
              <w:ind w:left="0" w:firstLine="0"/>
              <w:jc w:val="center"/>
              <w:rPr>
                <w:lang w:val="en-GB"/>
              </w:rPr>
            </w:pPr>
            <w:r w:rsidRPr="00B43FF9">
              <w:rPr>
                <w:b/>
                <w:lang w:val="en-GB"/>
              </w:rPr>
              <w:t xml:space="preserve">Estimated risk after </w:t>
            </w:r>
          </w:p>
          <w:p w:rsidR="00572862" w:rsidRPr="00B43FF9" w:rsidRDefault="005856AB">
            <w:pPr>
              <w:spacing w:after="0" w:line="259" w:lineRule="auto"/>
              <w:ind w:left="2" w:firstLine="0"/>
              <w:jc w:val="center"/>
              <w:rPr>
                <w:lang w:val="en-GB"/>
              </w:rPr>
            </w:pPr>
            <w:r w:rsidRPr="00B43FF9">
              <w:rPr>
                <w:b/>
                <w:lang w:val="en-GB"/>
              </w:rPr>
              <w:t xml:space="preserve">precautions </w:t>
            </w:r>
          </w:p>
          <w:p w:rsidR="00572862" w:rsidRPr="00B43FF9" w:rsidRDefault="005856AB">
            <w:pPr>
              <w:spacing w:after="0" w:line="259" w:lineRule="auto"/>
              <w:ind w:left="2" w:firstLine="0"/>
              <w:jc w:val="center"/>
              <w:rPr>
                <w:lang w:val="en-GB"/>
              </w:rPr>
            </w:pPr>
            <w:r w:rsidRPr="00B43FF9">
              <w:rPr>
                <w:sz w:val="16"/>
                <w:lang w:val="en-GB"/>
              </w:rPr>
              <w:t>(low/medium/high)</w:t>
            </w:r>
            <w:r w:rsidRPr="00B43FF9">
              <w:rPr>
                <w:b/>
                <w:lang w:val="en-GB"/>
              </w:rPr>
              <w:t xml:space="preserve"> </w:t>
            </w:r>
          </w:p>
        </w:tc>
      </w:tr>
      <w:tr w:rsidR="00572862" w:rsidRPr="00B43FF9" w:rsidTr="00380AE9">
        <w:trPr>
          <w:trHeight w:val="1204"/>
        </w:trPr>
        <w:tc>
          <w:tcPr>
            <w:tcW w:w="7859" w:type="dxa"/>
            <w:gridSpan w:val="3"/>
            <w:tcBorders>
              <w:top w:val="single" w:sz="2" w:space="0" w:color="000000"/>
              <w:left w:val="single" w:sz="2" w:space="0" w:color="000000"/>
              <w:bottom w:val="single" w:sz="2" w:space="0" w:color="000000"/>
              <w:right w:val="single" w:sz="2" w:space="0" w:color="000000"/>
            </w:tcBorders>
          </w:tcPr>
          <w:p w:rsidR="00572862" w:rsidRPr="00B43FF9" w:rsidRDefault="005856AB">
            <w:pPr>
              <w:spacing w:after="0" w:line="259" w:lineRule="auto"/>
              <w:ind w:left="0" w:firstLine="0"/>
              <w:rPr>
                <w:lang w:val="en-GB"/>
              </w:rPr>
            </w:pPr>
            <w:r w:rsidRPr="00380AE9">
              <w:rPr>
                <w:b/>
                <w:i/>
                <w:lang w:val="en-GB"/>
              </w:rPr>
              <w:t>1.</w:t>
            </w:r>
            <w:r w:rsidRPr="00B43FF9">
              <w:rPr>
                <w:b/>
                <w:i/>
                <w:lang w:val="en-GB"/>
              </w:rPr>
              <w:t xml:space="preserve"> </w:t>
            </w:r>
            <w:r w:rsidR="0004525C">
              <w:rPr>
                <w:i/>
                <w:lang w:val="en-GB"/>
              </w:rPr>
              <w:t>Any keyboards, must be in good working order</w:t>
            </w:r>
            <w:r w:rsidR="00380AE9">
              <w:rPr>
                <w:i/>
                <w:lang w:val="en-GB"/>
              </w:rPr>
              <w:t xml:space="preserve"> (If not this shall be reported to the Laboratory Technician – Tom Kennedy)</w:t>
            </w:r>
            <w:r w:rsidR="0004525C">
              <w:rPr>
                <w:i/>
                <w:lang w:val="en-GB"/>
              </w:rPr>
              <w:t>. They shall be positioned at a comfortable distance and angle for use by the user. Users will ensure that they follow good typing practices to avoid injury.</w:t>
            </w:r>
          </w:p>
        </w:tc>
        <w:tc>
          <w:tcPr>
            <w:tcW w:w="1777" w:type="dxa"/>
            <w:tcBorders>
              <w:top w:val="single" w:sz="2" w:space="0" w:color="000000"/>
              <w:left w:val="single" w:sz="2" w:space="0" w:color="000000"/>
              <w:bottom w:val="single" w:sz="2" w:space="0" w:color="000000"/>
              <w:right w:val="single" w:sz="2" w:space="0" w:color="000000"/>
            </w:tcBorders>
          </w:tcPr>
          <w:p w:rsidR="00572862" w:rsidRPr="00B43FF9" w:rsidRDefault="0004525C">
            <w:pPr>
              <w:spacing w:after="0" w:line="259" w:lineRule="auto"/>
              <w:ind w:left="10" w:right="29" w:firstLine="0"/>
              <w:rPr>
                <w:lang w:val="en-GB"/>
              </w:rPr>
            </w:pPr>
            <w:r>
              <w:rPr>
                <w:i/>
                <w:lang w:val="en-GB"/>
              </w:rPr>
              <w:t>Low</w:t>
            </w:r>
            <w:r w:rsidR="005856AB" w:rsidRPr="00B43FF9">
              <w:rPr>
                <w:lang w:val="en-GB"/>
              </w:rPr>
              <w:t xml:space="preserve"> </w:t>
            </w:r>
          </w:p>
        </w:tc>
      </w:tr>
      <w:tr w:rsidR="0004525C" w:rsidRPr="00B43FF9" w:rsidTr="00380AE9">
        <w:trPr>
          <w:trHeight w:val="1248"/>
        </w:trPr>
        <w:tc>
          <w:tcPr>
            <w:tcW w:w="7859" w:type="dxa"/>
            <w:gridSpan w:val="3"/>
            <w:tcBorders>
              <w:top w:val="single" w:sz="2" w:space="0" w:color="000000"/>
              <w:left w:val="single" w:sz="2" w:space="0" w:color="000000"/>
              <w:bottom w:val="single" w:sz="2" w:space="0" w:color="000000"/>
              <w:right w:val="single" w:sz="2" w:space="0" w:color="000000"/>
            </w:tcBorders>
          </w:tcPr>
          <w:p w:rsidR="0004525C" w:rsidRPr="0004525C" w:rsidRDefault="0004525C">
            <w:pPr>
              <w:spacing w:after="0" w:line="259" w:lineRule="auto"/>
              <w:ind w:left="0" w:firstLine="0"/>
              <w:rPr>
                <w:i/>
                <w:lang w:val="en-GB"/>
              </w:rPr>
            </w:pPr>
            <w:r w:rsidRPr="00380AE9">
              <w:rPr>
                <w:b/>
                <w:i/>
                <w:lang w:val="en-GB"/>
              </w:rPr>
              <w:t>2.</w:t>
            </w:r>
            <w:r>
              <w:rPr>
                <w:lang w:val="en-GB"/>
              </w:rPr>
              <w:t xml:space="preserve"> </w:t>
            </w:r>
            <w:r>
              <w:rPr>
                <w:i/>
                <w:lang w:val="en-GB"/>
              </w:rPr>
              <w:t>Any pointing devices, must be in good working order</w:t>
            </w:r>
            <w:r w:rsidR="00380AE9">
              <w:rPr>
                <w:i/>
                <w:lang w:val="en-GB"/>
              </w:rPr>
              <w:t xml:space="preserve"> </w:t>
            </w:r>
            <w:r w:rsidR="00380AE9">
              <w:rPr>
                <w:i/>
                <w:lang w:val="en-GB"/>
              </w:rPr>
              <w:t>(If not this shall be reported to the Laboratory Technician – Tom Kennedy)</w:t>
            </w:r>
            <w:r>
              <w:rPr>
                <w:i/>
                <w:lang w:val="en-GB"/>
              </w:rPr>
              <w:t>. They shall be positioned at a comfortable distance and angle for use by the user. Users will ensure that they follow good practices to avoid injury.</w:t>
            </w:r>
          </w:p>
        </w:tc>
        <w:tc>
          <w:tcPr>
            <w:tcW w:w="1777" w:type="dxa"/>
            <w:tcBorders>
              <w:top w:val="single" w:sz="2" w:space="0" w:color="000000"/>
              <w:left w:val="single" w:sz="2" w:space="0" w:color="000000"/>
              <w:bottom w:val="single" w:sz="2" w:space="0" w:color="000000"/>
              <w:right w:val="single" w:sz="2" w:space="0" w:color="000000"/>
            </w:tcBorders>
          </w:tcPr>
          <w:p w:rsidR="0004525C" w:rsidRDefault="0004525C">
            <w:pPr>
              <w:spacing w:after="0" w:line="259" w:lineRule="auto"/>
              <w:ind w:left="10" w:right="29" w:firstLine="0"/>
              <w:rPr>
                <w:i/>
                <w:lang w:val="en-GB"/>
              </w:rPr>
            </w:pPr>
            <w:r>
              <w:rPr>
                <w:i/>
                <w:lang w:val="en-GB"/>
              </w:rPr>
              <w:t>Low</w:t>
            </w:r>
          </w:p>
        </w:tc>
      </w:tr>
      <w:tr w:rsidR="0004525C" w:rsidRPr="00B43FF9" w:rsidTr="00380AE9">
        <w:trPr>
          <w:trHeight w:val="960"/>
        </w:trPr>
        <w:tc>
          <w:tcPr>
            <w:tcW w:w="7859" w:type="dxa"/>
            <w:gridSpan w:val="3"/>
            <w:tcBorders>
              <w:top w:val="single" w:sz="2" w:space="0" w:color="000000"/>
              <w:left w:val="single" w:sz="2" w:space="0" w:color="000000"/>
              <w:bottom w:val="single" w:sz="2" w:space="0" w:color="000000"/>
              <w:right w:val="single" w:sz="2" w:space="0" w:color="000000"/>
            </w:tcBorders>
          </w:tcPr>
          <w:p w:rsidR="0004525C" w:rsidRPr="0004525C" w:rsidRDefault="0004525C">
            <w:pPr>
              <w:spacing w:after="0" w:line="259" w:lineRule="auto"/>
              <w:ind w:left="0" w:firstLine="0"/>
              <w:rPr>
                <w:i/>
                <w:lang w:val="en-GB"/>
              </w:rPr>
            </w:pPr>
            <w:r w:rsidRPr="00380AE9">
              <w:rPr>
                <w:b/>
                <w:i/>
                <w:lang w:val="en-GB"/>
              </w:rPr>
              <w:t>3.</w:t>
            </w:r>
            <w:r>
              <w:rPr>
                <w:lang w:val="en-GB"/>
              </w:rPr>
              <w:t xml:space="preserve"> </w:t>
            </w:r>
            <w:r>
              <w:rPr>
                <w:i/>
                <w:lang w:val="en-GB"/>
              </w:rPr>
              <w:t>Users will ensure to report any defects such as improper colours, flickers and jitters, clear characters, suitabl</w:t>
            </w:r>
            <w:r w:rsidR="005575FF">
              <w:rPr>
                <w:i/>
                <w:lang w:val="en-GB"/>
              </w:rPr>
              <w:t>e contrast and brightness. Users will also ensure that they wear appropriate corrective lenses and take regular breaks.</w:t>
            </w:r>
          </w:p>
        </w:tc>
        <w:tc>
          <w:tcPr>
            <w:tcW w:w="1777" w:type="dxa"/>
            <w:tcBorders>
              <w:top w:val="single" w:sz="2" w:space="0" w:color="000000"/>
              <w:left w:val="single" w:sz="2" w:space="0" w:color="000000"/>
              <w:bottom w:val="single" w:sz="2" w:space="0" w:color="000000"/>
              <w:right w:val="single" w:sz="2" w:space="0" w:color="000000"/>
            </w:tcBorders>
          </w:tcPr>
          <w:p w:rsidR="0004525C" w:rsidRDefault="005575FF">
            <w:pPr>
              <w:spacing w:after="0" w:line="259" w:lineRule="auto"/>
              <w:ind w:left="10" w:right="29" w:firstLine="0"/>
              <w:rPr>
                <w:i/>
                <w:lang w:val="en-GB"/>
              </w:rPr>
            </w:pPr>
            <w:r>
              <w:rPr>
                <w:i/>
                <w:lang w:val="en-GB"/>
              </w:rPr>
              <w:t>Low</w:t>
            </w:r>
          </w:p>
        </w:tc>
      </w:tr>
      <w:tr w:rsidR="00380AE9" w:rsidRPr="00B43FF9" w:rsidTr="00380AE9">
        <w:trPr>
          <w:trHeight w:val="691"/>
        </w:trPr>
        <w:tc>
          <w:tcPr>
            <w:tcW w:w="7859" w:type="dxa"/>
            <w:gridSpan w:val="3"/>
            <w:tcBorders>
              <w:top w:val="single" w:sz="2" w:space="0" w:color="000000"/>
              <w:left w:val="single" w:sz="2" w:space="0" w:color="000000"/>
              <w:bottom w:val="single" w:sz="2" w:space="0" w:color="000000"/>
              <w:right w:val="single" w:sz="2" w:space="0" w:color="000000"/>
            </w:tcBorders>
          </w:tcPr>
          <w:p w:rsidR="00380AE9" w:rsidRPr="00380AE9" w:rsidRDefault="00380AE9">
            <w:pPr>
              <w:spacing w:after="0" w:line="259" w:lineRule="auto"/>
              <w:ind w:left="0" w:firstLine="0"/>
              <w:rPr>
                <w:i/>
                <w:lang w:val="en-GB"/>
              </w:rPr>
            </w:pPr>
            <w:r w:rsidRPr="00380AE9">
              <w:rPr>
                <w:b/>
                <w:i/>
                <w:lang w:val="en-GB"/>
              </w:rPr>
              <w:t xml:space="preserve">4. </w:t>
            </w:r>
            <w:r>
              <w:rPr>
                <w:i/>
                <w:lang w:val="en-GB"/>
              </w:rPr>
              <w:t>Users will ensure to take regular breaks away from work, at approximately a rate of 5 minutes for every 1 hour of seated work.</w:t>
            </w:r>
          </w:p>
        </w:tc>
        <w:tc>
          <w:tcPr>
            <w:tcW w:w="1777" w:type="dxa"/>
            <w:tcBorders>
              <w:top w:val="single" w:sz="2" w:space="0" w:color="000000"/>
              <w:left w:val="single" w:sz="2" w:space="0" w:color="000000"/>
              <w:bottom w:val="single" w:sz="2" w:space="0" w:color="000000"/>
              <w:right w:val="single" w:sz="2" w:space="0" w:color="000000"/>
            </w:tcBorders>
          </w:tcPr>
          <w:p w:rsidR="00380AE9" w:rsidRDefault="00380AE9">
            <w:pPr>
              <w:spacing w:after="0" w:line="259" w:lineRule="auto"/>
              <w:ind w:left="10" w:right="29" w:firstLine="0"/>
              <w:rPr>
                <w:i/>
                <w:lang w:val="en-GB"/>
              </w:rPr>
            </w:pPr>
            <w:r>
              <w:rPr>
                <w:i/>
                <w:lang w:val="en-GB"/>
              </w:rPr>
              <w:t>Low</w:t>
            </w:r>
          </w:p>
        </w:tc>
      </w:tr>
      <w:tr w:rsidR="00380AE9" w:rsidRPr="00B43FF9" w:rsidTr="00380AE9">
        <w:trPr>
          <w:trHeight w:val="1248"/>
        </w:trPr>
        <w:tc>
          <w:tcPr>
            <w:tcW w:w="7859" w:type="dxa"/>
            <w:gridSpan w:val="3"/>
            <w:tcBorders>
              <w:top w:val="single" w:sz="2" w:space="0" w:color="000000"/>
              <w:left w:val="single" w:sz="2" w:space="0" w:color="000000"/>
              <w:bottom w:val="single" w:sz="2" w:space="0" w:color="000000"/>
              <w:right w:val="single" w:sz="2" w:space="0" w:color="000000"/>
            </w:tcBorders>
          </w:tcPr>
          <w:p w:rsidR="00380AE9" w:rsidRPr="00380AE9" w:rsidRDefault="00380AE9">
            <w:pPr>
              <w:spacing w:after="0" w:line="259" w:lineRule="auto"/>
              <w:ind w:left="0" w:firstLine="0"/>
              <w:rPr>
                <w:i/>
                <w:lang w:val="en-GB"/>
              </w:rPr>
            </w:pPr>
            <w:r>
              <w:rPr>
                <w:b/>
                <w:i/>
                <w:lang w:val="en-GB"/>
              </w:rPr>
              <w:t xml:space="preserve">5. </w:t>
            </w:r>
            <w:r>
              <w:rPr>
                <w:i/>
                <w:lang w:val="en-GB"/>
              </w:rPr>
              <w:t xml:space="preserve">Users will ensure that any desk chairs are in good working order </w:t>
            </w:r>
            <w:r>
              <w:rPr>
                <w:i/>
                <w:lang w:val="en-GB"/>
              </w:rPr>
              <w:t>(If not this shall be reported to the Laboratory Technician – Tom Kennedy)</w:t>
            </w:r>
            <w:r>
              <w:rPr>
                <w:i/>
                <w:lang w:val="en-GB"/>
              </w:rPr>
              <w:t xml:space="preserve">. They shall be adjusted so that the user is comfortable working for the 1 hour periods stated above. </w:t>
            </w:r>
          </w:p>
        </w:tc>
        <w:tc>
          <w:tcPr>
            <w:tcW w:w="1777" w:type="dxa"/>
            <w:tcBorders>
              <w:top w:val="single" w:sz="2" w:space="0" w:color="000000"/>
              <w:left w:val="single" w:sz="2" w:space="0" w:color="000000"/>
              <w:bottom w:val="single" w:sz="2" w:space="0" w:color="000000"/>
              <w:right w:val="single" w:sz="2" w:space="0" w:color="000000"/>
            </w:tcBorders>
          </w:tcPr>
          <w:p w:rsidR="00380AE9" w:rsidRDefault="00380AE9">
            <w:pPr>
              <w:spacing w:after="0" w:line="259" w:lineRule="auto"/>
              <w:ind w:left="10" w:right="29" w:firstLine="0"/>
              <w:rPr>
                <w:i/>
                <w:lang w:val="en-GB"/>
              </w:rPr>
            </w:pPr>
            <w:r>
              <w:rPr>
                <w:i/>
                <w:lang w:val="en-GB"/>
              </w:rPr>
              <w:t>Low</w:t>
            </w:r>
          </w:p>
        </w:tc>
      </w:tr>
      <w:tr w:rsidR="00197208" w:rsidRPr="00B43FF9" w:rsidTr="00197208">
        <w:trPr>
          <w:trHeight w:val="1110"/>
        </w:trPr>
        <w:tc>
          <w:tcPr>
            <w:tcW w:w="7859" w:type="dxa"/>
            <w:gridSpan w:val="3"/>
            <w:tcBorders>
              <w:top w:val="single" w:sz="2" w:space="0" w:color="000000"/>
              <w:left w:val="single" w:sz="2" w:space="0" w:color="000000"/>
              <w:bottom w:val="single" w:sz="2" w:space="0" w:color="000000"/>
              <w:right w:val="single" w:sz="2" w:space="0" w:color="000000"/>
            </w:tcBorders>
          </w:tcPr>
          <w:p w:rsidR="00197208" w:rsidRPr="00197208" w:rsidRDefault="00197208">
            <w:pPr>
              <w:spacing w:after="0" w:line="259" w:lineRule="auto"/>
              <w:ind w:left="0" w:firstLine="0"/>
              <w:rPr>
                <w:i/>
                <w:lang w:val="en-GB"/>
              </w:rPr>
            </w:pPr>
            <w:r>
              <w:rPr>
                <w:b/>
                <w:i/>
                <w:lang w:val="en-GB"/>
              </w:rPr>
              <w:t xml:space="preserve">6. </w:t>
            </w:r>
            <w:r>
              <w:rPr>
                <w:i/>
                <w:lang w:val="en-GB"/>
              </w:rPr>
              <w:t>Users will report any uncomfortable environmental concerns to the Laboratory Technician – Tom Kennedy. These should be addressed in a reasonable time frame so that work continue.</w:t>
            </w:r>
          </w:p>
        </w:tc>
        <w:tc>
          <w:tcPr>
            <w:tcW w:w="1777" w:type="dxa"/>
            <w:tcBorders>
              <w:top w:val="single" w:sz="2" w:space="0" w:color="000000"/>
              <w:left w:val="single" w:sz="2" w:space="0" w:color="000000"/>
              <w:bottom w:val="single" w:sz="2" w:space="0" w:color="000000"/>
              <w:right w:val="single" w:sz="2" w:space="0" w:color="000000"/>
            </w:tcBorders>
          </w:tcPr>
          <w:p w:rsidR="00197208" w:rsidRDefault="00197208">
            <w:pPr>
              <w:spacing w:after="0" w:line="259" w:lineRule="auto"/>
              <w:ind w:left="10" w:right="29" w:firstLine="0"/>
              <w:rPr>
                <w:i/>
                <w:lang w:val="en-GB"/>
              </w:rPr>
            </w:pPr>
            <w:r>
              <w:rPr>
                <w:i/>
                <w:lang w:val="en-GB"/>
              </w:rPr>
              <w:t>Low</w:t>
            </w:r>
          </w:p>
        </w:tc>
      </w:tr>
      <w:tr w:rsidR="00572862">
        <w:trPr>
          <w:trHeight w:val="497"/>
        </w:trPr>
        <w:tc>
          <w:tcPr>
            <w:tcW w:w="9636" w:type="dxa"/>
            <w:gridSpan w:val="4"/>
            <w:tcBorders>
              <w:top w:val="single" w:sz="2" w:space="0" w:color="000000"/>
              <w:left w:val="single" w:sz="4" w:space="0" w:color="000000"/>
              <w:bottom w:val="single" w:sz="4" w:space="0" w:color="000000"/>
              <w:right w:val="single" w:sz="4" w:space="0" w:color="000000"/>
            </w:tcBorders>
            <w:shd w:val="clear" w:color="auto" w:fill="E6E6E6"/>
            <w:vAlign w:val="center"/>
          </w:tcPr>
          <w:p w:rsidR="00572862" w:rsidRDefault="005856AB">
            <w:pPr>
              <w:spacing w:after="0" w:line="259" w:lineRule="auto"/>
              <w:ind w:left="0" w:firstLine="0"/>
            </w:pPr>
            <w:r>
              <w:rPr>
                <w:b/>
              </w:rPr>
              <w:t>Emergency Procedures and Contacts</w:t>
            </w:r>
            <w:r>
              <w:t xml:space="preserve"> </w:t>
            </w:r>
          </w:p>
        </w:tc>
      </w:tr>
      <w:tr w:rsidR="00572862" w:rsidRPr="00B43FF9" w:rsidTr="009A5699">
        <w:trPr>
          <w:trHeight w:val="2587"/>
        </w:trPr>
        <w:tc>
          <w:tcPr>
            <w:tcW w:w="9636" w:type="dxa"/>
            <w:gridSpan w:val="4"/>
            <w:tcBorders>
              <w:top w:val="single" w:sz="4" w:space="0" w:color="000000"/>
              <w:left w:val="single" w:sz="4" w:space="0" w:color="000000"/>
              <w:bottom w:val="single" w:sz="4" w:space="0" w:color="000000"/>
              <w:right w:val="single" w:sz="4" w:space="0" w:color="000000"/>
            </w:tcBorders>
          </w:tcPr>
          <w:p w:rsidR="00572862" w:rsidRDefault="00FA55AD">
            <w:pPr>
              <w:spacing w:after="0" w:line="259" w:lineRule="auto"/>
              <w:ind w:left="0" w:firstLine="0"/>
              <w:rPr>
                <w:i/>
                <w:lang w:val="en-GB"/>
              </w:rPr>
            </w:pPr>
            <w:r>
              <w:rPr>
                <w:i/>
                <w:lang w:val="en-GB"/>
              </w:rPr>
              <w:t xml:space="preserve">In the event of a medical emergency requiring the attendance of the emergency services, the emergency services must be contacted in the first instance by dialling </w:t>
            </w:r>
            <w:r>
              <w:rPr>
                <w:b/>
                <w:i/>
                <w:lang w:val="en-GB"/>
              </w:rPr>
              <w:t>999</w:t>
            </w:r>
            <w:r>
              <w:rPr>
                <w:i/>
                <w:lang w:val="en-GB"/>
              </w:rPr>
              <w:t xml:space="preserve">, then informing security services (Internal Line: </w:t>
            </w:r>
            <w:r>
              <w:rPr>
                <w:b/>
                <w:i/>
                <w:lang w:val="en-GB"/>
              </w:rPr>
              <w:t xml:space="preserve">112233 </w:t>
            </w:r>
            <w:r>
              <w:rPr>
                <w:i/>
                <w:lang w:val="en-GB"/>
              </w:rPr>
              <w:t xml:space="preserve">External Line: </w:t>
            </w:r>
            <w:r>
              <w:rPr>
                <w:b/>
                <w:i/>
                <w:lang w:val="en-GB"/>
              </w:rPr>
              <w:t>0117 331 1223</w:t>
            </w:r>
            <w:r>
              <w:rPr>
                <w:i/>
                <w:lang w:val="en-GB"/>
              </w:rPr>
              <w:t>), then contact the foyer lodge (</w:t>
            </w:r>
            <w:r>
              <w:rPr>
                <w:b/>
                <w:i/>
                <w:lang w:val="en-GB"/>
              </w:rPr>
              <w:t>0117 928 7463</w:t>
            </w:r>
            <w:r w:rsidR="009A5699">
              <w:rPr>
                <w:i/>
                <w:lang w:val="en-GB"/>
              </w:rPr>
              <w:t>). First Aider details are made available within the laboratory.</w:t>
            </w:r>
          </w:p>
          <w:p w:rsidR="009A5699" w:rsidRDefault="009A5699">
            <w:pPr>
              <w:spacing w:after="0" w:line="259" w:lineRule="auto"/>
              <w:ind w:left="0" w:firstLine="0"/>
              <w:rPr>
                <w:i/>
                <w:lang w:val="en-GB"/>
              </w:rPr>
            </w:pPr>
          </w:p>
          <w:p w:rsidR="009A5699" w:rsidRPr="009A5699" w:rsidRDefault="009A5699">
            <w:pPr>
              <w:spacing w:after="0" w:line="259" w:lineRule="auto"/>
              <w:ind w:left="0" w:firstLine="0"/>
              <w:rPr>
                <w:lang w:val="en-GB"/>
              </w:rPr>
            </w:pPr>
            <w:r>
              <w:rPr>
                <w:i/>
                <w:lang w:val="en-GB"/>
              </w:rPr>
              <w:t xml:space="preserve">In the event of a fire, evacuate the area by the nearest, safe emergency exit, avoiding the use of any lifts and convene at the closest Evacuation Meeting Zone. If safe to do so activate the Fire Alarm by breaking the glass on a red alarm point, and once clear of the building contact the emergency services by dialling </w:t>
            </w:r>
            <w:r>
              <w:rPr>
                <w:b/>
                <w:i/>
                <w:lang w:val="en-GB"/>
              </w:rPr>
              <w:t>999</w:t>
            </w:r>
            <w:r>
              <w:rPr>
                <w:i/>
                <w:lang w:val="en-GB"/>
              </w:rPr>
              <w:t>.</w:t>
            </w:r>
          </w:p>
        </w:tc>
      </w:tr>
      <w:tr w:rsidR="00572862">
        <w:trPr>
          <w:trHeight w:val="437"/>
        </w:trPr>
        <w:tc>
          <w:tcPr>
            <w:tcW w:w="9636" w:type="dxa"/>
            <w:gridSpan w:val="4"/>
            <w:tcBorders>
              <w:top w:val="single" w:sz="4" w:space="0" w:color="000000"/>
              <w:left w:val="single" w:sz="4" w:space="0" w:color="000000"/>
              <w:bottom w:val="single" w:sz="4" w:space="0" w:color="000000"/>
              <w:right w:val="single" w:sz="4" w:space="0" w:color="000000"/>
            </w:tcBorders>
            <w:shd w:val="clear" w:color="auto" w:fill="E6E6E6"/>
          </w:tcPr>
          <w:p w:rsidR="00572862" w:rsidRDefault="005856AB">
            <w:pPr>
              <w:spacing w:after="0" w:line="259" w:lineRule="auto"/>
              <w:ind w:left="0" w:firstLine="0"/>
            </w:pPr>
            <w:r>
              <w:rPr>
                <w:b/>
              </w:rPr>
              <w:t xml:space="preserve">Training Requirements </w:t>
            </w:r>
          </w:p>
        </w:tc>
      </w:tr>
      <w:tr w:rsidR="00572862" w:rsidRPr="00B43FF9" w:rsidTr="009A5699">
        <w:trPr>
          <w:trHeight w:val="899"/>
        </w:trPr>
        <w:tc>
          <w:tcPr>
            <w:tcW w:w="9636" w:type="dxa"/>
            <w:gridSpan w:val="4"/>
            <w:tcBorders>
              <w:top w:val="single" w:sz="4" w:space="0" w:color="000000"/>
              <w:left w:val="single" w:sz="4" w:space="0" w:color="000000"/>
              <w:bottom w:val="single" w:sz="4" w:space="0" w:color="000000"/>
              <w:right w:val="single" w:sz="4" w:space="0" w:color="000000"/>
            </w:tcBorders>
          </w:tcPr>
          <w:p w:rsidR="00572862" w:rsidRPr="00B43FF9" w:rsidRDefault="00FA55AD" w:rsidP="009A5699">
            <w:pPr>
              <w:spacing w:after="0" w:line="239" w:lineRule="auto"/>
              <w:ind w:left="0" w:firstLine="0"/>
              <w:rPr>
                <w:lang w:val="en-GB"/>
              </w:rPr>
            </w:pPr>
            <w:r>
              <w:rPr>
                <w:i/>
                <w:lang w:val="en-GB"/>
              </w:rPr>
              <w:t>Project participants must review Health and Safety Executive, Display screen equipment (DSE) workstation checklist, when changing workstation. Any concerns should be raised to the Laboratory Technician (Tom Kennedy).</w:t>
            </w:r>
            <w:r w:rsidR="005856AB" w:rsidRPr="00B43FF9">
              <w:rPr>
                <w:i/>
                <w:lang w:val="en-GB"/>
              </w:rPr>
              <w:t xml:space="preserve"> </w:t>
            </w:r>
          </w:p>
        </w:tc>
      </w:tr>
      <w:tr w:rsidR="00572862">
        <w:trPr>
          <w:trHeight w:val="437"/>
        </w:trPr>
        <w:tc>
          <w:tcPr>
            <w:tcW w:w="9636" w:type="dxa"/>
            <w:gridSpan w:val="4"/>
            <w:tcBorders>
              <w:top w:val="single" w:sz="4" w:space="0" w:color="000000"/>
              <w:left w:val="single" w:sz="4" w:space="0" w:color="000000"/>
              <w:bottom w:val="single" w:sz="4" w:space="0" w:color="000000"/>
              <w:right w:val="single" w:sz="4" w:space="0" w:color="000000"/>
            </w:tcBorders>
            <w:shd w:val="clear" w:color="auto" w:fill="E6E6E6"/>
          </w:tcPr>
          <w:p w:rsidR="00572862" w:rsidRDefault="005856AB">
            <w:pPr>
              <w:spacing w:after="0" w:line="259" w:lineRule="auto"/>
              <w:ind w:left="0" w:firstLine="0"/>
            </w:pPr>
            <w:r>
              <w:rPr>
                <w:b/>
              </w:rPr>
              <w:t>Access Restrictions / Signage</w:t>
            </w:r>
            <w:r>
              <w:t xml:space="preserve"> </w:t>
            </w:r>
          </w:p>
        </w:tc>
      </w:tr>
      <w:tr w:rsidR="00572862" w:rsidRPr="00B43FF9" w:rsidTr="00197208">
        <w:trPr>
          <w:trHeight w:val="909"/>
        </w:trPr>
        <w:tc>
          <w:tcPr>
            <w:tcW w:w="9636" w:type="dxa"/>
            <w:gridSpan w:val="4"/>
            <w:tcBorders>
              <w:top w:val="single" w:sz="4" w:space="0" w:color="000000"/>
              <w:left w:val="single" w:sz="4" w:space="0" w:color="000000"/>
              <w:bottom w:val="single" w:sz="4" w:space="0" w:color="000000"/>
              <w:right w:val="single" w:sz="4" w:space="0" w:color="000000"/>
            </w:tcBorders>
          </w:tcPr>
          <w:p w:rsidR="00572862" w:rsidRPr="006D02C8" w:rsidRDefault="006D02C8">
            <w:pPr>
              <w:spacing w:after="0" w:line="259" w:lineRule="auto"/>
              <w:ind w:left="0" w:firstLine="0"/>
              <w:rPr>
                <w:lang w:val="en-GB"/>
              </w:rPr>
            </w:pPr>
            <w:proofErr w:type="spellStart"/>
            <w:r>
              <w:rPr>
                <w:i/>
                <w:lang w:val="en-GB"/>
              </w:rPr>
              <w:t>UCard</w:t>
            </w:r>
            <w:proofErr w:type="spellEnd"/>
            <w:r>
              <w:rPr>
                <w:i/>
                <w:lang w:val="en-GB"/>
              </w:rPr>
              <w:t xml:space="preserve"> access </w:t>
            </w:r>
            <w:r w:rsidR="00D139CB">
              <w:rPr>
                <w:i/>
                <w:lang w:val="en-GB"/>
              </w:rPr>
              <w:t>agreed with Rhys Morris</w:t>
            </w:r>
            <w:r w:rsidR="002C7E21">
              <w:rPr>
                <w:i/>
                <w:lang w:val="en-GB"/>
              </w:rPr>
              <w:t xml:space="preserve"> and Tom Kennedy</w:t>
            </w:r>
          </w:p>
        </w:tc>
      </w:tr>
      <w:tr w:rsidR="00572862">
        <w:trPr>
          <w:trHeight w:val="467"/>
        </w:trPr>
        <w:tc>
          <w:tcPr>
            <w:tcW w:w="9636" w:type="dxa"/>
            <w:gridSpan w:val="4"/>
            <w:tcBorders>
              <w:top w:val="single" w:sz="4" w:space="0" w:color="000000"/>
              <w:left w:val="single" w:sz="4" w:space="0" w:color="000000"/>
              <w:bottom w:val="single" w:sz="4" w:space="0" w:color="000000"/>
              <w:right w:val="single" w:sz="4" w:space="0" w:color="000000"/>
            </w:tcBorders>
            <w:shd w:val="clear" w:color="auto" w:fill="E6E6E6"/>
            <w:vAlign w:val="center"/>
          </w:tcPr>
          <w:p w:rsidR="00572862" w:rsidRDefault="005856AB">
            <w:pPr>
              <w:spacing w:after="0" w:line="259" w:lineRule="auto"/>
              <w:ind w:left="0" w:firstLine="0"/>
            </w:pPr>
            <w:r>
              <w:rPr>
                <w:b/>
              </w:rPr>
              <w:lastRenderedPageBreak/>
              <w:t xml:space="preserve">Storage </w:t>
            </w:r>
          </w:p>
        </w:tc>
      </w:tr>
      <w:tr w:rsidR="00572862" w:rsidTr="006D02C8">
        <w:trPr>
          <w:trHeight w:val="448"/>
        </w:trPr>
        <w:tc>
          <w:tcPr>
            <w:tcW w:w="9636" w:type="dxa"/>
            <w:gridSpan w:val="4"/>
            <w:tcBorders>
              <w:top w:val="single" w:sz="4" w:space="0" w:color="000000"/>
              <w:left w:val="single" w:sz="4" w:space="0" w:color="000000"/>
              <w:bottom w:val="single" w:sz="4" w:space="0" w:color="000000"/>
              <w:right w:val="single" w:sz="4" w:space="0" w:color="000000"/>
            </w:tcBorders>
          </w:tcPr>
          <w:p w:rsidR="00572862" w:rsidRDefault="006D02C8">
            <w:pPr>
              <w:spacing w:after="0" w:line="259" w:lineRule="auto"/>
              <w:ind w:left="0" w:firstLine="0"/>
            </w:pPr>
            <w:r>
              <w:rPr>
                <w:i/>
                <w:lang w:val="en-GB"/>
              </w:rPr>
              <w:t>Not required</w:t>
            </w:r>
          </w:p>
        </w:tc>
      </w:tr>
      <w:tr w:rsidR="00572862" w:rsidTr="00197208">
        <w:trPr>
          <w:trHeight w:val="518"/>
        </w:trPr>
        <w:tc>
          <w:tcPr>
            <w:tcW w:w="9636" w:type="dxa"/>
            <w:gridSpan w:val="4"/>
            <w:tcBorders>
              <w:top w:val="single" w:sz="4" w:space="0" w:color="000000"/>
              <w:left w:val="single" w:sz="4" w:space="0" w:color="000000"/>
              <w:bottom w:val="single" w:sz="4" w:space="0" w:color="000000"/>
              <w:right w:val="single" w:sz="4" w:space="0" w:color="000000"/>
            </w:tcBorders>
            <w:shd w:val="clear" w:color="auto" w:fill="E6E6E6"/>
            <w:vAlign w:val="center"/>
          </w:tcPr>
          <w:p w:rsidR="00572862" w:rsidRDefault="005856AB">
            <w:pPr>
              <w:spacing w:after="0" w:line="259" w:lineRule="auto"/>
              <w:ind w:left="0" w:firstLine="0"/>
            </w:pPr>
            <w:r>
              <w:rPr>
                <w:b/>
              </w:rPr>
              <w:t>Waste Disposal</w:t>
            </w:r>
            <w:r>
              <w:t xml:space="preserve"> </w:t>
            </w:r>
          </w:p>
        </w:tc>
      </w:tr>
      <w:tr w:rsidR="00572862" w:rsidTr="00197208">
        <w:trPr>
          <w:trHeight w:val="694"/>
        </w:trPr>
        <w:tc>
          <w:tcPr>
            <w:tcW w:w="9636" w:type="dxa"/>
            <w:gridSpan w:val="4"/>
            <w:tcBorders>
              <w:top w:val="single" w:sz="4" w:space="0" w:color="000000"/>
              <w:left w:val="single" w:sz="4" w:space="0" w:color="000000"/>
              <w:bottom w:val="single" w:sz="4" w:space="0" w:color="auto"/>
              <w:right w:val="single" w:sz="4" w:space="0" w:color="000000"/>
            </w:tcBorders>
          </w:tcPr>
          <w:p w:rsidR="00572862" w:rsidRDefault="006D02C8">
            <w:pPr>
              <w:spacing w:after="0" w:line="259" w:lineRule="auto"/>
              <w:ind w:left="0" w:firstLine="0"/>
            </w:pPr>
            <w:r>
              <w:rPr>
                <w:i/>
                <w:lang w:val="en-GB"/>
              </w:rPr>
              <w:t>Paper waste will be recycled in general recycling. Any sensitive material will be shredded before recycling</w:t>
            </w:r>
            <w:r w:rsidR="009A5699">
              <w:rPr>
                <w:i/>
                <w:lang w:val="en-GB"/>
              </w:rPr>
              <w:t>.</w:t>
            </w:r>
          </w:p>
        </w:tc>
      </w:tr>
      <w:tr w:rsidR="00572862" w:rsidTr="00197208">
        <w:trPr>
          <w:trHeight w:val="539"/>
        </w:trPr>
        <w:tc>
          <w:tcPr>
            <w:tcW w:w="3926" w:type="dxa"/>
            <w:gridSpan w:val="2"/>
            <w:tcBorders>
              <w:top w:val="single" w:sz="4" w:space="0" w:color="auto"/>
              <w:left w:val="single" w:sz="4" w:space="0" w:color="000000"/>
              <w:bottom w:val="single" w:sz="4" w:space="0" w:color="000000"/>
              <w:right w:val="nil"/>
            </w:tcBorders>
            <w:shd w:val="clear" w:color="auto" w:fill="E6E6E6"/>
            <w:vAlign w:val="center"/>
          </w:tcPr>
          <w:p w:rsidR="00572862" w:rsidRDefault="005856AB">
            <w:pPr>
              <w:spacing w:after="0" w:line="259" w:lineRule="auto"/>
              <w:ind w:left="0" w:firstLine="0"/>
            </w:pPr>
            <w:r>
              <w:rPr>
                <w:b/>
              </w:rPr>
              <w:t xml:space="preserve">Student/s </w:t>
            </w:r>
          </w:p>
        </w:tc>
        <w:tc>
          <w:tcPr>
            <w:tcW w:w="3933" w:type="dxa"/>
            <w:tcBorders>
              <w:top w:val="single" w:sz="4" w:space="0" w:color="auto"/>
              <w:left w:val="nil"/>
              <w:bottom w:val="single" w:sz="4" w:space="0" w:color="000000"/>
              <w:right w:val="nil"/>
            </w:tcBorders>
            <w:shd w:val="clear" w:color="auto" w:fill="E6E6E6"/>
            <w:vAlign w:val="center"/>
          </w:tcPr>
          <w:p w:rsidR="00572862" w:rsidRDefault="005856AB">
            <w:pPr>
              <w:spacing w:after="0" w:line="259" w:lineRule="auto"/>
              <w:ind w:left="6" w:firstLine="0"/>
              <w:jc w:val="center"/>
            </w:pPr>
            <w:r>
              <w:rPr>
                <w:b/>
              </w:rPr>
              <w:t xml:space="preserve">Signature/s </w:t>
            </w:r>
          </w:p>
        </w:tc>
        <w:tc>
          <w:tcPr>
            <w:tcW w:w="1777" w:type="dxa"/>
            <w:tcBorders>
              <w:top w:val="single" w:sz="4" w:space="0" w:color="auto"/>
              <w:left w:val="nil"/>
              <w:bottom w:val="single" w:sz="4" w:space="0" w:color="000000"/>
              <w:right w:val="single" w:sz="4" w:space="0" w:color="000000"/>
            </w:tcBorders>
            <w:shd w:val="clear" w:color="auto" w:fill="E6E6E6"/>
            <w:vAlign w:val="center"/>
          </w:tcPr>
          <w:p w:rsidR="00572862" w:rsidRDefault="005856AB">
            <w:pPr>
              <w:spacing w:after="0" w:line="259" w:lineRule="auto"/>
              <w:ind w:left="0" w:right="8" w:firstLine="0"/>
              <w:jc w:val="center"/>
            </w:pPr>
            <w:r>
              <w:rPr>
                <w:b/>
              </w:rPr>
              <w:t>Date</w:t>
            </w:r>
            <w:r>
              <w:t xml:space="preserve"> </w:t>
            </w:r>
          </w:p>
        </w:tc>
      </w:tr>
      <w:tr w:rsidR="00572862" w:rsidRPr="00B43FF9" w:rsidTr="006D02C8">
        <w:trPr>
          <w:trHeight w:val="956"/>
        </w:trPr>
        <w:tc>
          <w:tcPr>
            <w:tcW w:w="3926" w:type="dxa"/>
            <w:gridSpan w:val="2"/>
            <w:tcBorders>
              <w:top w:val="single" w:sz="4" w:space="0" w:color="000000"/>
              <w:left w:val="single" w:sz="4" w:space="0" w:color="000000"/>
              <w:bottom w:val="single" w:sz="4" w:space="0" w:color="000000"/>
              <w:right w:val="single" w:sz="4" w:space="0" w:color="000000"/>
            </w:tcBorders>
            <w:vAlign w:val="center"/>
          </w:tcPr>
          <w:p w:rsidR="00572862" w:rsidRPr="00B43FF9" w:rsidRDefault="006D02C8">
            <w:pPr>
              <w:spacing w:after="0" w:line="259" w:lineRule="auto"/>
              <w:ind w:left="0" w:firstLine="0"/>
              <w:rPr>
                <w:lang w:val="en-GB"/>
              </w:rPr>
            </w:pPr>
            <w:r>
              <w:rPr>
                <w:i/>
                <w:lang w:val="en-GB"/>
              </w:rPr>
              <w:t xml:space="preserve">Mr. Marius van </w:t>
            </w:r>
            <w:proofErr w:type="spellStart"/>
            <w:r>
              <w:rPr>
                <w:i/>
                <w:lang w:val="en-GB"/>
              </w:rPr>
              <w:t>Laar</w:t>
            </w:r>
            <w:proofErr w:type="spellEnd"/>
          </w:p>
        </w:tc>
        <w:tc>
          <w:tcPr>
            <w:tcW w:w="3933" w:type="dxa"/>
            <w:tcBorders>
              <w:top w:val="single" w:sz="4" w:space="0" w:color="000000"/>
              <w:left w:val="single" w:sz="4" w:space="0" w:color="000000"/>
              <w:bottom w:val="single" w:sz="4" w:space="0" w:color="000000"/>
              <w:right w:val="single" w:sz="4" w:space="0" w:color="000000"/>
            </w:tcBorders>
            <w:vAlign w:val="center"/>
          </w:tcPr>
          <w:p w:rsidR="00572862" w:rsidRPr="00B43FF9" w:rsidRDefault="00572862">
            <w:pPr>
              <w:spacing w:after="0" w:line="259" w:lineRule="auto"/>
              <w:ind w:left="12" w:firstLine="0"/>
              <w:rPr>
                <w:lang w:val="en-GB"/>
              </w:rPr>
            </w:pPr>
          </w:p>
        </w:tc>
        <w:tc>
          <w:tcPr>
            <w:tcW w:w="1777" w:type="dxa"/>
            <w:tcBorders>
              <w:top w:val="single" w:sz="4" w:space="0" w:color="000000"/>
              <w:left w:val="single" w:sz="4" w:space="0" w:color="000000"/>
              <w:bottom w:val="single" w:sz="4" w:space="0" w:color="000000"/>
              <w:right w:val="single" w:sz="4" w:space="0" w:color="000000"/>
            </w:tcBorders>
            <w:vAlign w:val="center"/>
          </w:tcPr>
          <w:p w:rsidR="00572862" w:rsidRPr="00B43FF9" w:rsidRDefault="006D02C8" w:rsidP="006D02C8">
            <w:pPr>
              <w:spacing w:after="0" w:line="259" w:lineRule="auto"/>
              <w:ind w:left="10" w:right="59" w:firstLine="0"/>
              <w:rPr>
                <w:lang w:val="en-GB"/>
              </w:rPr>
            </w:pPr>
            <w:r>
              <w:rPr>
                <w:lang w:val="en-GB"/>
              </w:rPr>
              <w:t>12/10/2017</w:t>
            </w:r>
          </w:p>
        </w:tc>
      </w:tr>
      <w:tr w:rsidR="006D02C8" w:rsidRPr="00B43FF9" w:rsidTr="006D02C8">
        <w:trPr>
          <w:trHeight w:val="956"/>
        </w:trPr>
        <w:tc>
          <w:tcPr>
            <w:tcW w:w="3926" w:type="dxa"/>
            <w:gridSpan w:val="2"/>
            <w:tcBorders>
              <w:top w:val="single" w:sz="4" w:space="0" w:color="000000"/>
              <w:left w:val="single" w:sz="4" w:space="0" w:color="000000"/>
              <w:bottom w:val="single" w:sz="4" w:space="0" w:color="000000"/>
              <w:right w:val="single" w:sz="4" w:space="0" w:color="000000"/>
            </w:tcBorders>
            <w:vAlign w:val="center"/>
          </w:tcPr>
          <w:p w:rsidR="006D02C8" w:rsidRPr="00B43FF9" w:rsidRDefault="006D02C8">
            <w:pPr>
              <w:spacing w:after="0" w:line="259" w:lineRule="auto"/>
              <w:ind w:left="0" w:firstLine="0"/>
              <w:rPr>
                <w:i/>
                <w:lang w:val="en-GB"/>
              </w:rPr>
            </w:pPr>
            <w:r>
              <w:rPr>
                <w:i/>
                <w:lang w:val="en-GB"/>
              </w:rPr>
              <w:t>Mr. Kyle Hall</w:t>
            </w:r>
          </w:p>
        </w:tc>
        <w:tc>
          <w:tcPr>
            <w:tcW w:w="3933" w:type="dxa"/>
            <w:tcBorders>
              <w:top w:val="single" w:sz="4" w:space="0" w:color="000000"/>
              <w:left w:val="single" w:sz="4" w:space="0" w:color="000000"/>
              <w:bottom w:val="single" w:sz="4" w:space="0" w:color="000000"/>
              <w:right w:val="single" w:sz="4" w:space="0" w:color="000000"/>
            </w:tcBorders>
            <w:vAlign w:val="center"/>
          </w:tcPr>
          <w:p w:rsidR="006D02C8" w:rsidRPr="00197208" w:rsidRDefault="006D02C8">
            <w:pPr>
              <w:spacing w:after="0" w:line="259" w:lineRule="auto"/>
              <w:ind w:left="12" w:firstLine="0"/>
              <w:rPr>
                <w:lang w:val="en-GB"/>
              </w:rPr>
            </w:pPr>
          </w:p>
        </w:tc>
        <w:tc>
          <w:tcPr>
            <w:tcW w:w="1777" w:type="dxa"/>
            <w:tcBorders>
              <w:top w:val="single" w:sz="4" w:space="0" w:color="000000"/>
              <w:left w:val="single" w:sz="4" w:space="0" w:color="000000"/>
              <w:bottom w:val="single" w:sz="4" w:space="0" w:color="000000"/>
              <w:right w:val="single" w:sz="4" w:space="0" w:color="000000"/>
            </w:tcBorders>
            <w:vAlign w:val="center"/>
          </w:tcPr>
          <w:p w:rsidR="006D02C8" w:rsidRPr="006D02C8" w:rsidRDefault="006D02C8" w:rsidP="006D02C8">
            <w:pPr>
              <w:spacing w:after="0" w:line="259" w:lineRule="auto"/>
              <w:ind w:left="10" w:right="59" w:firstLine="0"/>
              <w:rPr>
                <w:lang w:val="en-GB"/>
              </w:rPr>
            </w:pPr>
            <w:r w:rsidRPr="006D02C8">
              <w:rPr>
                <w:lang w:val="en-GB"/>
              </w:rPr>
              <w:t>12/10/2017</w:t>
            </w:r>
          </w:p>
        </w:tc>
      </w:tr>
      <w:tr w:rsidR="00572862">
        <w:trPr>
          <w:trHeight w:val="540"/>
        </w:trPr>
        <w:tc>
          <w:tcPr>
            <w:tcW w:w="3926" w:type="dxa"/>
            <w:gridSpan w:val="2"/>
            <w:tcBorders>
              <w:top w:val="single" w:sz="4" w:space="0" w:color="000000"/>
              <w:left w:val="single" w:sz="4" w:space="0" w:color="000000"/>
              <w:bottom w:val="single" w:sz="4" w:space="0" w:color="000000"/>
              <w:right w:val="nil"/>
            </w:tcBorders>
            <w:shd w:val="clear" w:color="auto" w:fill="E6E6E6"/>
            <w:vAlign w:val="center"/>
          </w:tcPr>
          <w:p w:rsidR="00572862" w:rsidRDefault="005856AB">
            <w:pPr>
              <w:spacing w:after="0" w:line="259" w:lineRule="auto"/>
              <w:ind w:left="0" w:firstLine="0"/>
            </w:pPr>
            <w:r>
              <w:rPr>
                <w:b/>
              </w:rPr>
              <w:t>Supervisor</w:t>
            </w:r>
            <w:r>
              <w:rPr>
                <w:sz w:val="16"/>
              </w:rPr>
              <w:t xml:space="preserve"> </w:t>
            </w:r>
          </w:p>
        </w:tc>
        <w:tc>
          <w:tcPr>
            <w:tcW w:w="3933" w:type="dxa"/>
            <w:tcBorders>
              <w:top w:val="single" w:sz="4" w:space="0" w:color="000000"/>
              <w:left w:val="nil"/>
              <w:bottom w:val="single" w:sz="4" w:space="0" w:color="000000"/>
              <w:right w:val="nil"/>
            </w:tcBorders>
            <w:shd w:val="clear" w:color="auto" w:fill="E6E6E6"/>
            <w:vAlign w:val="center"/>
          </w:tcPr>
          <w:p w:rsidR="00572862" w:rsidRDefault="005856AB">
            <w:pPr>
              <w:spacing w:after="0" w:line="259" w:lineRule="auto"/>
              <w:ind w:left="6" w:firstLine="0"/>
              <w:jc w:val="center"/>
            </w:pPr>
            <w:r>
              <w:rPr>
                <w:b/>
              </w:rPr>
              <w:t xml:space="preserve">Signature </w:t>
            </w:r>
          </w:p>
        </w:tc>
        <w:tc>
          <w:tcPr>
            <w:tcW w:w="1777" w:type="dxa"/>
            <w:tcBorders>
              <w:top w:val="single" w:sz="4" w:space="0" w:color="000000"/>
              <w:left w:val="nil"/>
              <w:bottom w:val="single" w:sz="4" w:space="0" w:color="000000"/>
              <w:right w:val="single" w:sz="4" w:space="0" w:color="000000"/>
            </w:tcBorders>
            <w:shd w:val="clear" w:color="auto" w:fill="E6E6E6"/>
            <w:vAlign w:val="center"/>
          </w:tcPr>
          <w:p w:rsidR="00572862" w:rsidRDefault="005856AB">
            <w:pPr>
              <w:spacing w:after="0" w:line="259" w:lineRule="auto"/>
              <w:ind w:left="0" w:right="8" w:firstLine="0"/>
              <w:jc w:val="center"/>
            </w:pPr>
            <w:r>
              <w:rPr>
                <w:b/>
              </w:rPr>
              <w:t xml:space="preserve">Date </w:t>
            </w:r>
          </w:p>
        </w:tc>
      </w:tr>
      <w:tr w:rsidR="00572862" w:rsidRPr="00B43FF9" w:rsidTr="00197208">
        <w:trPr>
          <w:trHeight w:val="946"/>
        </w:trPr>
        <w:tc>
          <w:tcPr>
            <w:tcW w:w="3926" w:type="dxa"/>
            <w:gridSpan w:val="2"/>
            <w:tcBorders>
              <w:top w:val="single" w:sz="4" w:space="0" w:color="000000"/>
              <w:left w:val="single" w:sz="4" w:space="0" w:color="000000"/>
              <w:bottom w:val="single" w:sz="4" w:space="0" w:color="000000"/>
              <w:right w:val="single" w:sz="4" w:space="0" w:color="000000"/>
            </w:tcBorders>
            <w:vAlign w:val="center"/>
          </w:tcPr>
          <w:p w:rsidR="00572862" w:rsidRDefault="006D02C8">
            <w:pPr>
              <w:spacing w:after="0" w:line="259" w:lineRule="auto"/>
              <w:ind w:left="0" w:firstLine="0"/>
            </w:pPr>
            <w:r>
              <w:rPr>
                <w:i/>
              </w:rPr>
              <w:t>Dr. Simon Hanna</w:t>
            </w:r>
          </w:p>
        </w:tc>
        <w:tc>
          <w:tcPr>
            <w:tcW w:w="3933" w:type="dxa"/>
            <w:tcBorders>
              <w:top w:val="single" w:sz="4" w:space="0" w:color="000000"/>
              <w:left w:val="single" w:sz="4" w:space="0" w:color="000000"/>
              <w:bottom w:val="single" w:sz="4" w:space="0" w:color="000000"/>
              <w:right w:val="single" w:sz="4" w:space="0" w:color="000000"/>
            </w:tcBorders>
            <w:vAlign w:val="center"/>
          </w:tcPr>
          <w:p w:rsidR="00572862" w:rsidRDefault="00572862">
            <w:pPr>
              <w:spacing w:after="0" w:line="259" w:lineRule="auto"/>
              <w:ind w:left="12" w:firstLine="0"/>
            </w:pPr>
          </w:p>
        </w:tc>
        <w:tc>
          <w:tcPr>
            <w:tcW w:w="1777" w:type="dxa"/>
            <w:tcBorders>
              <w:top w:val="single" w:sz="4" w:space="0" w:color="000000"/>
              <w:left w:val="single" w:sz="4" w:space="0" w:color="000000"/>
              <w:bottom w:val="single" w:sz="4" w:space="0" w:color="000000"/>
              <w:right w:val="single" w:sz="4" w:space="0" w:color="000000"/>
            </w:tcBorders>
            <w:vAlign w:val="center"/>
          </w:tcPr>
          <w:p w:rsidR="00572862" w:rsidRPr="00197208" w:rsidRDefault="00197208" w:rsidP="00197208">
            <w:pPr>
              <w:spacing w:after="0" w:line="259" w:lineRule="auto"/>
              <w:ind w:left="0" w:right="26" w:firstLine="0"/>
              <w:rPr>
                <w:lang w:val="en-GB"/>
              </w:rPr>
            </w:pPr>
            <w:r>
              <w:rPr>
                <w:lang w:val="en-GB"/>
              </w:rPr>
              <w:t>12/10/2017</w:t>
            </w:r>
          </w:p>
        </w:tc>
      </w:tr>
    </w:tbl>
    <w:p w:rsidR="00572862" w:rsidRPr="00B43FF9" w:rsidRDefault="005856AB">
      <w:pPr>
        <w:spacing w:after="98" w:line="259" w:lineRule="auto"/>
        <w:ind w:left="540" w:firstLine="0"/>
        <w:rPr>
          <w:lang w:val="en-GB"/>
        </w:rPr>
      </w:pPr>
      <w:r w:rsidRPr="00B43FF9">
        <w:rPr>
          <w:lang w:val="en-GB"/>
        </w:rPr>
        <w:t xml:space="preserve"> </w:t>
      </w:r>
    </w:p>
    <w:p w:rsidR="00572862" w:rsidRPr="00B43FF9" w:rsidRDefault="005856AB">
      <w:pPr>
        <w:spacing w:after="98" w:line="259" w:lineRule="auto"/>
        <w:ind w:left="540" w:firstLine="0"/>
        <w:rPr>
          <w:lang w:val="en-GB"/>
        </w:rPr>
      </w:pPr>
      <w:r w:rsidRPr="00B43FF9">
        <w:rPr>
          <w:b/>
          <w:lang w:val="en-GB"/>
        </w:rPr>
        <w:t xml:space="preserve"> </w:t>
      </w:r>
    </w:p>
    <w:p w:rsidR="00572862" w:rsidRPr="00B43FF9" w:rsidRDefault="005856AB">
      <w:pPr>
        <w:pStyle w:val="Heading1"/>
        <w:ind w:left="535"/>
        <w:rPr>
          <w:lang w:val="en-GB"/>
        </w:rPr>
      </w:pPr>
      <w:r w:rsidRPr="00B43FF9">
        <w:rPr>
          <w:lang w:val="en-GB"/>
        </w:rPr>
        <w:t>Risk Scoring</w:t>
      </w:r>
      <w:r w:rsidRPr="00B43FF9">
        <w:rPr>
          <w:u w:val="none"/>
          <w:lang w:val="en-GB"/>
        </w:rPr>
        <w:t xml:space="preserve"> </w:t>
      </w:r>
    </w:p>
    <w:p w:rsidR="00572862" w:rsidRPr="00B43FF9" w:rsidRDefault="005856AB">
      <w:pPr>
        <w:spacing w:after="0" w:line="259" w:lineRule="auto"/>
        <w:ind w:left="540" w:firstLine="0"/>
        <w:rPr>
          <w:lang w:val="en-GB"/>
        </w:rPr>
      </w:pPr>
      <w:r w:rsidRPr="00B43FF9">
        <w:rPr>
          <w:lang w:val="en-GB"/>
        </w:rPr>
        <w:t xml:space="preserve"> </w:t>
      </w:r>
    </w:p>
    <w:p w:rsidR="00572862" w:rsidRPr="00B43FF9" w:rsidRDefault="005856AB">
      <w:pPr>
        <w:spacing w:after="112"/>
        <w:ind w:left="525" w:firstLine="0"/>
        <w:rPr>
          <w:lang w:val="en-GB"/>
        </w:rPr>
      </w:pPr>
      <w:r w:rsidRPr="00B43FF9">
        <w:rPr>
          <w:lang w:val="en-GB"/>
        </w:rPr>
        <w:t xml:space="preserve">The assessment of risk is based on an </w:t>
      </w:r>
      <w:r w:rsidRPr="00B43FF9">
        <w:rPr>
          <w:b/>
          <w:lang w:val="en-GB"/>
        </w:rPr>
        <w:t>estimation</w:t>
      </w:r>
      <w:r w:rsidRPr="00B43FF9">
        <w:rPr>
          <w:lang w:val="en-GB"/>
        </w:rPr>
        <w:t xml:space="preserve"> of the p</w:t>
      </w:r>
      <w:bookmarkStart w:id="0" w:name="_GoBack"/>
      <w:bookmarkEnd w:id="0"/>
      <w:r w:rsidRPr="00B43FF9">
        <w:rPr>
          <w:lang w:val="en-GB"/>
        </w:rPr>
        <w:t xml:space="preserve">otential consequence of a risk, in terms of injury and the likelihood that it will occur. </w:t>
      </w:r>
    </w:p>
    <w:p w:rsidR="00572862" w:rsidRPr="00B43FF9" w:rsidRDefault="005856AB">
      <w:pPr>
        <w:spacing w:after="67" w:line="259" w:lineRule="auto"/>
        <w:ind w:left="540" w:firstLine="0"/>
        <w:rPr>
          <w:lang w:val="en-GB"/>
        </w:rPr>
      </w:pPr>
      <w:r w:rsidRPr="00B43FF9">
        <w:rPr>
          <w:lang w:val="en-GB"/>
        </w:rPr>
        <w:t xml:space="preserve"> </w:t>
      </w:r>
    </w:p>
    <w:p w:rsidR="00572862" w:rsidRDefault="005856AB">
      <w:pPr>
        <w:tabs>
          <w:tab w:val="center" w:pos="708"/>
          <w:tab w:val="center" w:pos="2042"/>
          <w:tab w:val="center" w:pos="6693"/>
        </w:tabs>
        <w:spacing w:after="0" w:line="259" w:lineRule="auto"/>
        <w:ind w:left="0" w:firstLine="0"/>
      </w:pPr>
      <w:r w:rsidRPr="00B43FF9">
        <w:rPr>
          <w:rFonts w:ascii="Calibri" w:eastAsia="Calibri" w:hAnsi="Calibri" w:cs="Calibri"/>
          <w:lang w:val="en-GB"/>
        </w:rPr>
        <w:tab/>
      </w:r>
      <w:r w:rsidRPr="00B43FF9">
        <w:rPr>
          <w:b/>
          <w:sz w:val="20"/>
          <w:lang w:val="en-GB"/>
        </w:rPr>
        <w:t xml:space="preserve"> </w:t>
      </w:r>
      <w:r w:rsidRPr="00B43FF9">
        <w:rPr>
          <w:b/>
          <w:sz w:val="20"/>
          <w:lang w:val="en-GB"/>
        </w:rPr>
        <w:tab/>
        <w:t xml:space="preserve"> </w:t>
      </w:r>
      <w:r w:rsidRPr="00B43FF9">
        <w:rPr>
          <w:b/>
          <w:sz w:val="20"/>
          <w:lang w:val="en-GB"/>
        </w:rPr>
        <w:tab/>
      </w:r>
      <w:r>
        <w:rPr>
          <w:b/>
          <w:sz w:val="20"/>
        </w:rPr>
        <w:t xml:space="preserve">Consequence </w:t>
      </w:r>
    </w:p>
    <w:tbl>
      <w:tblPr>
        <w:tblStyle w:val="TableGrid"/>
        <w:tblW w:w="9575" w:type="dxa"/>
        <w:tblInd w:w="602" w:type="dxa"/>
        <w:tblLook w:val="04A0" w:firstRow="1" w:lastRow="0" w:firstColumn="1" w:lastColumn="0" w:noHBand="0" w:noVBand="1"/>
      </w:tblPr>
      <w:tblGrid>
        <w:gridCol w:w="191"/>
        <w:gridCol w:w="9406"/>
      </w:tblGrid>
      <w:tr w:rsidR="00572862">
        <w:trPr>
          <w:trHeight w:val="3692"/>
        </w:trPr>
        <w:tc>
          <w:tcPr>
            <w:tcW w:w="249" w:type="dxa"/>
            <w:tcBorders>
              <w:top w:val="nil"/>
              <w:left w:val="nil"/>
              <w:bottom w:val="nil"/>
              <w:right w:val="nil"/>
            </w:tcBorders>
            <w:vAlign w:val="bottom"/>
          </w:tcPr>
          <w:p w:rsidR="00572862" w:rsidRDefault="005856AB">
            <w:pPr>
              <w:spacing w:after="0" w:line="259" w:lineRule="auto"/>
              <w:ind w:left="0" w:firstLine="0"/>
            </w:pPr>
            <w:r>
              <w:rPr>
                <w:rFonts w:ascii="Calibri" w:eastAsia="Calibri" w:hAnsi="Calibri" w:cs="Calibri"/>
                <w:noProof/>
              </w:rPr>
              <mc:AlternateContent>
                <mc:Choice Requires="wpg">
                  <w:drawing>
                    <wp:inline distT="0" distB="0" distL="0" distR="0">
                      <wp:extent cx="141315" cy="669298"/>
                      <wp:effectExtent l="0" t="0" r="0" b="0"/>
                      <wp:docPr id="6081" name="Group 6081"/>
                      <wp:cNvGraphicFramePr/>
                      <a:graphic xmlns:a="http://schemas.openxmlformats.org/drawingml/2006/main">
                        <a:graphicData uri="http://schemas.microsoft.com/office/word/2010/wordprocessingGroup">
                          <wpg:wgp>
                            <wpg:cNvGrpSpPr/>
                            <wpg:grpSpPr>
                              <a:xfrm>
                                <a:off x="0" y="0"/>
                                <a:ext cx="141315" cy="669298"/>
                                <a:chOff x="0" y="0"/>
                                <a:chExt cx="141315" cy="669298"/>
                              </a:xfrm>
                            </wpg:grpSpPr>
                            <wps:wsp>
                              <wps:cNvPr id="616" name="Rectangle 616"/>
                              <wps:cNvSpPr/>
                              <wps:spPr>
                                <a:xfrm rot="-5399999">
                                  <a:off x="-351107" y="130240"/>
                                  <a:ext cx="890166" cy="187949"/>
                                </a:xfrm>
                                <a:prstGeom prst="rect">
                                  <a:avLst/>
                                </a:prstGeom>
                                <a:ln>
                                  <a:noFill/>
                                </a:ln>
                              </wps:spPr>
                              <wps:txbx>
                                <w:txbxContent>
                                  <w:p w:rsidR="00572862" w:rsidRDefault="005856AB">
                                    <w:pPr>
                                      <w:spacing w:after="160" w:line="259" w:lineRule="auto"/>
                                      <w:ind w:left="0" w:firstLine="0"/>
                                    </w:pPr>
                                    <w:r>
                                      <w:rPr>
                                        <w:b/>
                                        <w:sz w:val="20"/>
                                      </w:rPr>
                                      <w:t xml:space="preserve">Likelihood </w:t>
                                    </w:r>
                                  </w:p>
                                </w:txbxContent>
                              </wps:txbx>
                              <wps:bodyPr horzOverflow="overflow" vert="horz" lIns="0" tIns="0" rIns="0" bIns="0" rtlCol="0">
                                <a:noAutofit/>
                              </wps:bodyPr>
                            </wps:wsp>
                          </wpg:wgp>
                        </a:graphicData>
                      </a:graphic>
                    </wp:inline>
                  </w:drawing>
                </mc:Choice>
                <mc:Fallback xmlns:w16cid="http://schemas.microsoft.com/office/word/2016/wordml/cid">
                  <w:pict>
                    <v:group id="Group 6081" o:spid="_x0000_s1026" style="width:11.15pt;height:52.7pt;mso-position-horizontal-relative:char;mso-position-vertical-relative:line" coordsize="1413,6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oxVJAIAAJsEAAAOAAAAZHJzL2Uyb0RvYy54bWyklNtu3CAQhu8r9R0Q97s2e3DW1nqjqmlW&#10;laomapoHYDE+SBgQsGtvn74DPqRKpF4kvsDDgGf++WC8v+1bgS7c2EbJHJNljBGXTBWNrHL8/Pt+&#10;scPIOioLKpTkOb5yi28Pnz/tO53xlaqVKLhBEETarNM5rp3TWRRZVvOW2qXSXMJiqUxLHUxNFRWG&#10;dhC9FdEqjpOoU6bQRjFuLXjvhkV8CPHLkjP3UJaWOyRyDNpcGE0YT36MDnuaVYbqumGjDPoOFS1t&#10;JCSdQ91RR9HZNG9CtQ0zyqrSLZlqI1WWDeOhBqiGxK+qORp11qGWKusqPWMCtK84vTss+3l5NKgp&#10;cpzEO4KRpC2cUkiMggcAdbrKYN/R6Cf9aEZHNcx8zX1pWv+GalAf0F5ntLx3iIGTbMiabDFisJQk&#10;6SrdDehZDefz5itWf/vvd9GUNPLaZimdhktkXzjZj3F6qqnmAb/19U+cSDJh+gXXi8pKcJSAM4AJ&#10;O2dMNrNAbGKEjIL7t9iuU/+E6zIiW6y3hMQ3GAEdso5Xm/FiTvR2aUwSSOvpkd1Nukl9tpkCzbSx&#10;7shVi7yRYwPCQnx6+WHdsHXa4tUI6Uep7hshhlXvAZiTYG+5/tSPNZ1UcYXya2X+PECzl0J1OVaj&#10;hX3/Q1K/ipH4LgG7b7XJMJNxmgzjxFcVGnKQ8eXsVNkEnT7xkG3UA+cZrNABoeaxW32L/TsPu17+&#10;KYe/AAAA//8DAFBLAwQUAAYACAAAACEA5Tb/2NsAAAAEAQAADwAAAGRycy9kb3ducmV2LnhtbEyP&#10;QUvDQBCF74L/YRnBm90ktVJiNqUU9VQEW0F6mybTJDQ7G7LbJP33jl708mB4j/e+yVaTbdVAvW8c&#10;G4hnESjiwpUNVwY+968PS1A+IJfYOiYDV/Kwym9vMkxLN/IHDbtQKSlhn6KBOoQu1doXNVn0M9cR&#10;i3dyvcUgZ1/pssdRym2rkyh60hYbloUaO9rUVJx3F2vgbcRxPY9fhu35tLke9ov3r21MxtzfTetn&#10;UIGm8BeGH3xBh1yYju7CpVetAXkk/Kp4STIHdZRMtHgEnWf6P3z+DQAA//8DAFBLAQItABQABgAI&#10;AAAAIQC2gziS/gAAAOEBAAATAAAAAAAAAAAAAAAAAAAAAABbQ29udGVudF9UeXBlc10ueG1sUEsB&#10;Ai0AFAAGAAgAAAAhADj9If/WAAAAlAEAAAsAAAAAAAAAAAAAAAAALwEAAF9yZWxzLy5yZWxzUEsB&#10;Ai0AFAAGAAgAAAAhACcqjFUkAgAAmwQAAA4AAAAAAAAAAAAAAAAALgIAAGRycy9lMm9Eb2MueG1s&#10;UEsBAi0AFAAGAAgAAAAhAOU2/9jbAAAABAEAAA8AAAAAAAAAAAAAAAAAfgQAAGRycy9kb3ducmV2&#10;LnhtbFBLBQYAAAAABAAEAPMAAACGBQAAAAA=&#10;">
                      <v:rect id="Rectangle 616" o:spid="_x0000_s1027" style="position:absolute;left:-3510;top:1302;width:8900;height:18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MOBxQAAANwAAAAPAAAAZHJzL2Rvd25yZXYueG1sRI9Pa8JA&#10;FMTvBb/D8gRvdZNSoqSuIoKkFwW1lh5fsy9/MPs2za4av70rCD0OM/MbZrboTSMu1LnasoJ4HIEg&#10;zq2uuVTwdVi/TkE4j6yxsUwKbuRgMR+8zDDV9so7uux9KQKEXYoKKu/bVEqXV2TQjW1LHLzCdgZ9&#10;kF0pdYfXADeNfIuiRBqsOSxU2NKqovy0PxsFx/hw/s7c9pd/ir/J+8Zn26LMlBoN++UHCE+9/w8/&#10;259aQRIn8DgTjoCc3wEAAP//AwBQSwECLQAUAAYACAAAACEA2+H2y+4AAACFAQAAEwAAAAAAAAAA&#10;AAAAAAAAAAAAW0NvbnRlbnRfVHlwZXNdLnhtbFBLAQItABQABgAIAAAAIQBa9CxbvwAAABUBAAAL&#10;AAAAAAAAAAAAAAAAAB8BAABfcmVscy8ucmVsc1BLAQItABQABgAIAAAAIQCdbMOBxQAAANwAAAAP&#10;AAAAAAAAAAAAAAAAAAcCAABkcnMvZG93bnJldi54bWxQSwUGAAAAAAMAAwC3AAAA+QIAAAAA&#10;" filled="f" stroked="f">
                        <v:textbox inset="0,0,0,0">
                          <w:txbxContent>
                            <w:p w:rsidR="00572862" w:rsidRDefault="005856AB">
                              <w:pPr>
                                <w:spacing w:after="160" w:line="259" w:lineRule="auto"/>
                                <w:ind w:left="0" w:firstLine="0"/>
                              </w:pPr>
                              <w:r>
                                <w:rPr>
                                  <w:b/>
                                  <w:sz w:val="20"/>
                                </w:rPr>
                                <w:t xml:space="preserve">Likelihood </w:t>
                              </w:r>
                            </w:p>
                          </w:txbxContent>
                        </v:textbox>
                      </v:rect>
                      <w10:anchorlock/>
                    </v:group>
                  </w:pict>
                </mc:Fallback>
              </mc:AlternateContent>
            </w:r>
          </w:p>
        </w:tc>
        <w:tc>
          <w:tcPr>
            <w:tcW w:w="9325" w:type="dxa"/>
            <w:tcBorders>
              <w:top w:val="nil"/>
              <w:left w:val="nil"/>
              <w:bottom w:val="nil"/>
              <w:right w:val="nil"/>
            </w:tcBorders>
          </w:tcPr>
          <w:p w:rsidR="00572862" w:rsidRDefault="00572862">
            <w:pPr>
              <w:spacing w:after="0" w:line="259" w:lineRule="auto"/>
              <w:ind w:left="-1444" w:right="10769" w:firstLine="0"/>
            </w:pPr>
          </w:p>
          <w:tbl>
            <w:tblPr>
              <w:tblStyle w:val="TableGrid"/>
              <w:tblW w:w="9298" w:type="dxa"/>
              <w:tblInd w:w="27" w:type="dxa"/>
              <w:tblCellMar>
                <w:top w:w="67" w:type="dxa"/>
                <w:left w:w="130" w:type="dxa"/>
                <w:right w:w="73" w:type="dxa"/>
              </w:tblCellMar>
              <w:tblLook w:val="04A0" w:firstRow="1" w:lastRow="0" w:firstColumn="1" w:lastColumn="0" w:noHBand="0" w:noVBand="1"/>
            </w:tblPr>
            <w:tblGrid>
              <w:gridCol w:w="2327"/>
              <w:gridCol w:w="2321"/>
              <w:gridCol w:w="2326"/>
              <w:gridCol w:w="2324"/>
            </w:tblGrid>
            <w:tr w:rsidR="00572862" w:rsidRPr="00B43FF9">
              <w:trPr>
                <w:trHeight w:val="1049"/>
              </w:trPr>
              <w:tc>
                <w:tcPr>
                  <w:tcW w:w="2327" w:type="dxa"/>
                  <w:tcBorders>
                    <w:top w:val="nil"/>
                    <w:left w:val="nil"/>
                    <w:bottom w:val="single" w:sz="6" w:space="0" w:color="000000"/>
                    <w:right w:val="single" w:sz="6" w:space="0" w:color="000000"/>
                  </w:tcBorders>
                  <w:vAlign w:val="center"/>
                </w:tcPr>
                <w:p w:rsidR="00572862" w:rsidRDefault="005856AB">
                  <w:pPr>
                    <w:spacing w:after="0" w:line="259" w:lineRule="auto"/>
                    <w:ind w:left="0" w:right="1" w:firstLine="0"/>
                    <w:jc w:val="center"/>
                  </w:pPr>
                  <w:r>
                    <w:rPr>
                      <w:b/>
                      <w:sz w:val="20"/>
                    </w:rPr>
                    <w:t xml:space="preserve"> </w:t>
                  </w:r>
                </w:p>
              </w:tc>
              <w:tc>
                <w:tcPr>
                  <w:tcW w:w="2321" w:type="dxa"/>
                  <w:tcBorders>
                    <w:top w:val="single" w:sz="4" w:space="0" w:color="000000"/>
                    <w:left w:val="single" w:sz="6" w:space="0" w:color="000000"/>
                    <w:bottom w:val="single" w:sz="6" w:space="0" w:color="000000"/>
                    <w:right w:val="single" w:sz="6" w:space="0" w:color="000000"/>
                  </w:tcBorders>
                  <w:vAlign w:val="center"/>
                </w:tcPr>
                <w:p w:rsidR="00572862" w:rsidRPr="00B43FF9" w:rsidRDefault="005856AB">
                  <w:pPr>
                    <w:spacing w:after="0" w:line="259" w:lineRule="auto"/>
                    <w:ind w:left="0" w:firstLine="0"/>
                    <w:jc w:val="center"/>
                    <w:rPr>
                      <w:lang w:val="en-GB"/>
                    </w:rPr>
                  </w:pPr>
                  <w:r w:rsidRPr="00B43FF9">
                    <w:rPr>
                      <w:sz w:val="20"/>
                      <w:lang w:val="en-GB"/>
                    </w:rPr>
                    <w:t>Minor injury or no apparent injury</w:t>
                  </w:r>
                  <w:r w:rsidRPr="00B43FF9">
                    <w:rPr>
                      <w:b/>
                      <w:sz w:val="20"/>
                      <w:lang w:val="en-GB"/>
                    </w:rPr>
                    <w:t xml:space="preserve"> </w:t>
                  </w:r>
                </w:p>
              </w:tc>
              <w:tc>
                <w:tcPr>
                  <w:tcW w:w="2326" w:type="dxa"/>
                  <w:tcBorders>
                    <w:top w:val="single" w:sz="4" w:space="0" w:color="000000"/>
                    <w:left w:val="single" w:sz="6" w:space="0" w:color="000000"/>
                    <w:bottom w:val="single" w:sz="6" w:space="0" w:color="000000"/>
                    <w:right w:val="single" w:sz="6" w:space="0" w:color="000000"/>
                  </w:tcBorders>
                  <w:vAlign w:val="center"/>
                </w:tcPr>
                <w:p w:rsidR="00572862" w:rsidRDefault="005856AB">
                  <w:pPr>
                    <w:spacing w:after="0" w:line="259" w:lineRule="auto"/>
                    <w:ind w:left="22" w:firstLine="0"/>
                  </w:pPr>
                  <w:r>
                    <w:rPr>
                      <w:sz w:val="20"/>
                    </w:rPr>
                    <w:t>Injury requiring first aid</w:t>
                  </w:r>
                  <w:r>
                    <w:rPr>
                      <w:b/>
                      <w:sz w:val="20"/>
                    </w:rPr>
                    <w:t xml:space="preserve"> </w:t>
                  </w:r>
                </w:p>
              </w:tc>
              <w:tc>
                <w:tcPr>
                  <w:tcW w:w="2324" w:type="dxa"/>
                  <w:tcBorders>
                    <w:top w:val="single" w:sz="4" w:space="0" w:color="000000"/>
                    <w:left w:val="single" w:sz="6" w:space="0" w:color="000000"/>
                    <w:bottom w:val="single" w:sz="6" w:space="0" w:color="000000"/>
                    <w:right w:val="single" w:sz="6" w:space="0" w:color="000000"/>
                  </w:tcBorders>
                </w:tcPr>
                <w:p w:rsidR="00572862" w:rsidRPr="00B43FF9" w:rsidRDefault="005856AB">
                  <w:pPr>
                    <w:spacing w:after="0" w:line="241" w:lineRule="auto"/>
                    <w:ind w:left="0" w:firstLine="0"/>
                    <w:jc w:val="center"/>
                    <w:rPr>
                      <w:lang w:val="en-GB"/>
                    </w:rPr>
                  </w:pPr>
                  <w:r w:rsidRPr="00B43FF9">
                    <w:rPr>
                      <w:sz w:val="20"/>
                      <w:lang w:val="en-GB"/>
                    </w:rPr>
                    <w:t xml:space="preserve">Injury requiring medical treatment, or with </w:t>
                  </w:r>
                </w:p>
                <w:p w:rsidR="00572862" w:rsidRPr="00B43FF9" w:rsidRDefault="005856AB">
                  <w:pPr>
                    <w:spacing w:after="0" w:line="259" w:lineRule="auto"/>
                    <w:ind w:left="0" w:firstLine="0"/>
                    <w:jc w:val="center"/>
                    <w:rPr>
                      <w:lang w:val="en-GB"/>
                    </w:rPr>
                  </w:pPr>
                  <w:r w:rsidRPr="00B43FF9">
                    <w:rPr>
                      <w:sz w:val="20"/>
                      <w:lang w:val="en-GB"/>
                    </w:rPr>
                    <w:t>possible long term negative health effects</w:t>
                  </w:r>
                  <w:r w:rsidRPr="00B43FF9">
                    <w:rPr>
                      <w:b/>
                      <w:sz w:val="20"/>
                      <w:lang w:val="en-GB"/>
                    </w:rPr>
                    <w:t xml:space="preserve"> </w:t>
                  </w:r>
                </w:p>
              </w:tc>
            </w:tr>
            <w:tr w:rsidR="00572862">
              <w:trPr>
                <w:trHeight w:val="863"/>
              </w:trPr>
              <w:tc>
                <w:tcPr>
                  <w:tcW w:w="2327" w:type="dxa"/>
                  <w:tcBorders>
                    <w:top w:val="single" w:sz="6" w:space="0" w:color="000000"/>
                    <w:left w:val="single" w:sz="4" w:space="0" w:color="000000"/>
                    <w:bottom w:val="single" w:sz="6" w:space="0" w:color="000000"/>
                    <w:right w:val="single" w:sz="6" w:space="0" w:color="000000"/>
                  </w:tcBorders>
                  <w:vAlign w:val="center"/>
                </w:tcPr>
                <w:p w:rsidR="00572862" w:rsidRPr="00B43FF9" w:rsidRDefault="005856AB">
                  <w:pPr>
                    <w:spacing w:after="0" w:line="259" w:lineRule="auto"/>
                    <w:ind w:left="0" w:firstLine="0"/>
                    <w:jc w:val="center"/>
                    <w:rPr>
                      <w:lang w:val="en-GB"/>
                    </w:rPr>
                  </w:pPr>
                  <w:r w:rsidRPr="00B43FF9">
                    <w:rPr>
                      <w:sz w:val="20"/>
                      <w:lang w:val="en-GB"/>
                    </w:rPr>
                    <w:t>Will probably not occur in most circumstances</w:t>
                  </w:r>
                  <w:r w:rsidRPr="00B43FF9">
                    <w:rPr>
                      <w:b/>
                      <w:sz w:val="20"/>
                      <w:lang w:val="en-GB"/>
                    </w:rPr>
                    <w:t xml:space="preserve"> </w:t>
                  </w:r>
                </w:p>
              </w:tc>
              <w:tc>
                <w:tcPr>
                  <w:tcW w:w="2321" w:type="dxa"/>
                  <w:tcBorders>
                    <w:top w:val="single" w:sz="6" w:space="0" w:color="000000"/>
                    <w:left w:val="single" w:sz="6" w:space="0" w:color="000000"/>
                    <w:bottom w:val="single" w:sz="6" w:space="0" w:color="000000"/>
                    <w:right w:val="single" w:sz="6" w:space="0" w:color="000000"/>
                  </w:tcBorders>
                  <w:shd w:val="clear" w:color="auto" w:fill="F0FFF0"/>
                  <w:vAlign w:val="center"/>
                </w:tcPr>
                <w:p w:rsidR="00572862" w:rsidRDefault="005856AB">
                  <w:pPr>
                    <w:spacing w:after="0" w:line="259" w:lineRule="auto"/>
                    <w:ind w:left="0" w:right="57" w:firstLine="0"/>
                    <w:jc w:val="center"/>
                  </w:pPr>
                  <w:r>
                    <w:rPr>
                      <w:b/>
                      <w:sz w:val="20"/>
                    </w:rPr>
                    <w:t xml:space="preserve">Low </w:t>
                  </w:r>
                </w:p>
              </w:tc>
              <w:tc>
                <w:tcPr>
                  <w:tcW w:w="2326" w:type="dxa"/>
                  <w:tcBorders>
                    <w:top w:val="single" w:sz="6" w:space="0" w:color="000000"/>
                    <w:left w:val="single" w:sz="6" w:space="0" w:color="000000"/>
                    <w:bottom w:val="single" w:sz="6" w:space="0" w:color="000000"/>
                    <w:right w:val="single" w:sz="6" w:space="0" w:color="000000"/>
                  </w:tcBorders>
                  <w:shd w:val="clear" w:color="auto" w:fill="F0FFF0"/>
                  <w:vAlign w:val="center"/>
                </w:tcPr>
                <w:p w:rsidR="00572862" w:rsidRDefault="005856AB">
                  <w:pPr>
                    <w:spacing w:after="0" w:line="259" w:lineRule="auto"/>
                    <w:ind w:left="0" w:right="63" w:firstLine="0"/>
                    <w:jc w:val="center"/>
                  </w:pPr>
                  <w:r>
                    <w:rPr>
                      <w:b/>
                      <w:sz w:val="20"/>
                    </w:rPr>
                    <w:t xml:space="preserve">Low </w:t>
                  </w:r>
                </w:p>
              </w:tc>
              <w:tc>
                <w:tcPr>
                  <w:tcW w:w="2324" w:type="dxa"/>
                  <w:tcBorders>
                    <w:top w:val="single" w:sz="6" w:space="0" w:color="000000"/>
                    <w:left w:val="single" w:sz="6" w:space="0" w:color="000000"/>
                    <w:bottom w:val="single" w:sz="6" w:space="0" w:color="000000"/>
                    <w:right w:val="single" w:sz="6" w:space="0" w:color="000000"/>
                  </w:tcBorders>
                  <w:shd w:val="clear" w:color="auto" w:fill="FFFFE0"/>
                  <w:vAlign w:val="center"/>
                </w:tcPr>
                <w:p w:rsidR="00572862" w:rsidRDefault="005856AB">
                  <w:pPr>
                    <w:spacing w:after="0" w:line="259" w:lineRule="auto"/>
                    <w:ind w:left="0" w:right="58" w:firstLine="0"/>
                    <w:jc w:val="center"/>
                  </w:pPr>
                  <w:r>
                    <w:rPr>
                      <w:b/>
                      <w:sz w:val="20"/>
                    </w:rPr>
                    <w:t xml:space="preserve">Medium </w:t>
                  </w:r>
                </w:p>
              </w:tc>
            </w:tr>
            <w:tr w:rsidR="00572862">
              <w:trPr>
                <w:trHeight w:val="865"/>
              </w:trPr>
              <w:tc>
                <w:tcPr>
                  <w:tcW w:w="2327" w:type="dxa"/>
                  <w:tcBorders>
                    <w:top w:val="single" w:sz="6" w:space="0" w:color="000000"/>
                    <w:left w:val="single" w:sz="4" w:space="0" w:color="000000"/>
                    <w:bottom w:val="single" w:sz="6" w:space="0" w:color="000000"/>
                    <w:right w:val="single" w:sz="6" w:space="0" w:color="000000"/>
                  </w:tcBorders>
                  <w:vAlign w:val="center"/>
                </w:tcPr>
                <w:p w:rsidR="00572862" w:rsidRPr="00B43FF9" w:rsidRDefault="005856AB">
                  <w:pPr>
                    <w:spacing w:after="0" w:line="259" w:lineRule="auto"/>
                    <w:ind w:left="0" w:firstLine="0"/>
                    <w:jc w:val="center"/>
                    <w:rPr>
                      <w:lang w:val="en-GB"/>
                    </w:rPr>
                  </w:pPr>
                  <w:r w:rsidRPr="00B43FF9">
                    <w:rPr>
                      <w:sz w:val="20"/>
                      <w:lang w:val="en-GB"/>
                    </w:rPr>
                    <w:t>May occur in some circumstances</w:t>
                  </w:r>
                  <w:r w:rsidRPr="00B43FF9">
                    <w:rPr>
                      <w:b/>
                      <w:sz w:val="20"/>
                      <w:lang w:val="en-GB"/>
                    </w:rPr>
                    <w:t xml:space="preserve"> </w:t>
                  </w:r>
                </w:p>
              </w:tc>
              <w:tc>
                <w:tcPr>
                  <w:tcW w:w="2321" w:type="dxa"/>
                  <w:tcBorders>
                    <w:top w:val="single" w:sz="6" w:space="0" w:color="000000"/>
                    <w:left w:val="single" w:sz="6" w:space="0" w:color="000000"/>
                    <w:bottom w:val="single" w:sz="6" w:space="0" w:color="000000"/>
                    <w:right w:val="single" w:sz="6" w:space="0" w:color="000000"/>
                  </w:tcBorders>
                  <w:shd w:val="clear" w:color="auto" w:fill="F0FFF0"/>
                  <w:vAlign w:val="center"/>
                </w:tcPr>
                <w:p w:rsidR="00572862" w:rsidRDefault="005856AB">
                  <w:pPr>
                    <w:spacing w:after="0" w:line="259" w:lineRule="auto"/>
                    <w:ind w:left="0" w:right="57" w:firstLine="0"/>
                    <w:jc w:val="center"/>
                  </w:pPr>
                  <w:r>
                    <w:rPr>
                      <w:b/>
                      <w:sz w:val="20"/>
                    </w:rPr>
                    <w:t xml:space="preserve">Low </w:t>
                  </w:r>
                </w:p>
              </w:tc>
              <w:tc>
                <w:tcPr>
                  <w:tcW w:w="2326" w:type="dxa"/>
                  <w:tcBorders>
                    <w:top w:val="single" w:sz="6" w:space="0" w:color="000000"/>
                    <w:left w:val="single" w:sz="6" w:space="0" w:color="000000"/>
                    <w:bottom w:val="single" w:sz="6" w:space="0" w:color="000000"/>
                    <w:right w:val="single" w:sz="6" w:space="0" w:color="000000"/>
                  </w:tcBorders>
                  <w:shd w:val="clear" w:color="auto" w:fill="FFFFE0"/>
                  <w:vAlign w:val="center"/>
                </w:tcPr>
                <w:p w:rsidR="00572862" w:rsidRDefault="005856AB">
                  <w:pPr>
                    <w:spacing w:after="0" w:line="259" w:lineRule="auto"/>
                    <w:ind w:left="0" w:right="60" w:firstLine="0"/>
                    <w:jc w:val="center"/>
                  </w:pPr>
                  <w:r>
                    <w:rPr>
                      <w:b/>
                      <w:sz w:val="20"/>
                    </w:rPr>
                    <w:t>Medium</w:t>
                  </w:r>
                  <w:r>
                    <w:rPr>
                      <w:rFonts w:ascii="Times New Roman" w:eastAsia="Times New Roman" w:hAnsi="Times New Roman" w:cs="Times New Roman"/>
                      <w:b/>
                      <w:sz w:val="20"/>
                    </w:rPr>
                    <w:t xml:space="preserve"> </w:t>
                  </w:r>
                </w:p>
              </w:tc>
              <w:tc>
                <w:tcPr>
                  <w:tcW w:w="2324" w:type="dxa"/>
                  <w:tcBorders>
                    <w:top w:val="single" w:sz="6" w:space="0" w:color="000000"/>
                    <w:left w:val="single" w:sz="6" w:space="0" w:color="000000"/>
                    <w:bottom w:val="single" w:sz="6" w:space="0" w:color="000000"/>
                    <w:right w:val="single" w:sz="6" w:space="0" w:color="000000"/>
                  </w:tcBorders>
                  <w:shd w:val="clear" w:color="auto" w:fill="FFE0F0"/>
                  <w:vAlign w:val="center"/>
                </w:tcPr>
                <w:p w:rsidR="00572862" w:rsidRDefault="005856AB">
                  <w:pPr>
                    <w:spacing w:after="0" w:line="259" w:lineRule="auto"/>
                    <w:ind w:left="0" w:right="56" w:firstLine="0"/>
                    <w:jc w:val="center"/>
                  </w:pPr>
                  <w:r>
                    <w:rPr>
                      <w:b/>
                      <w:sz w:val="20"/>
                    </w:rPr>
                    <w:t>High</w:t>
                  </w:r>
                  <w:r>
                    <w:rPr>
                      <w:rFonts w:ascii="Times New Roman" w:eastAsia="Times New Roman" w:hAnsi="Times New Roman" w:cs="Times New Roman"/>
                      <w:b/>
                      <w:sz w:val="20"/>
                    </w:rPr>
                    <w:t xml:space="preserve"> </w:t>
                  </w:r>
                </w:p>
              </w:tc>
            </w:tr>
            <w:tr w:rsidR="00572862">
              <w:trPr>
                <w:trHeight w:val="915"/>
              </w:trPr>
              <w:tc>
                <w:tcPr>
                  <w:tcW w:w="2327" w:type="dxa"/>
                  <w:tcBorders>
                    <w:top w:val="single" w:sz="6" w:space="0" w:color="000000"/>
                    <w:left w:val="single" w:sz="4" w:space="0" w:color="000000"/>
                    <w:bottom w:val="single" w:sz="4" w:space="0" w:color="000000"/>
                    <w:right w:val="single" w:sz="4" w:space="0" w:color="000000"/>
                  </w:tcBorders>
                  <w:vAlign w:val="center"/>
                </w:tcPr>
                <w:p w:rsidR="00572862" w:rsidRPr="00B43FF9" w:rsidRDefault="005856AB">
                  <w:pPr>
                    <w:spacing w:after="0" w:line="259" w:lineRule="auto"/>
                    <w:ind w:left="0" w:firstLine="0"/>
                    <w:jc w:val="center"/>
                    <w:rPr>
                      <w:lang w:val="en-GB"/>
                    </w:rPr>
                  </w:pPr>
                  <w:r w:rsidRPr="00B43FF9">
                    <w:rPr>
                      <w:sz w:val="20"/>
                      <w:lang w:val="en-GB"/>
                    </w:rPr>
                    <w:t>Likely to occur in most circumstances</w:t>
                  </w:r>
                  <w:r w:rsidRPr="00B43FF9">
                    <w:rPr>
                      <w:b/>
                      <w:sz w:val="20"/>
                      <w:lang w:val="en-GB"/>
                    </w:rPr>
                    <w:t xml:space="preserve"> </w:t>
                  </w:r>
                </w:p>
              </w:tc>
              <w:tc>
                <w:tcPr>
                  <w:tcW w:w="2321" w:type="dxa"/>
                  <w:tcBorders>
                    <w:top w:val="single" w:sz="6" w:space="0" w:color="000000"/>
                    <w:left w:val="single" w:sz="4" w:space="0" w:color="000000"/>
                    <w:bottom w:val="single" w:sz="4" w:space="0" w:color="000000"/>
                    <w:right w:val="single" w:sz="4" w:space="0" w:color="000000"/>
                  </w:tcBorders>
                  <w:shd w:val="clear" w:color="auto" w:fill="FFFFE0"/>
                  <w:vAlign w:val="center"/>
                </w:tcPr>
                <w:p w:rsidR="00572862" w:rsidRDefault="005856AB">
                  <w:pPr>
                    <w:spacing w:after="0" w:line="259" w:lineRule="auto"/>
                    <w:ind w:left="0" w:right="54" w:firstLine="0"/>
                    <w:jc w:val="center"/>
                  </w:pPr>
                  <w:r>
                    <w:rPr>
                      <w:b/>
                      <w:sz w:val="20"/>
                    </w:rPr>
                    <w:t xml:space="preserve">Medium </w:t>
                  </w:r>
                </w:p>
              </w:tc>
              <w:tc>
                <w:tcPr>
                  <w:tcW w:w="2326" w:type="dxa"/>
                  <w:tcBorders>
                    <w:top w:val="single" w:sz="6" w:space="0" w:color="000000"/>
                    <w:left w:val="single" w:sz="4" w:space="0" w:color="000000"/>
                    <w:bottom w:val="single" w:sz="4" w:space="0" w:color="000000"/>
                    <w:right w:val="single" w:sz="4" w:space="0" w:color="000000"/>
                  </w:tcBorders>
                  <w:shd w:val="clear" w:color="auto" w:fill="FFE0F0"/>
                  <w:vAlign w:val="center"/>
                </w:tcPr>
                <w:p w:rsidR="00572862" w:rsidRDefault="005856AB">
                  <w:pPr>
                    <w:spacing w:after="0" w:line="259" w:lineRule="auto"/>
                    <w:ind w:left="0" w:right="57" w:firstLine="0"/>
                    <w:jc w:val="center"/>
                  </w:pPr>
                  <w:r>
                    <w:rPr>
                      <w:b/>
                      <w:sz w:val="20"/>
                    </w:rPr>
                    <w:t xml:space="preserve">High </w:t>
                  </w:r>
                </w:p>
              </w:tc>
              <w:tc>
                <w:tcPr>
                  <w:tcW w:w="2324" w:type="dxa"/>
                  <w:tcBorders>
                    <w:top w:val="single" w:sz="6" w:space="0" w:color="000000"/>
                    <w:left w:val="single" w:sz="4" w:space="0" w:color="000000"/>
                    <w:bottom w:val="single" w:sz="4" w:space="0" w:color="000000"/>
                    <w:right w:val="single" w:sz="4" w:space="0" w:color="000000"/>
                  </w:tcBorders>
                  <w:shd w:val="clear" w:color="auto" w:fill="FFE0F0"/>
                  <w:vAlign w:val="center"/>
                </w:tcPr>
                <w:p w:rsidR="00572862" w:rsidRDefault="005856AB">
                  <w:pPr>
                    <w:spacing w:after="0" w:line="259" w:lineRule="auto"/>
                    <w:ind w:left="0" w:right="56" w:firstLine="0"/>
                    <w:jc w:val="center"/>
                  </w:pPr>
                  <w:r>
                    <w:rPr>
                      <w:b/>
                      <w:sz w:val="20"/>
                    </w:rPr>
                    <w:t xml:space="preserve">High </w:t>
                  </w:r>
                </w:p>
              </w:tc>
            </w:tr>
          </w:tbl>
          <w:p w:rsidR="00572862" w:rsidRDefault="00572862">
            <w:pPr>
              <w:spacing w:after="160" w:line="259" w:lineRule="auto"/>
              <w:ind w:left="0" w:firstLine="0"/>
            </w:pPr>
          </w:p>
        </w:tc>
      </w:tr>
    </w:tbl>
    <w:p w:rsidR="00572862" w:rsidRDefault="005856AB">
      <w:pPr>
        <w:spacing w:after="0" w:line="259" w:lineRule="auto"/>
        <w:ind w:left="540" w:firstLine="0"/>
      </w:pPr>
      <w:r>
        <w:rPr>
          <w:b/>
        </w:rPr>
        <w:t xml:space="preserve"> </w:t>
      </w:r>
    </w:p>
    <w:p w:rsidR="00572862" w:rsidRDefault="005856AB">
      <w:pPr>
        <w:spacing w:after="98" w:line="259" w:lineRule="auto"/>
        <w:ind w:left="540" w:firstLine="0"/>
      </w:pPr>
      <w:r>
        <w:rPr>
          <w:b/>
        </w:rPr>
        <w:t xml:space="preserve"> </w:t>
      </w:r>
    </w:p>
    <w:p w:rsidR="00572862" w:rsidRDefault="005856AB">
      <w:pPr>
        <w:pStyle w:val="Heading1"/>
        <w:ind w:left="535"/>
      </w:pPr>
      <w:r>
        <w:lastRenderedPageBreak/>
        <w:t>Notes</w:t>
      </w:r>
      <w:r>
        <w:rPr>
          <w:u w:val="none"/>
        </w:rPr>
        <w:t xml:space="preserve"> </w:t>
      </w:r>
    </w:p>
    <w:p w:rsidR="00572862" w:rsidRPr="00B43FF9" w:rsidRDefault="005856AB">
      <w:pPr>
        <w:numPr>
          <w:ilvl w:val="0"/>
          <w:numId w:val="1"/>
        </w:numPr>
        <w:ind w:hanging="540"/>
        <w:rPr>
          <w:lang w:val="en-GB"/>
        </w:rPr>
      </w:pPr>
      <w:r w:rsidRPr="00B43FF9">
        <w:rPr>
          <w:lang w:val="en-GB"/>
        </w:rPr>
        <w:t>If a box has no information associated with it, write ‘none’ or ’not required’ so that it is obvious that it does not apply and has not been overlooked.</w:t>
      </w:r>
      <w:r w:rsidRPr="00B43FF9">
        <w:rPr>
          <w:b/>
          <w:lang w:val="en-GB"/>
        </w:rPr>
        <w:t xml:space="preserve">  </w:t>
      </w:r>
    </w:p>
    <w:p w:rsidR="00572862" w:rsidRPr="00B43FF9" w:rsidRDefault="005856AB">
      <w:pPr>
        <w:numPr>
          <w:ilvl w:val="0"/>
          <w:numId w:val="1"/>
        </w:numPr>
        <w:ind w:hanging="540"/>
        <w:rPr>
          <w:lang w:val="en-GB"/>
        </w:rPr>
      </w:pPr>
      <w:r w:rsidRPr="00B43FF9">
        <w:rPr>
          <w:lang w:val="en-GB"/>
        </w:rPr>
        <w:t xml:space="preserve">Where the risk scoring is </w:t>
      </w:r>
      <w:r w:rsidRPr="00B43FF9">
        <w:rPr>
          <w:b/>
          <w:lang w:val="en-GB"/>
        </w:rPr>
        <w:t>medium</w:t>
      </w:r>
      <w:r w:rsidRPr="00B43FF9">
        <w:rPr>
          <w:lang w:val="en-GB"/>
        </w:rPr>
        <w:t xml:space="preserve"> or </w:t>
      </w:r>
      <w:r w:rsidRPr="00B43FF9">
        <w:rPr>
          <w:b/>
          <w:lang w:val="en-GB"/>
        </w:rPr>
        <w:t>high</w:t>
      </w:r>
      <w:r w:rsidRPr="00B43FF9">
        <w:rPr>
          <w:lang w:val="en-GB"/>
        </w:rPr>
        <w:t xml:space="preserve"> after precautions have been implemented further consideration must be given to additional precautions </w:t>
      </w:r>
      <w:proofErr w:type="gramStart"/>
      <w:r w:rsidRPr="00B43FF9">
        <w:rPr>
          <w:lang w:val="en-GB"/>
        </w:rPr>
        <w:t>in an attempt to</w:t>
      </w:r>
      <w:proofErr w:type="gramEnd"/>
      <w:r w:rsidRPr="00B43FF9">
        <w:rPr>
          <w:lang w:val="en-GB"/>
        </w:rPr>
        <w:t xml:space="preserve"> reduce the risk to as </w:t>
      </w:r>
      <w:r w:rsidRPr="00B43FF9">
        <w:rPr>
          <w:b/>
          <w:lang w:val="en-GB"/>
        </w:rPr>
        <w:t>low</w:t>
      </w:r>
      <w:r w:rsidRPr="00B43FF9">
        <w:rPr>
          <w:lang w:val="en-GB"/>
        </w:rPr>
        <w:t xml:space="preserve"> as reasonably practicable. Work which is </w:t>
      </w:r>
      <w:r w:rsidRPr="00B43FF9">
        <w:rPr>
          <w:b/>
          <w:lang w:val="en-GB"/>
        </w:rPr>
        <w:t>high</w:t>
      </w:r>
      <w:r w:rsidRPr="00B43FF9">
        <w:rPr>
          <w:lang w:val="en-GB"/>
        </w:rPr>
        <w:t xml:space="preserve"> risk after precautions have been implemented is not permitted under any circumstance. </w:t>
      </w:r>
    </w:p>
    <w:p w:rsidR="00572862" w:rsidRPr="00B43FF9" w:rsidRDefault="005856AB">
      <w:pPr>
        <w:numPr>
          <w:ilvl w:val="0"/>
          <w:numId w:val="1"/>
        </w:numPr>
        <w:ind w:hanging="540"/>
        <w:rPr>
          <w:lang w:val="en-GB"/>
        </w:rPr>
      </w:pPr>
      <w:r w:rsidRPr="00B43FF9">
        <w:rPr>
          <w:lang w:val="en-GB"/>
        </w:rPr>
        <w:t xml:space="preserve">The completed risk assessment should be forwarded by email as a Word document or PDF to Dan Uren, School Safety Manager, at </w:t>
      </w:r>
      <w:r w:rsidRPr="00B43FF9">
        <w:rPr>
          <w:color w:val="0000FF"/>
          <w:u w:val="single" w:color="0000FF"/>
          <w:lang w:val="en-GB"/>
        </w:rPr>
        <w:t>dan.uren@bristol.ac.uk</w:t>
      </w:r>
      <w:r w:rsidRPr="00B43FF9">
        <w:rPr>
          <w:lang w:val="en-GB"/>
        </w:rPr>
        <w:t xml:space="preserve">. It will be reviewed and either acknowledged as suitable or feedback provided for its improvement. </w:t>
      </w:r>
    </w:p>
    <w:p w:rsidR="00572862" w:rsidRPr="00B43FF9" w:rsidRDefault="005856AB">
      <w:pPr>
        <w:numPr>
          <w:ilvl w:val="0"/>
          <w:numId w:val="1"/>
        </w:numPr>
        <w:ind w:hanging="540"/>
        <w:rPr>
          <w:lang w:val="en-GB"/>
        </w:rPr>
      </w:pPr>
      <w:r w:rsidRPr="00B43FF9">
        <w:rPr>
          <w:lang w:val="en-GB"/>
        </w:rPr>
        <w:t xml:space="preserve">Project work must not commence until the risk assessment has been acknowledged by the School Safety Manager as being suitable and all required control measures have been implemented. </w:t>
      </w:r>
    </w:p>
    <w:p w:rsidR="00572862" w:rsidRPr="00B43FF9" w:rsidRDefault="005856AB">
      <w:pPr>
        <w:numPr>
          <w:ilvl w:val="0"/>
          <w:numId w:val="1"/>
        </w:numPr>
        <w:ind w:hanging="540"/>
        <w:rPr>
          <w:lang w:val="en-GB"/>
        </w:rPr>
      </w:pPr>
      <w:r w:rsidRPr="00B43FF9">
        <w:rPr>
          <w:lang w:val="en-GB"/>
        </w:rPr>
        <w:t xml:space="preserve">If the scope of the project changes as the project progresses, e.g. through new objectives, processes, equipment, chemicals, etc, then the risk assessment must be updated to take account of these new factors. This should also be signed by your supervisor and a copy provided to the School Safety Manager. </w:t>
      </w:r>
    </w:p>
    <w:p w:rsidR="00572862" w:rsidRPr="00B43FF9" w:rsidRDefault="005856AB">
      <w:pPr>
        <w:numPr>
          <w:ilvl w:val="0"/>
          <w:numId w:val="1"/>
        </w:numPr>
        <w:ind w:hanging="540"/>
        <w:rPr>
          <w:lang w:val="en-GB"/>
        </w:rPr>
      </w:pPr>
      <w:r w:rsidRPr="00B43FF9">
        <w:rPr>
          <w:lang w:val="en-GB"/>
        </w:rPr>
        <w:t xml:space="preserve">The signed risk assessment must be retained in the lab alongside the project and be readily available for reference </w:t>
      </w:r>
      <w:proofErr w:type="gramStart"/>
      <w:r w:rsidRPr="00B43FF9">
        <w:rPr>
          <w:lang w:val="en-GB"/>
        </w:rPr>
        <w:t>at all times</w:t>
      </w:r>
      <w:proofErr w:type="gramEnd"/>
      <w:r w:rsidRPr="00B43FF9">
        <w:rPr>
          <w:lang w:val="en-GB"/>
        </w:rPr>
        <w:t>.</w:t>
      </w:r>
      <w:r w:rsidRPr="00B43FF9">
        <w:rPr>
          <w:b/>
          <w:lang w:val="en-GB"/>
        </w:rPr>
        <w:t xml:space="preserve"> </w:t>
      </w:r>
      <w:r w:rsidRPr="00B43FF9">
        <w:rPr>
          <w:lang w:val="en-GB"/>
        </w:rPr>
        <w:t xml:space="preserve"> </w:t>
      </w:r>
    </w:p>
    <w:p w:rsidR="00572862" w:rsidRPr="00B43FF9" w:rsidRDefault="005856AB">
      <w:pPr>
        <w:numPr>
          <w:ilvl w:val="0"/>
          <w:numId w:val="1"/>
        </w:numPr>
        <w:ind w:hanging="540"/>
        <w:rPr>
          <w:lang w:val="en-GB"/>
        </w:rPr>
      </w:pPr>
      <w:r w:rsidRPr="00B43FF9">
        <w:rPr>
          <w:lang w:val="en-GB"/>
        </w:rPr>
        <w:t>Any work not supported by a valid risk assessment will be stopped.</w:t>
      </w:r>
      <w:r w:rsidRPr="00B43FF9">
        <w:rPr>
          <w:b/>
          <w:lang w:val="en-GB"/>
        </w:rPr>
        <w:t xml:space="preserve"> </w:t>
      </w:r>
    </w:p>
    <w:p w:rsidR="00572862" w:rsidRPr="00B43FF9" w:rsidRDefault="005856AB">
      <w:pPr>
        <w:spacing w:after="0" w:line="259" w:lineRule="auto"/>
        <w:ind w:left="540" w:firstLine="0"/>
        <w:rPr>
          <w:lang w:val="en-GB"/>
        </w:rPr>
      </w:pPr>
      <w:r w:rsidRPr="00B43FF9">
        <w:rPr>
          <w:rFonts w:ascii="Times New Roman" w:eastAsia="Times New Roman" w:hAnsi="Times New Roman" w:cs="Times New Roman"/>
          <w:sz w:val="24"/>
          <w:lang w:val="en-GB"/>
        </w:rPr>
        <w:t xml:space="preserve"> </w:t>
      </w:r>
    </w:p>
    <w:sectPr w:rsidR="00572862" w:rsidRPr="00B43FF9">
      <w:footerReference w:type="even" r:id="rId9"/>
      <w:footerReference w:type="default" r:id="rId10"/>
      <w:footerReference w:type="first" r:id="rId11"/>
      <w:pgSz w:w="11906" w:h="16838"/>
      <w:pgMar w:top="1443" w:right="1114" w:bottom="1272" w:left="593" w:header="708" w:footer="635"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90D" w:rsidRDefault="00C0490D">
      <w:pPr>
        <w:spacing w:after="0" w:line="240" w:lineRule="auto"/>
      </w:pPr>
      <w:r>
        <w:separator/>
      </w:r>
    </w:p>
  </w:endnote>
  <w:endnote w:type="continuationSeparator" w:id="0">
    <w:p w:rsidR="00C0490D" w:rsidRDefault="00C04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862" w:rsidRPr="00B43FF9" w:rsidRDefault="005856AB">
    <w:pPr>
      <w:tabs>
        <w:tab w:val="center" w:pos="2992"/>
        <w:tab w:val="right" w:pos="10199"/>
      </w:tabs>
      <w:spacing w:after="0" w:line="259" w:lineRule="auto"/>
      <w:ind w:left="0" w:firstLine="0"/>
      <w:rPr>
        <w:lang w:val="en-GB"/>
      </w:rPr>
    </w:pPr>
    <w:r>
      <w:rPr>
        <w:rFonts w:ascii="Calibri" w:eastAsia="Calibri" w:hAnsi="Calibri" w:cs="Calibri"/>
      </w:rPr>
      <w:tab/>
    </w:r>
    <w:r w:rsidRPr="00B43FF9">
      <w:rPr>
        <w:i/>
        <w:sz w:val="18"/>
        <w:lang w:val="en-GB"/>
      </w:rPr>
      <w:t>Risk Assessment Guidance - Undergraduate Project v</w:t>
    </w:r>
    <w:r>
      <w:fldChar w:fldCharType="begin"/>
    </w:r>
    <w:r w:rsidRPr="00B43FF9">
      <w:rPr>
        <w:lang w:val="en-GB"/>
      </w:rPr>
      <w:instrText xml:space="preserve"> NUMPAGES   \* MERGEFORMAT </w:instrText>
    </w:r>
    <w:r>
      <w:fldChar w:fldCharType="separate"/>
    </w:r>
    <w:r w:rsidR="00DE11CD" w:rsidRPr="00DE11CD">
      <w:rPr>
        <w:i/>
        <w:noProof/>
        <w:sz w:val="18"/>
        <w:lang w:val="en-GB"/>
      </w:rPr>
      <w:t>4</w:t>
    </w:r>
    <w:r>
      <w:rPr>
        <w:i/>
        <w:sz w:val="18"/>
      </w:rPr>
      <w:fldChar w:fldCharType="end"/>
    </w:r>
    <w:r w:rsidRPr="00B43FF9">
      <w:rPr>
        <w:i/>
        <w:sz w:val="18"/>
        <w:lang w:val="en-GB"/>
      </w:rPr>
      <w:t xml:space="preserve">.0.doc </w:t>
    </w:r>
    <w:r w:rsidRPr="00B43FF9">
      <w:rPr>
        <w:i/>
        <w:sz w:val="18"/>
        <w:lang w:val="en-GB"/>
      </w:rPr>
      <w:tab/>
      <w:t xml:space="preserve">page </w:t>
    </w:r>
    <w:r>
      <w:fldChar w:fldCharType="begin"/>
    </w:r>
    <w:r w:rsidRPr="00B43FF9">
      <w:rPr>
        <w:lang w:val="en-GB"/>
      </w:rPr>
      <w:instrText xml:space="preserve"> PAGE   \* MERGEFORMAT </w:instrText>
    </w:r>
    <w:r>
      <w:fldChar w:fldCharType="separate"/>
    </w:r>
    <w:r w:rsidRPr="00B43FF9">
      <w:rPr>
        <w:i/>
        <w:sz w:val="18"/>
        <w:lang w:val="en-GB"/>
      </w:rPr>
      <w:t>1</w:t>
    </w:r>
    <w:r>
      <w:rPr>
        <w:i/>
        <w:sz w:val="18"/>
      </w:rPr>
      <w:fldChar w:fldCharType="end"/>
    </w:r>
    <w:r w:rsidRPr="00B43FF9">
      <w:rPr>
        <w:i/>
        <w:sz w:val="18"/>
        <w:lang w:val="en-GB"/>
      </w:rPr>
      <w:t xml:space="preserve"> of </w:t>
    </w:r>
    <w:r>
      <w:fldChar w:fldCharType="begin"/>
    </w:r>
    <w:r w:rsidRPr="00B43FF9">
      <w:rPr>
        <w:lang w:val="en-GB"/>
      </w:rPr>
      <w:instrText xml:space="preserve"> NUMPAGES   \* MERGEFORMAT </w:instrText>
    </w:r>
    <w:r>
      <w:fldChar w:fldCharType="separate"/>
    </w:r>
    <w:r w:rsidR="00DE11CD" w:rsidRPr="00DE11CD">
      <w:rPr>
        <w:i/>
        <w:noProof/>
        <w:sz w:val="18"/>
        <w:lang w:val="en-GB"/>
      </w:rPr>
      <w:t>4</w:t>
    </w:r>
    <w:r>
      <w:rPr>
        <w:i/>
        <w:sz w:val="18"/>
      </w:rPr>
      <w:fldChar w:fldCharType="end"/>
    </w:r>
    <w:r w:rsidRPr="00B43FF9">
      <w:rPr>
        <w:i/>
        <w:sz w:val="18"/>
        <w:lang w:val="en-G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862" w:rsidRPr="00B43FF9" w:rsidRDefault="005856AB">
    <w:pPr>
      <w:tabs>
        <w:tab w:val="center" w:pos="2992"/>
        <w:tab w:val="right" w:pos="10199"/>
      </w:tabs>
      <w:spacing w:after="0" w:line="259" w:lineRule="auto"/>
      <w:ind w:left="0" w:firstLine="0"/>
      <w:rPr>
        <w:lang w:val="en-GB"/>
      </w:rPr>
    </w:pPr>
    <w:r>
      <w:rPr>
        <w:rFonts w:ascii="Calibri" w:eastAsia="Calibri" w:hAnsi="Calibri" w:cs="Calibri"/>
      </w:rPr>
      <w:tab/>
    </w:r>
    <w:r w:rsidRPr="00B43FF9">
      <w:rPr>
        <w:i/>
        <w:sz w:val="18"/>
        <w:lang w:val="en-GB"/>
      </w:rPr>
      <w:t>Risk Assessment Guidance - Undergraduate Project v</w:t>
    </w:r>
    <w:r>
      <w:fldChar w:fldCharType="begin"/>
    </w:r>
    <w:r w:rsidRPr="00B43FF9">
      <w:rPr>
        <w:lang w:val="en-GB"/>
      </w:rPr>
      <w:instrText xml:space="preserve"> NUMPAGES   \* MERGEFORMAT </w:instrText>
    </w:r>
    <w:r>
      <w:fldChar w:fldCharType="separate"/>
    </w:r>
    <w:r w:rsidR="00DE11CD" w:rsidRPr="00DE11CD">
      <w:rPr>
        <w:i/>
        <w:noProof/>
        <w:sz w:val="18"/>
        <w:lang w:val="en-GB"/>
      </w:rPr>
      <w:t>4</w:t>
    </w:r>
    <w:r>
      <w:rPr>
        <w:i/>
        <w:sz w:val="18"/>
      </w:rPr>
      <w:fldChar w:fldCharType="end"/>
    </w:r>
    <w:r w:rsidRPr="00B43FF9">
      <w:rPr>
        <w:i/>
        <w:sz w:val="18"/>
        <w:lang w:val="en-GB"/>
      </w:rPr>
      <w:t xml:space="preserve">.0.doc </w:t>
    </w:r>
    <w:r w:rsidRPr="00B43FF9">
      <w:rPr>
        <w:i/>
        <w:sz w:val="18"/>
        <w:lang w:val="en-GB"/>
      </w:rPr>
      <w:tab/>
      <w:t xml:space="preserve">page </w:t>
    </w:r>
    <w:r>
      <w:fldChar w:fldCharType="begin"/>
    </w:r>
    <w:r w:rsidRPr="00B43FF9">
      <w:rPr>
        <w:lang w:val="en-GB"/>
      </w:rPr>
      <w:instrText xml:space="preserve"> PAGE   \* MERGEFORMAT </w:instrText>
    </w:r>
    <w:r>
      <w:fldChar w:fldCharType="separate"/>
    </w:r>
    <w:r w:rsidR="00DE11CD" w:rsidRPr="00DE11CD">
      <w:rPr>
        <w:i/>
        <w:noProof/>
        <w:sz w:val="18"/>
        <w:lang w:val="en-GB"/>
      </w:rPr>
      <w:t>4</w:t>
    </w:r>
    <w:r>
      <w:rPr>
        <w:i/>
        <w:sz w:val="18"/>
      </w:rPr>
      <w:fldChar w:fldCharType="end"/>
    </w:r>
    <w:r w:rsidRPr="00B43FF9">
      <w:rPr>
        <w:i/>
        <w:sz w:val="18"/>
        <w:lang w:val="en-GB"/>
      </w:rPr>
      <w:t xml:space="preserve"> of </w:t>
    </w:r>
    <w:r>
      <w:fldChar w:fldCharType="begin"/>
    </w:r>
    <w:r w:rsidRPr="00B43FF9">
      <w:rPr>
        <w:lang w:val="en-GB"/>
      </w:rPr>
      <w:instrText xml:space="preserve"> NUMPAGES   \* MERGEFORMAT </w:instrText>
    </w:r>
    <w:r>
      <w:fldChar w:fldCharType="separate"/>
    </w:r>
    <w:r w:rsidR="00DE11CD" w:rsidRPr="00DE11CD">
      <w:rPr>
        <w:i/>
        <w:noProof/>
        <w:sz w:val="18"/>
        <w:lang w:val="en-GB"/>
      </w:rPr>
      <w:t>4</w:t>
    </w:r>
    <w:r>
      <w:rPr>
        <w:i/>
        <w:sz w:val="18"/>
      </w:rPr>
      <w:fldChar w:fldCharType="end"/>
    </w:r>
    <w:r w:rsidRPr="00B43FF9">
      <w:rPr>
        <w:i/>
        <w:sz w:val="18"/>
        <w:lang w:val="en-G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862" w:rsidRPr="00B43FF9" w:rsidRDefault="005856AB">
    <w:pPr>
      <w:tabs>
        <w:tab w:val="center" w:pos="2992"/>
        <w:tab w:val="right" w:pos="10199"/>
      </w:tabs>
      <w:spacing w:after="0" w:line="259" w:lineRule="auto"/>
      <w:ind w:left="0" w:firstLine="0"/>
      <w:rPr>
        <w:lang w:val="en-GB"/>
      </w:rPr>
    </w:pPr>
    <w:r>
      <w:rPr>
        <w:rFonts w:ascii="Calibri" w:eastAsia="Calibri" w:hAnsi="Calibri" w:cs="Calibri"/>
      </w:rPr>
      <w:tab/>
    </w:r>
    <w:r w:rsidRPr="00B43FF9">
      <w:rPr>
        <w:i/>
        <w:sz w:val="18"/>
        <w:lang w:val="en-GB"/>
      </w:rPr>
      <w:t>Risk Assessment Guidance - Undergraduate Project v</w:t>
    </w:r>
    <w:r>
      <w:fldChar w:fldCharType="begin"/>
    </w:r>
    <w:r w:rsidRPr="00B43FF9">
      <w:rPr>
        <w:lang w:val="en-GB"/>
      </w:rPr>
      <w:instrText xml:space="preserve"> NUMPAGES   \* MERGEFORMAT </w:instrText>
    </w:r>
    <w:r>
      <w:fldChar w:fldCharType="separate"/>
    </w:r>
    <w:r w:rsidR="00DE11CD" w:rsidRPr="00DE11CD">
      <w:rPr>
        <w:i/>
        <w:noProof/>
        <w:sz w:val="18"/>
        <w:lang w:val="en-GB"/>
      </w:rPr>
      <w:t>4</w:t>
    </w:r>
    <w:r>
      <w:rPr>
        <w:i/>
        <w:sz w:val="18"/>
      </w:rPr>
      <w:fldChar w:fldCharType="end"/>
    </w:r>
    <w:r w:rsidRPr="00B43FF9">
      <w:rPr>
        <w:i/>
        <w:sz w:val="18"/>
        <w:lang w:val="en-GB"/>
      </w:rPr>
      <w:t xml:space="preserve">.0.doc </w:t>
    </w:r>
    <w:r w:rsidRPr="00B43FF9">
      <w:rPr>
        <w:i/>
        <w:sz w:val="18"/>
        <w:lang w:val="en-GB"/>
      </w:rPr>
      <w:tab/>
      <w:t xml:space="preserve">page </w:t>
    </w:r>
    <w:r>
      <w:fldChar w:fldCharType="begin"/>
    </w:r>
    <w:r w:rsidRPr="00B43FF9">
      <w:rPr>
        <w:lang w:val="en-GB"/>
      </w:rPr>
      <w:instrText xml:space="preserve"> PAGE   \* MERGEFORMAT </w:instrText>
    </w:r>
    <w:r>
      <w:fldChar w:fldCharType="separate"/>
    </w:r>
    <w:r w:rsidRPr="00B43FF9">
      <w:rPr>
        <w:i/>
        <w:sz w:val="18"/>
        <w:lang w:val="en-GB"/>
      </w:rPr>
      <w:t>1</w:t>
    </w:r>
    <w:r>
      <w:rPr>
        <w:i/>
        <w:sz w:val="18"/>
      </w:rPr>
      <w:fldChar w:fldCharType="end"/>
    </w:r>
    <w:r w:rsidRPr="00B43FF9">
      <w:rPr>
        <w:i/>
        <w:sz w:val="18"/>
        <w:lang w:val="en-GB"/>
      </w:rPr>
      <w:t xml:space="preserve"> of </w:t>
    </w:r>
    <w:r>
      <w:fldChar w:fldCharType="begin"/>
    </w:r>
    <w:r w:rsidRPr="00B43FF9">
      <w:rPr>
        <w:lang w:val="en-GB"/>
      </w:rPr>
      <w:instrText xml:space="preserve"> NUMPAGES   \* MERGEFORMAT </w:instrText>
    </w:r>
    <w:r>
      <w:fldChar w:fldCharType="separate"/>
    </w:r>
    <w:r w:rsidR="00DE11CD" w:rsidRPr="00DE11CD">
      <w:rPr>
        <w:i/>
        <w:noProof/>
        <w:sz w:val="18"/>
        <w:lang w:val="en-GB"/>
      </w:rPr>
      <w:t>4</w:t>
    </w:r>
    <w:r>
      <w:rPr>
        <w:i/>
        <w:sz w:val="18"/>
      </w:rPr>
      <w:fldChar w:fldCharType="end"/>
    </w:r>
    <w:r w:rsidRPr="00B43FF9">
      <w:rPr>
        <w:i/>
        <w:sz w:val="18"/>
        <w:lang w:val="en-G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90D" w:rsidRDefault="00C0490D">
      <w:pPr>
        <w:spacing w:after="0" w:line="240" w:lineRule="auto"/>
      </w:pPr>
      <w:r>
        <w:separator/>
      </w:r>
    </w:p>
  </w:footnote>
  <w:footnote w:type="continuationSeparator" w:id="0">
    <w:p w:rsidR="00C0490D" w:rsidRDefault="00C049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E80730"/>
    <w:multiLevelType w:val="hybridMultilevel"/>
    <w:tmpl w:val="D892E582"/>
    <w:lvl w:ilvl="0" w:tplc="532AE768">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AEA0F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8C43D8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18DEE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6CF57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EC947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768375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FCED3F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2CF91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862"/>
    <w:rsid w:val="0004525C"/>
    <w:rsid w:val="0004654C"/>
    <w:rsid w:val="000663FA"/>
    <w:rsid w:val="00197208"/>
    <w:rsid w:val="00213523"/>
    <w:rsid w:val="002C7E21"/>
    <w:rsid w:val="00380AE9"/>
    <w:rsid w:val="00502F81"/>
    <w:rsid w:val="005225C5"/>
    <w:rsid w:val="005575FF"/>
    <w:rsid w:val="00572862"/>
    <w:rsid w:val="005856AB"/>
    <w:rsid w:val="006D02C8"/>
    <w:rsid w:val="006D27F6"/>
    <w:rsid w:val="009A5699"/>
    <w:rsid w:val="00B43FF9"/>
    <w:rsid w:val="00B61C7D"/>
    <w:rsid w:val="00B65D00"/>
    <w:rsid w:val="00C0490D"/>
    <w:rsid w:val="00C92EC4"/>
    <w:rsid w:val="00CF07DB"/>
    <w:rsid w:val="00D139CB"/>
    <w:rsid w:val="00D86E53"/>
    <w:rsid w:val="00DE11CD"/>
    <w:rsid w:val="00FA55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516C"/>
  <w15:docId w15:val="{305CA923-1734-496E-BD43-667E682F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1" w:line="249" w:lineRule="auto"/>
      <w:ind w:left="1090" w:hanging="55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103"/>
      <w:ind w:left="550" w:hanging="10"/>
      <w:outlineLvl w:val="0"/>
    </w:pPr>
    <w:rPr>
      <w:rFonts w:ascii="Arial" w:eastAsia="Arial" w:hAnsi="Arial" w:cs="Arial"/>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86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Microsoft Word - Risk Assessment Guidance - Undergraduate Project v3.0.doc</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Risk Assessment Guidance - Undergraduate Project v3.0.doc</dc:title>
  <dc:subject/>
  <dc:creator>phdau</dc:creator>
  <cp:keywords/>
  <cp:lastModifiedBy>Kyle Hall</cp:lastModifiedBy>
  <cp:revision>13</cp:revision>
  <cp:lastPrinted>2017-10-10T15:40:00Z</cp:lastPrinted>
  <dcterms:created xsi:type="dcterms:W3CDTF">2017-10-10T14:08:00Z</dcterms:created>
  <dcterms:modified xsi:type="dcterms:W3CDTF">2017-10-10T15:40:00Z</dcterms:modified>
</cp:coreProperties>
</file>