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C8C87"/>
          <w:sz w:val="32"/>
        </w:rPr>
        <w:t>PANACEA</w:t>
      </w:r>
    </w:p>
    <w:p>
      <w:pPr>
        <w:pStyle w:val="Title"/>
        <w:jc w:val="center"/>
      </w:pPr>
      <w:r>
        <w:t>Digital Solutions</w:t>
      </w:r>
    </w:p>
    <w:p>
      <w:pPr>
        <w:jc w:val="center"/>
      </w:pPr>
      <w:r>
        <w:rPr>
          <w:b/>
          <w:color w:val="1C8C87"/>
          <w:sz w:val="26"/>
        </w:rPr>
        <w:t>SEO WEBSITE BRAND GUIDE &amp; CONTENT PLAYBOOK</w:t>
      </w:r>
    </w:p>
    <w:p>
      <w:pPr>
        <w:jc w:val="center"/>
      </w:pPr>
      <w:r>
        <w:rPr>
          <w:color w:val="5C6B75"/>
          <w:sz w:val="19"/>
        </w:rPr>
        <w:t>Search intent • Website copy • Keyword mapping • Metadata • Content strategy • Technical SEO</w:t>
      </w:r>
    </w:p>
    <w:p/>
    <w:tbl>
      <w:tblPr>
        <w:tblW w:type="auto" w:w="0"/>
        <w:tblLook w:firstColumn="1" w:firstRow="1" w:lastColumn="0" w:lastRow="0" w:noHBand="0" w:noVBand="1" w:val="04A0"/>
      </w:tblPr>
      <w:tblGrid>
        <w:gridCol w:w="9994"/>
      </w:tblGrid>
      <w:tr>
        <w:tc>
          <w:tcPr>
            <w:tcW w:type="dxa" w:w="9994"/>
            <w:shd w:fill="EAF4F4"/>
          </w:tcPr>
          <w:p>
            <w:pPr>
              <w:spacing w:after="40"/>
            </w:pPr>
            <w:r/>
            <w:r>
              <w:rPr>
                <w:b/>
                <w:color w:val="1C8C87"/>
                <w:sz w:val="19"/>
              </w:rPr>
              <w:t>PRIMARY OBJECTIVE</w:t>
              <w:br/>
            </w:r>
            <w:r>
              <w:rPr>
                <w:color w:val="263746"/>
                <w:sz w:val="18"/>
              </w:rPr>
              <w:t>Help U.S. healthcare businesses discover Panacea Digital Solutions through useful, search-friendly website content and convert relevant visitors into qualified inquiries for AI-assisted advertisement videos and healthcare infographic packages.</w:t>
            </w:r>
          </w:p>
        </w:tc>
      </w:tr>
    </w:tbl>
    <w:p>
      <w:pPr>
        <w:spacing w:after="0"/>
      </w:pPr>
    </w:p>
    <w:p>
      <w:r>
        <w:br w:type="page"/>
      </w:r>
    </w:p>
    <w:p>
      <w:pPr>
        <w:pStyle w:val="Heading1"/>
      </w:pPr>
      <w:r>
        <w:t>1. How to Use This Guide</w:t>
      </w:r>
    </w:p>
    <w:p>
      <w:r>
        <w:t>This document combines the website brand guide with a practical SEO content plan. It focuses exclusively on AI-assisted healthcare advertisement videos and infographic images. It does not position web design as a service sold by Panacea. SEO recommendations are strategic starting points; keyword demand and competitiveness should be validated with current keyword tools and Search Console data once the website is live.</w:t>
      </w:r>
    </w:p>
    <w:p>
      <w:pPr>
        <w:pStyle w:val="ListBullet"/>
        <w:spacing w:after="20"/>
      </w:pPr>
      <w:r>
        <w:t>Use the copy blocks as a first draft for the website, then personalize them to the actual service process and capabilities.</w:t>
      </w:r>
    </w:p>
    <w:p>
      <w:pPr>
        <w:pStyle w:val="ListBullet"/>
        <w:spacing w:after="20"/>
      </w:pPr>
      <w:r>
        <w:t>Use one primary search intent per page and avoid repeating the same keywords unnaturally.</w:t>
      </w:r>
    </w:p>
    <w:p>
      <w:pPr>
        <w:pStyle w:val="ListBullet"/>
        <w:spacing w:after="20"/>
      </w:pPr>
      <w:r>
        <w:t>Publish original sample work and helpful information that answers real buyer questions.</w:t>
      </w:r>
    </w:p>
    <w:p>
      <w:pPr>
        <w:pStyle w:val="ListBullet"/>
        <w:spacing w:after="20"/>
      </w:pPr>
      <w:r>
        <w:t>Measure qualified inquiries and conversions, not rankings alone.</w:t>
      </w:r>
    </w:p>
    <w:p>
      <w:pPr>
        <w:pStyle w:val="Heading1"/>
      </w:pPr>
      <w:r>
        <w:t>2. Brand and SEO Positioning</w:t>
      </w:r>
    </w:p>
    <w:p>
      <w:pPr>
        <w:pStyle w:val="Heading2"/>
      </w:pPr>
      <w:r>
        <w:t>Recommended positioning statement</w:t>
      </w:r>
    </w:p>
    <w:p>
      <w:r>
        <w:t>Panacea Digital Solutions creates AI-assisted healthcare advertisement videos and informative healthcare infographics for startups and small healthcare businesses across the United States. We handle content planning, scriptwriting, creative production, editing, and delivery through clearly defined monthly packages.</w:t>
      </w:r>
    </w:p>
    <w:p>
      <w:pPr>
        <w:pStyle w:val="Heading2"/>
      </w:pPr>
      <w:r>
        <w:t>Brand tagline</w:t>
      </w:r>
    </w:p>
    <w:tbl>
      <w:tblPr>
        <w:tblW w:type="auto" w:w="0"/>
        <w:tblLook w:firstColumn="1" w:firstRow="1" w:lastColumn="0" w:lastRow="0" w:noHBand="0" w:noVBand="1" w:val="04A0"/>
      </w:tblPr>
      <w:tblGrid>
        <w:gridCol w:w="9994"/>
      </w:tblGrid>
      <w:tr>
        <w:tc>
          <w:tcPr>
            <w:tcW w:type="dxa" w:w="9994"/>
            <w:shd w:fill="EAF4F4"/>
          </w:tcPr>
          <w:p>
            <w:pPr>
              <w:spacing w:after="40"/>
            </w:pPr>
            <w:r/>
            <w:r>
              <w:rPr>
                <w:b/>
                <w:color w:val="1C8C87"/>
                <w:sz w:val="19"/>
              </w:rPr>
              <w:t>TAGLINE</w:t>
              <w:br/>
            </w:r>
            <w:r>
              <w:rPr>
                <w:color w:val="263746"/>
                <w:sz w:val="18"/>
              </w:rPr>
              <w:t>Healthcare Content. Thoughtfully Created.</w:t>
            </w:r>
          </w:p>
        </w:tc>
      </w:tr>
    </w:tbl>
    <w:p>
      <w:pPr>
        <w:spacing w:after="0"/>
      </w:pPr>
    </w:p>
    <w:p>
      <w:pPr>
        <w:pStyle w:val="Heading2"/>
      </w:pPr>
      <w:r>
        <w:t>SEO messaging principles</w:t>
      </w:r>
    </w:p>
    <w:p>
      <w:pPr>
        <w:pStyle w:val="ListBullet"/>
        <w:spacing w:after="20"/>
      </w:pPr>
      <w:r>
        <w:t>Be specific: say “AI-assisted healthcare advertisement videos and infographics,” not only “digital solutions.”</w:t>
      </w:r>
    </w:p>
    <w:p>
      <w:pPr>
        <w:pStyle w:val="ListBullet"/>
        <w:spacing w:after="20"/>
      </w:pPr>
      <w:r>
        <w:t>Be audience-led: explain how the service helps healthcare businesses communicate their services and build awareness.</w:t>
      </w:r>
    </w:p>
    <w:p>
      <w:pPr>
        <w:pStyle w:val="ListBullet"/>
        <w:spacing w:after="20"/>
      </w:pPr>
      <w:r>
        <w:t>Be transparent: list deliverables, revision limits, process, and pricing clearly.</w:t>
      </w:r>
    </w:p>
    <w:p>
      <w:pPr>
        <w:pStyle w:val="ListBullet"/>
        <w:spacing w:after="20"/>
      </w:pPr>
      <w:r>
        <w:t>Be realistic: never promise viral reach, guaranteed leads, patients, sales, or search rankings.</w:t>
      </w:r>
    </w:p>
    <w:p>
      <w:pPr>
        <w:pStyle w:val="ListBullet"/>
        <w:spacing w:after="20"/>
      </w:pPr>
      <w:r>
        <w:t>Be original: add real process details, examples, and insights rather than generic AI-written filler.</w:t>
      </w:r>
    </w:p>
    <w:p>
      <w:pPr>
        <w:pStyle w:val="Heading1"/>
      </w:pPr>
      <w:r>
        <w:t>3. Audience and Search Intent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20"/>
            </w:pPr>
            <w:r/>
            <w:r>
              <w:rPr>
                <w:rFonts w:ascii="Aptos" w:hAnsi="Aptos"/>
                <w:b/>
                <w:color w:val="FFFFFF"/>
                <w:sz w:val="17"/>
              </w:rPr>
              <w:t>Audience</w:t>
            </w:r>
          </w:p>
        </w:tc>
        <w:tc>
          <w:tcPr>
            <w:tcW w:type="dxa" w:w="3331"/>
            <w:vAlign w:val="center"/>
            <w:shd w:fill="17324D"/>
          </w:tcPr>
          <w:p>
            <w:pPr>
              <w:spacing w:after="20"/>
            </w:pPr>
            <w:r/>
            <w:r>
              <w:rPr>
                <w:rFonts w:ascii="Aptos" w:hAnsi="Aptos"/>
                <w:b/>
                <w:color w:val="FFFFFF"/>
                <w:sz w:val="17"/>
              </w:rPr>
              <w:t>Likely search need</w:t>
            </w:r>
          </w:p>
        </w:tc>
        <w:tc>
          <w:tcPr>
            <w:tcW w:type="dxa" w:w="3331"/>
            <w:vAlign w:val="center"/>
            <w:shd w:fill="17324D"/>
          </w:tcPr>
          <w:p>
            <w:pPr>
              <w:spacing w:after="20"/>
            </w:pPr>
            <w:r/>
            <w:r>
              <w:rPr>
                <w:rFonts w:ascii="Aptos" w:hAnsi="Aptos"/>
                <w:b/>
                <w:color w:val="FFFFFF"/>
                <w:sz w:val="17"/>
              </w:rPr>
              <w:t>Website response</w:t>
            </w:r>
          </w:p>
        </w:tc>
      </w:tr>
      <w:tr>
        <w:tc>
          <w:tcPr>
            <w:tcW w:type="dxa" w:w="3331"/>
            <w:vAlign w:val="center"/>
            <w:shd w:fill="F3F6F8"/>
          </w:tcPr>
          <w:p>
            <w:pPr>
              <w:spacing w:after="20"/>
            </w:pPr>
            <w:r/>
            <w:r>
              <w:rPr>
                <w:rFonts w:ascii="Aptos" w:hAnsi="Aptos"/>
                <w:b w:val="0"/>
                <w:color w:val="263746"/>
                <w:sz w:val="16"/>
              </w:rPr>
              <w:t>Healthcare startup founders</w:t>
            </w:r>
          </w:p>
        </w:tc>
        <w:tc>
          <w:tcPr>
            <w:tcW w:type="dxa" w:w="3331"/>
            <w:vAlign w:val="center"/>
            <w:shd w:fill="F3F6F8"/>
          </w:tcPr>
          <w:p>
            <w:pPr>
              <w:spacing w:after="20"/>
            </w:pPr>
            <w:r/>
            <w:r>
              <w:rPr>
                <w:rFonts w:ascii="Aptos" w:hAnsi="Aptos"/>
                <w:b w:val="0"/>
                <w:color w:val="263746"/>
                <w:sz w:val="16"/>
              </w:rPr>
              <w:t>Affordable content creation or video advertising help</w:t>
            </w:r>
          </w:p>
        </w:tc>
        <w:tc>
          <w:tcPr>
            <w:tcW w:type="dxa" w:w="3331"/>
            <w:vAlign w:val="center"/>
            <w:shd w:fill="F3F6F8"/>
          </w:tcPr>
          <w:p>
            <w:pPr>
              <w:spacing w:after="20"/>
            </w:pPr>
            <w:r/>
            <w:r>
              <w:rPr>
                <w:rFonts w:ascii="Aptos" w:hAnsi="Aptos"/>
                <w:b w:val="0"/>
                <w:color w:val="263746"/>
                <w:sz w:val="16"/>
              </w:rPr>
              <w:t>Explain the service, monthly packages, and how to start</w:t>
            </w:r>
          </w:p>
        </w:tc>
      </w:tr>
      <w:tr>
        <w:tc>
          <w:tcPr>
            <w:tcW w:type="dxa" w:w="3331"/>
            <w:vAlign w:val="center"/>
          </w:tcPr>
          <w:p>
            <w:pPr>
              <w:spacing w:after="20"/>
            </w:pPr>
            <w:r/>
            <w:r>
              <w:rPr>
                <w:rFonts w:ascii="Aptos" w:hAnsi="Aptos"/>
                <w:b w:val="0"/>
                <w:color w:val="263746"/>
                <w:sz w:val="16"/>
              </w:rPr>
              <w:t>Small clinics and practices</w:t>
            </w:r>
          </w:p>
        </w:tc>
        <w:tc>
          <w:tcPr>
            <w:tcW w:type="dxa" w:w="3331"/>
            <w:vAlign w:val="center"/>
          </w:tcPr>
          <w:p>
            <w:pPr>
              <w:spacing w:after="20"/>
            </w:pPr>
            <w:r/>
            <w:r>
              <w:rPr>
                <w:rFonts w:ascii="Aptos" w:hAnsi="Aptos"/>
                <w:b w:val="0"/>
                <w:color w:val="263746"/>
                <w:sz w:val="16"/>
              </w:rPr>
              <w:t>Healthcare social media videos or promotional content</w:t>
            </w:r>
          </w:p>
        </w:tc>
        <w:tc>
          <w:tcPr>
            <w:tcW w:type="dxa" w:w="3331"/>
            <w:vAlign w:val="center"/>
          </w:tcPr>
          <w:p>
            <w:pPr>
              <w:spacing w:after="20"/>
            </w:pPr>
            <w:r/>
            <w:r>
              <w:rPr>
                <w:rFonts w:ascii="Aptos" w:hAnsi="Aptos"/>
                <w:b w:val="0"/>
                <w:color w:val="263746"/>
                <w:sz w:val="16"/>
              </w:rPr>
              <w:t>Show relevant samples and explain the content process</w:t>
            </w:r>
          </w:p>
        </w:tc>
      </w:tr>
      <w:tr>
        <w:tc>
          <w:tcPr>
            <w:tcW w:type="dxa" w:w="3331"/>
            <w:vAlign w:val="center"/>
            <w:shd w:fill="F3F6F8"/>
          </w:tcPr>
          <w:p>
            <w:pPr>
              <w:spacing w:after="20"/>
            </w:pPr>
            <w:r/>
            <w:r>
              <w:rPr>
                <w:rFonts w:ascii="Aptos" w:hAnsi="Aptos"/>
                <w:b w:val="0"/>
                <w:color w:val="263746"/>
                <w:sz w:val="16"/>
              </w:rPr>
              <w:t>Home care providers</w:t>
            </w:r>
          </w:p>
        </w:tc>
        <w:tc>
          <w:tcPr>
            <w:tcW w:type="dxa" w:w="3331"/>
            <w:vAlign w:val="center"/>
            <w:shd w:fill="F3F6F8"/>
          </w:tcPr>
          <w:p>
            <w:pPr>
              <w:spacing w:after="20"/>
            </w:pPr>
            <w:r/>
            <w:r>
              <w:rPr>
                <w:rFonts w:ascii="Aptos" w:hAnsi="Aptos"/>
                <w:b w:val="0"/>
                <w:color w:val="263746"/>
                <w:sz w:val="16"/>
              </w:rPr>
              <w:t>Home care marketing videos and service explainers</w:t>
            </w:r>
          </w:p>
        </w:tc>
        <w:tc>
          <w:tcPr>
            <w:tcW w:type="dxa" w:w="3331"/>
            <w:vAlign w:val="center"/>
            <w:shd w:fill="F3F6F8"/>
          </w:tcPr>
          <w:p>
            <w:pPr>
              <w:spacing w:after="20"/>
            </w:pPr>
            <w:r/>
            <w:r>
              <w:rPr>
                <w:rFonts w:ascii="Aptos" w:hAnsi="Aptos"/>
                <w:b w:val="0"/>
                <w:color w:val="263746"/>
                <w:sz w:val="16"/>
              </w:rPr>
              <w:t>Use respectful, accurate sample content and clear service language</w:t>
            </w:r>
          </w:p>
        </w:tc>
      </w:tr>
      <w:tr>
        <w:tc>
          <w:tcPr>
            <w:tcW w:type="dxa" w:w="3331"/>
            <w:vAlign w:val="center"/>
          </w:tcPr>
          <w:p>
            <w:pPr>
              <w:spacing w:after="20"/>
            </w:pPr>
            <w:r/>
            <w:r>
              <w:rPr>
                <w:rFonts w:ascii="Aptos" w:hAnsi="Aptos"/>
                <w:b w:val="0"/>
                <w:color w:val="263746"/>
                <w:sz w:val="16"/>
              </w:rPr>
              <w:t>Healthcare marketing managers</w:t>
            </w:r>
          </w:p>
        </w:tc>
        <w:tc>
          <w:tcPr>
            <w:tcW w:type="dxa" w:w="3331"/>
            <w:vAlign w:val="center"/>
          </w:tcPr>
          <w:p>
            <w:pPr>
              <w:spacing w:after="20"/>
            </w:pPr>
            <w:r/>
            <w:r>
              <w:rPr>
                <w:rFonts w:ascii="Aptos" w:hAnsi="Aptos"/>
                <w:b w:val="0"/>
                <w:color w:val="263746"/>
                <w:sz w:val="16"/>
              </w:rPr>
              <w:t>A dependable production partner for ongoing content</w:t>
            </w:r>
          </w:p>
        </w:tc>
        <w:tc>
          <w:tcPr>
            <w:tcW w:type="dxa" w:w="3331"/>
            <w:vAlign w:val="center"/>
          </w:tcPr>
          <w:p>
            <w:pPr>
              <w:spacing w:after="20"/>
            </w:pPr>
            <w:r/>
            <w:r>
              <w:rPr>
                <w:rFonts w:ascii="Aptos" w:hAnsi="Aptos"/>
                <w:b w:val="0"/>
                <w:color w:val="263746"/>
                <w:sz w:val="16"/>
              </w:rPr>
              <w:t>Show workflow, deliverables, review process, and communication expectations</w:t>
            </w:r>
          </w:p>
        </w:tc>
      </w:tr>
      <w:tr>
        <w:tc>
          <w:tcPr>
            <w:tcW w:type="dxa" w:w="3331"/>
            <w:vAlign w:val="center"/>
            <w:shd w:fill="F3F6F8"/>
          </w:tcPr>
          <w:p>
            <w:pPr>
              <w:spacing w:after="20"/>
            </w:pPr>
            <w:r/>
            <w:r>
              <w:rPr>
                <w:rFonts w:ascii="Aptos" w:hAnsi="Aptos"/>
                <w:b w:val="0"/>
                <w:color w:val="263746"/>
                <w:sz w:val="16"/>
              </w:rPr>
              <w:t>New healthcare brands</w:t>
            </w:r>
          </w:p>
        </w:tc>
        <w:tc>
          <w:tcPr>
            <w:tcW w:type="dxa" w:w="3331"/>
            <w:vAlign w:val="center"/>
            <w:shd w:fill="F3F6F8"/>
          </w:tcPr>
          <w:p>
            <w:pPr>
              <w:spacing w:after="20"/>
            </w:pPr>
            <w:r/>
            <w:r>
              <w:rPr>
                <w:rFonts w:ascii="Aptos" w:hAnsi="Aptos"/>
                <w:b w:val="0"/>
                <w:color w:val="263746"/>
                <w:sz w:val="16"/>
              </w:rPr>
              <w:t>Infographics and short promotional videos</w:t>
            </w:r>
          </w:p>
        </w:tc>
        <w:tc>
          <w:tcPr>
            <w:tcW w:type="dxa" w:w="3331"/>
            <w:vAlign w:val="center"/>
            <w:shd w:fill="F3F6F8"/>
          </w:tcPr>
          <w:p>
            <w:pPr>
              <w:spacing w:after="20"/>
            </w:pPr>
            <w:r/>
            <w:r>
              <w:rPr>
                <w:rFonts w:ascii="Aptos" w:hAnsi="Aptos"/>
                <w:b w:val="0"/>
                <w:color w:val="263746"/>
                <w:sz w:val="16"/>
              </w:rPr>
              <w:t>Show sample formats, packages, and a clear inquiry CTA</w:t>
            </w:r>
          </w:p>
        </w:tc>
      </w:tr>
    </w:tbl>
    <w:p>
      <w:pPr>
        <w:spacing w:after="20"/>
      </w:pPr>
    </w:p>
    <w:p>
      <w:r>
        <w:t>Search phrases below are candidate keyword themes, not verified search-volume data. Validate them for volume, difficulty, intent, and regional relevance before making large content investments.</w:t>
      </w:r>
    </w:p>
    <w:p>
      <w:pPr>
        <w:pStyle w:val="Heading1"/>
      </w:pPr>
      <w:r>
        <w:t>4. Keyword Strategy and Mapping</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24D"/>
          </w:tcPr>
          <w:p>
            <w:pPr>
              <w:spacing w:after="20"/>
            </w:pPr>
            <w:r/>
            <w:r>
              <w:rPr>
                <w:rFonts w:ascii="Aptos" w:hAnsi="Aptos"/>
                <w:b/>
                <w:color w:val="FFFFFF"/>
                <w:sz w:val="17"/>
              </w:rPr>
              <w:t>Page</w:t>
            </w:r>
          </w:p>
        </w:tc>
        <w:tc>
          <w:tcPr>
            <w:tcW w:type="dxa" w:w="2498"/>
            <w:vAlign w:val="center"/>
            <w:shd w:fill="17324D"/>
          </w:tcPr>
          <w:p>
            <w:pPr>
              <w:spacing w:after="20"/>
            </w:pPr>
            <w:r/>
            <w:r>
              <w:rPr>
                <w:rFonts w:ascii="Aptos" w:hAnsi="Aptos"/>
                <w:b/>
                <w:color w:val="FFFFFF"/>
                <w:sz w:val="17"/>
              </w:rPr>
              <w:t>Primary keyword theme</w:t>
            </w:r>
          </w:p>
        </w:tc>
        <w:tc>
          <w:tcPr>
            <w:tcW w:type="dxa" w:w="2498"/>
            <w:vAlign w:val="center"/>
            <w:shd w:fill="17324D"/>
          </w:tcPr>
          <w:p>
            <w:pPr>
              <w:spacing w:after="20"/>
            </w:pPr>
            <w:r/>
            <w:r>
              <w:rPr>
                <w:rFonts w:ascii="Aptos" w:hAnsi="Aptos"/>
                <w:b/>
                <w:color w:val="FFFFFF"/>
                <w:sz w:val="17"/>
              </w:rPr>
              <w:t>Supporting keyword themes</w:t>
            </w:r>
          </w:p>
        </w:tc>
        <w:tc>
          <w:tcPr>
            <w:tcW w:type="dxa" w:w="2498"/>
            <w:vAlign w:val="center"/>
            <w:shd w:fill="17324D"/>
          </w:tcPr>
          <w:p>
            <w:pPr>
              <w:spacing w:after="20"/>
            </w:pPr>
            <w:r/>
            <w:r>
              <w:rPr>
                <w:rFonts w:ascii="Aptos" w:hAnsi="Aptos"/>
                <w:b/>
                <w:color w:val="FFFFFF"/>
                <w:sz w:val="17"/>
              </w:rPr>
              <w:t>Intent</w:t>
            </w:r>
          </w:p>
        </w:tc>
      </w:tr>
      <w:tr>
        <w:tc>
          <w:tcPr>
            <w:tcW w:type="dxa" w:w="2498"/>
            <w:vAlign w:val="center"/>
            <w:shd w:fill="F3F6F8"/>
          </w:tcPr>
          <w:p>
            <w:pPr>
              <w:spacing w:after="20"/>
            </w:pPr>
            <w:r/>
            <w:r>
              <w:rPr>
                <w:rFonts w:ascii="Aptos" w:hAnsi="Aptos"/>
                <w:b w:val="0"/>
                <w:color w:val="263746"/>
                <w:sz w:val="16"/>
              </w:rPr>
              <w:t>Home</w:t>
            </w:r>
          </w:p>
        </w:tc>
        <w:tc>
          <w:tcPr>
            <w:tcW w:type="dxa" w:w="2498"/>
            <w:vAlign w:val="center"/>
            <w:shd w:fill="F3F6F8"/>
          </w:tcPr>
          <w:p>
            <w:pPr>
              <w:spacing w:after="20"/>
            </w:pPr>
            <w:r/>
            <w:r>
              <w:rPr>
                <w:rFonts w:ascii="Aptos" w:hAnsi="Aptos"/>
                <w:b w:val="0"/>
                <w:color w:val="263746"/>
                <w:sz w:val="16"/>
              </w:rPr>
              <w:t>AI healthcare advertising content</w:t>
            </w:r>
          </w:p>
        </w:tc>
        <w:tc>
          <w:tcPr>
            <w:tcW w:type="dxa" w:w="2498"/>
            <w:vAlign w:val="center"/>
            <w:shd w:fill="F3F6F8"/>
          </w:tcPr>
          <w:p>
            <w:pPr>
              <w:spacing w:after="20"/>
            </w:pPr>
            <w:r/>
            <w:r>
              <w:rPr>
                <w:rFonts w:ascii="Aptos" w:hAnsi="Aptos"/>
                <w:b w:val="0"/>
                <w:color w:val="263746"/>
                <w:sz w:val="16"/>
              </w:rPr>
              <w:t>healthcare promotional videos; healthcare content creation services; AI advertisement videos</w:t>
            </w:r>
          </w:p>
        </w:tc>
        <w:tc>
          <w:tcPr>
            <w:tcW w:type="dxa" w:w="2498"/>
            <w:vAlign w:val="center"/>
            <w:shd w:fill="F3F6F8"/>
          </w:tcPr>
          <w:p>
            <w:pPr>
              <w:spacing w:after="20"/>
            </w:pPr>
            <w:r/>
            <w:r>
              <w:rPr>
                <w:rFonts w:ascii="Aptos" w:hAnsi="Aptos"/>
                <w:b w:val="0"/>
                <w:color w:val="263746"/>
                <w:sz w:val="16"/>
              </w:rPr>
              <w:t>Commercial</w:t>
            </w:r>
          </w:p>
        </w:tc>
      </w:tr>
      <w:tr>
        <w:tc>
          <w:tcPr>
            <w:tcW w:type="dxa" w:w="2498"/>
            <w:vAlign w:val="center"/>
          </w:tcPr>
          <w:p>
            <w:pPr>
              <w:spacing w:after="20"/>
            </w:pPr>
            <w:r/>
            <w:r>
              <w:rPr>
                <w:rFonts w:ascii="Aptos" w:hAnsi="Aptos"/>
                <w:b w:val="0"/>
                <w:color w:val="263746"/>
                <w:sz w:val="16"/>
              </w:rPr>
              <w:t>AI Ad Videos</w:t>
            </w:r>
          </w:p>
        </w:tc>
        <w:tc>
          <w:tcPr>
            <w:tcW w:type="dxa" w:w="2498"/>
            <w:vAlign w:val="center"/>
          </w:tcPr>
          <w:p>
            <w:pPr>
              <w:spacing w:after="20"/>
            </w:pPr>
            <w:r/>
            <w:r>
              <w:rPr>
                <w:rFonts w:ascii="Aptos" w:hAnsi="Aptos"/>
                <w:b w:val="0"/>
                <w:color w:val="263746"/>
                <w:sz w:val="16"/>
              </w:rPr>
              <w:t>healthcare advertisement video production</w:t>
            </w:r>
          </w:p>
        </w:tc>
        <w:tc>
          <w:tcPr>
            <w:tcW w:type="dxa" w:w="2498"/>
            <w:vAlign w:val="center"/>
          </w:tcPr>
          <w:p>
            <w:pPr>
              <w:spacing w:after="20"/>
            </w:pPr>
            <w:r/>
            <w:r>
              <w:rPr>
                <w:rFonts w:ascii="Aptos" w:hAnsi="Aptos"/>
                <w:b w:val="0"/>
                <w:color w:val="263746"/>
                <w:sz w:val="16"/>
              </w:rPr>
              <w:t>AI healthcare video ads; healthcare promotional video services; short-form healthcare ads</w:t>
            </w:r>
          </w:p>
        </w:tc>
        <w:tc>
          <w:tcPr>
            <w:tcW w:type="dxa" w:w="2498"/>
            <w:vAlign w:val="center"/>
          </w:tcPr>
          <w:p>
            <w:pPr>
              <w:spacing w:after="20"/>
            </w:pPr>
            <w:r/>
            <w:r>
              <w:rPr>
                <w:rFonts w:ascii="Aptos" w:hAnsi="Aptos"/>
                <w:b w:val="0"/>
                <w:color w:val="263746"/>
                <w:sz w:val="16"/>
              </w:rPr>
              <w:t>Commercial</w:t>
            </w:r>
          </w:p>
        </w:tc>
      </w:tr>
      <w:tr>
        <w:tc>
          <w:tcPr>
            <w:tcW w:type="dxa" w:w="2498"/>
            <w:vAlign w:val="center"/>
            <w:shd w:fill="F3F6F8"/>
          </w:tcPr>
          <w:p>
            <w:pPr>
              <w:spacing w:after="20"/>
            </w:pPr>
            <w:r/>
            <w:r>
              <w:rPr>
                <w:rFonts w:ascii="Aptos" w:hAnsi="Aptos"/>
                <w:b w:val="0"/>
                <w:color w:val="263746"/>
                <w:sz w:val="16"/>
              </w:rPr>
              <w:t>Healthcare Infographics</w:t>
            </w:r>
          </w:p>
        </w:tc>
        <w:tc>
          <w:tcPr>
            <w:tcW w:type="dxa" w:w="2498"/>
            <w:vAlign w:val="center"/>
            <w:shd w:fill="F3F6F8"/>
          </w:tcPr>
          <w:p>
            <w:pPr>
              <w:spacing w:after="20"/>
            </w:pPr>
            <w:r/>
            <w:r>
              <w:rPr>
                <w:rFonts w:ascii="Aptos" w:hAnsi="Aptos"/>
                <w:b w:val="0"/>
                <w:color w:val="263746"/>
                <w:sz w:val="16"/>
              </w:rPr>
              <w:t>healthcare infographic design services</w:t>
            </w:r>
          </w:p>
        </w:tc>
        <w:tc>
          <w:tcPr>
            <w:tcW w:type="dxa" w:w="2498"/>
            <w:vAlign w:val="center"/>
            <w:shd w:fill="F3F6F8"/>
          </w:tcPr>
          <w:p>
            <w:pPr>
              <w:spacing w:after="20"/>
            </w:pPr>
            <w:r/>
            <w:r>
              <w:rPr>
                <w:rFonts w:ascii="Aptos" w:hAnsi="Aptos"/>
                <w:b w:val="0"/>
                <w:color w:val="263746"/>
                <w:sz w:val="16"/>
              </w:rPr>
              <w:t>medical infographic content; healthcare educational graphics; healthcare social media infographics</w:t>
            </w:r>
          </w:p>
        </w:tc>
        <w:tc>
          <w:tcPr>
            <w:tcW w:type="dxa" w:w="2498"/>
            <w:vAlign w:val="center"/>
            <w:shd w:fill="F3F6F8"/>
          </w:tcPr>
          <w:p>
            <w:pPr>
              <w:spacing w:after="20"/>
            </w:pPr>
            <w:r/>
            <w:r>
              <w:rPr>
                <w:rFonts w:ascii="Aptos" w:hAnsi="Aptos"/>
                <w:b w:val="0"/>
                <w:color w:val="263746"/>
                <w:sz w:val="16"/>
              </w:rPr>
              <w:t>Commercial</w:t>
            </w:r>
          </w:p>
        </w:tc>
      </w:tr>
      <w:tr>
        <w:tc>
          <w:tcPr>
            <w:tcW w:type="dxa" w:w="2498"/>
            <w:vAlign w:val="center"/>
          </w:tcPr>
          <w:p>
            <w:pPr>
              <w:spacing w:after="20"/>
            </w:pPr>
            <w:r/>
            <w:r>
              <w:rPr>
                <w:rFonts w:ascii="Aptos" w:hAnsi="Aptos"/>
                <w:b w:val="0"/>
                <w:color w:val="263746"/>
                <w:sz w:val="16"/>
              </w:rPr>
              <w:t>Pricing</w:t>
            </w:r>
          </w:p>
        </w:tc>
        <w:tc>
          <w:tcPr>
            <w:tcW w:type="dxa" w:w="2498"/>
            <w:vAlign w:val="center"/>
          </w:tcPr>
          <w:p>
            <w:pPr>
              <w:spacing w:after="20"/>
            </w:pPr>
            <w:r/>
            <w:r>
              <w:rPr>
                <w:rFonts w:ascii="Aptos" w:hAnsi="Aptos"/>
                <w:b w:val="0"/>
                <w:color w:val="263746"/>
                <w:sz w:val="16"/>
              </w:rPr>
              <w:t>healthcare content creation pricing</w:t>
            </w:r>
          </w:p>
        </w:tc>
        <w:tc>
          <w:tcPr>
            <w:tcW w:type="dxa" w:w="2498"/>
            <w:vAlign w:val="center"/>
          </w:tcPr>
          <w:p>
            <w:pPr>
              <w:spacing w:after="20"/>
            </w:pPr>
            <w:r/>
            <w:r>
              <w:rPr>
                <w:rFonts w:ascii="Aptos" w:hAnsi="Aptos"/>
                <w:b w:val="0"/>
                <w:color w:val="263746"/>
                <w:sz w:val="16"/>
              </w:rPr>
              <w:t>healthcare video packages; monthly video content packages; infographic content packages</w:t>
            </w:r>
          </w:p>
        </w:tc>
        <w:tc>
          <w:tcPr>
            <w:tcW w:type="dxa" w:w="2498"/>
            <w:vAlign w:val="center"/>
          </w:tcPr>
          <w:p>
            <w:pPr>
              <w:spacing w:after="20"/>
            </w:pPr>
            <w:r/>
            <w:r>
              <w:rPr>
                <w:rFonts w:ascii="Aptos" w:hAnsi="Aptos"/>
                <w:b w:val="0"/>
                <w:color w:val="263746"/>
                <w:sz w:val="16"/>
              </w:rPr>
              <w:t>Commercial / transactional</w:t>
            </w:r>
          </w:p>
        </w:tc>
      </w:tr>
      <w:tr>
        <w:tc>
          <w:tcPr>
            <w:tcW w:type="dxa" w:w="2498"/>
            <w:vAlign w:val="center"/>
            <w:shd w:fill="F3F6F8"/>
          </w:tcPr>
          <w:p>
            <w:pPr>
              <w:spacing w:after="20"/>
            </w:pPr>
            <w:r/>
            <w:r>
              <w:rPr>
                <w:rFonts w:ascii="Aptos" w:hAnsi="Aptos"/>
                <w:b w:val="0"/>
                <w:color w:val="263746"/>
                <w:sz w:val="16"/>
              </w:rPr>
              <w:t>Portfolio</w:t>
            </w:r>
          </w:p>
        </w:tc>
        <w:tc>
          <w:tcPr>
            <w:tcW w:type="dxa" w:w="2498"/>
            <w:vAlign w:val="center"/>
            <w:shd w:fill="F3F6F8"/>
          </w:tcPr>
          <w:p>
            <w:pPr>
              <w:spacing w:after="20"/>
            </w:pPr>
            <w:r/>
            <w:r>
              <w:rPr>
                <w:rFonts w:ascii="Aptos" w:hAnsi="Aptos"/>
                <w:b w:val="0"/>
                <w:color w:val="263746"/>
                <w:sz w:val="16"/>
              </w:rPr>
              <w:t>healthcare advertisement video examples</w:t>
            </w:r>
          </w:p>
        </w:tc>
        <w:tc>
          <w:tcPr>
            <w:tcW w:type="dxa" w:w="2498"/>
            <w:vAlign w:val="center"/>
            <w:shd w:fill="F3F6F8"/>
          </w:tcPr>
          <w:p>
            <w:pPr>
              <w:spacing w:after="20"/>
            </w:pPr>
            <w:r/>
            <w:r>
              <w:rPr>
                <w:rFonts w:ascii="Aptos" w:hAnsi="Aptos"/>
                <w:b w:val="0"/>
                <w:color w:val="263746"/>
                <w:sz w:val="16"/>
              </w:rPr>
              <w:t>healthcare video ad samples; healthcare infographic examples; promotional content portfolio</w:t>
            </w:r>
          </w:p>
        </w:tc>
        <w:tc>
          <w:tcPr>
            <w:tcW w:type="dxa" w:w="2498"/>
            <w:vAlign w:val="center"/>
            <w:shd w:fill="F3F6F8"/>
          </w:tcPr>
          <w:p>
            <w:pPr>
              <w:spacing w:after="20"/>
            </w:pPr>
            <w:r/>
            <w:r>
              <w:rPr>
                <w:rFonts w:ascii="Aptos" w:hAnsi="Aptos"/>
                <w:b w:val="0"/>
                <w:color w:val="263746"/>
                <w:sz w:val="16"/>
              </w:rPr>
              <w:t>Evaluation</w:t>
            </w:r>
          </w:p>
        </w:tc>
      </w:tr>
      <w:tr>
        <w:tc>
          <w:tcPr>
            <w:tcW w:type="dxa" w:w="2498"/>
            <w:vAlign w:val="center"/>
          </w:tcPr>
          <w:p>
            <w:pPr>
              <w:spacing w:after="20"/>
            </w:pPr>
            <w:r/>
            <w:r>
              <w:rPr>
                <w:rFonts w:ascii="Aptos" w:hAnsi="Aptos"/>
                <w:b w:val="0"/>
                <w:color w:val="263746"/>
                <w:sz w:val="16"/>
              </w:rPr>
              <w:t>About</w:t>
            </w:r>
          </w:p>
        </w:tc>
        <w:tc>
          <w:tcPr>
            <w:tcW w:type="dxa" w:w="2498"/>
            <w:vAlign w:val="center"/>
          </w:tcPr>
          <w:p>
            <w:pPr>
              <w:spacing w:after="20"/>
            </w:pPr>
            <w:r/>
            <w:r>
              <w:rPr>
                <w:rFonts w:ascii="Aptos" w:hAnsi="Aptos"/>
                <w:b w:val="0"/>
                <w:color w:val="263746"/>
                <w:sz w:val="16"/>
              </w:rPr>
              <w:t>healthcare content creation company</w:t>
            </w:r>
          </w:p>
        </w:tc>
        <w:tc>
          <w:tcPr>
            <w:tcW w:type="dxa" w:w="2498"/>
            <w:vAlign w:val="center"/>
          </w:tcPr>
          <w:p>
            <w:pPr>
              <w:spacing w:after="20"/>
            </w:pPr>
            <w:r/>
            <w:r>
              <w:rPr>
                <w:rFonts w:ascii="Aptos" w:hAnsi="Aptos"/>
                <w:b w:val="0"/>
                <w:color w:val="263746"/>
                <w:sz w:val="16"/>
              </w:rPr>
              <w:t>healthcare creative partner; healthcare marketing content studio</w:t>
            </w:r>
          </w:p>
        </w:tc>
        <w:tc>
          <w:tcPr>
            <w:tcW w:type="dxa" w:w="2498"/>
            <w:vAlign w:val="center"/>
          </w:tcPr>
          <w:p>
            <w:pPr>
              <w:spacing w:after="20"/>
            </w:pPr>
            <w:r/>
            <w:r>
              <w:rPr>
                <w:rFonts w:ascii="Aptos" w:hAnsi="Aptos"/>
                <w:b w:val="0"/>
                <w:color w:val="263746"/>
                <w:sz w:val="16"/>
              </w:rPr>
              <w:t>Brand / trust</w:t>
            </w:r>
          </w:p>
        </w:tc>
      </w:tr>
      <w:tr>
        <w:tc>
          <w:tcPr>
            <w:tcW w:type="dxa" w:w="2498"/>
            <w:vAlign w:val="center"/>
            <w:shd w:fill="F3F6F8"/>
          </w:tcPr>
          <w:p>
            <w:pPr>
              <w:spacing w:after="20"/>
            </w:pPr>
            <w:r/>
            <w:r>
              <w:rPr>
                <w:rFonts w:ascii="Aptos" w:hAnsi="Aptos"/>
                <w:b w:val="0"/>
                <w:color w:val="263746"/>
                <w:sz w:val="16"/>
              </w:rPr>
              <w:t>FAQ</w:t>
            </w:r>
          </w:p>
        </w:tc>
        <w:tc>
          <w:tcPr>
            <w:tcW w:type="dxa" w:w="2498"/>
            <w:vAlign w:val="center"/>
            <w:shd w:fill="F3F6F8"/>
          </w:tcPr>
          <w:p>
            <w:pPr>
              <w:spacing w:after="20"/>
            </w:pPr>
            <w:r/>
            <w:r>
              <w:rPr>
                <w:rFonts w:ascii="Aptos" w:hAnsi="Aptos"/>
                <w:b w:val="0"/>
                <w:color w:val="263746"/>
                <w:sz w:val="16"/>
              </w:rPr>
              <w:t>AI healthcare video content questions</w:t>
            </w:r>
          </w:p>
        </w:tc>
        <w:tc>
          <w:tcPr>
            <w:tcW w:type="dxa" w:w="2498"/>
            <w:vAlign w:val="center"/>
            <w:shd w:fill="F3F6F8"/>
          </w:tcPr>
          <w:p>
            <w:pPr>
              <w:spacing w:after="20"/>
            </w:pPr>
            <w:r/>
            <w:r>
              <w:rPr>
                <w:rFonts w:ascii="Aptos" w:hAnsi="Aptos"/>
                <w:b w:val="0"/>
                <w:color w:val="263746"/>
                <w:sz w:val="16"/>
              </w:rPr>
              <w:t>healthcare video revisions; AI-generated healthcare content; healthcare ad production process</w:t>
            </w:r>
          </w:p>
        </w:tc>
        <w:tc>
          <w:tcPr>
            <w:tcW w:type="dxa" w:w="2498"/>
            <w:vAlign w:val="center"/>
            <w:shd w:fill="F3F6F8"/>
          </w:tcPr>
          <w:p>
            <w:pPr>
              <w:spacing w:after="20"/>
            </w:pPr>
            <w:r/>
            <w:r>
              <w:rPr>
                <w:rFonts w:ascii="Aptos" w:hAnsi="Aptos"/>
                <w:b w:val="0"/>
                <w:color w:val="263746"/>
                <w:sz w:val="16"/>
              </w:rPr>
              <w:t>Informational / commercial</w:t>
            </w:r>
          </w:p>
        </w:tc>
      </w:tr>
    </w:tbl>
    <w:p>
      <w:pPr>
        <w:spacing w:after="20"/>
      </w:pPr>
    </w:p>
    <w:p>
      <w:pPr>
        <w:pStyle w:val="Heading2"/>
      </w:pPr>
      <w:r>
        <w:t>Keyword usage rules</w:t>
      </w:r>
    </w:p>
    <w:p>
      <w:pPr>
        <w:pStyle w:val="ListBullet"/>
        <w:spacing w:after="20"/>
      </w:pPr>
      <w:r>
        <w:t>Use the main phrase naturally in the page title, H1, opening copy, and relevant subheading where it reads well.</w:t>
      </w:r>
    </w:p>
    <w:p>
      <w:pPr>
        <w:pStyle w:val="ListBullet"/>
        <w:spacing w:after="20"/>
      </w:pPr>
      <w:r>
        <w:t>Use related terms only when they accurately describe the service.</w:t>
      </w:r>
    </w:p>
    <w:p>
      <w:pPr>
        <w:pStyle w:val="ListBullet"/>
        <w:spacing w:after="20"/>
      </w:pPr>
      <w:r>
        <w:t>Do not create multiple near-identical pages targeting the same phrase; combine overlapping content where appropriate.</w:t>
      </w:r>
    </w:p>
    <w:p>
      <w:pPr>
        <w:pStyle w:val="ListBullet"/>
        <w:spacing w:after="20"/>
      </w:pPr>
      <w:r>
        <w:t>Do not use “medical advice,” “treatment,” or clinical keywords as if Panacea provides healthcare services.</w:t>
      </w:r>
    </w:p>
    <w:p>
      <w:pPr>
        <w:pStyle w:val="ListBullet"/>
        <w:spacing w:after="20"/>
      </w:pPr>
      <w:r>
        <w:t>Avoid keyword stuffing, hidden text, doorway pages, and unsupported location pages.</w:t>
      </w:r>
    </w:p>
    <w:p>
      <w:pPr>
        <w:pStyle w:val="Heading1"/>
      </w:pPr>
      <w:r>
        <w:t>5. Website Structure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20"/>
            </w:pPr>
            <w:r/>
            <w:r>
              <w:rPr>
                <w:rFonts w:ascii="Aptos" w:hAnsi="Aptos"/>
                <w:b/>
                <w:color w:val="FFFFFF"/>
                <w:sz w:val="17"/>
              </w:rPr>
              <w:t>URL suggestion</w:t>
            </w:r>
          </w:p>
        </w:tc>
        <w:tc>
          <w:tcPr>
            <w:tcW w:type="dxa" w:w="3331"/>
            <w:vAlign w:val="center"/>
            <w:shd w:fill="17324D"/>
          </w:tcPr>
          <w:p>
            <w:pPr>
              <w:spacing w:after="20"/>
            </w:pPr>
            <w:r/>
            <w:r>
              <w:rPr>
                <w:rFonts w:ascii="Aptos" w:hAnsi="Aptos"/>
                <w:b/>
                <w:color w:val="FFFFFF"/>
                <w:sz w:val="17"/>
              </w:rPr>
              <w:t>Page purpose</w:t>
            </w:r>
          </w:p>
        </w:tc>
        <w:tc>
          <w:tcPr>
            <w:tcW w:type="dxa" w:w="3331"/>
            <w:vAlign w:val="center"/>
            <w:shd w:fill="17324D"/>
          </w:tcPr>
          <w:p>
            <w:pPr>
              <w:spacing w:after="20"/>
            </w:pPr>
            <w:r/>
            <w:r>
              <w:rPr>
                <w:rFonts w:ascii="Aptos" w:hAnsi="Aptos"/>
                <w:b/>
                <w:color w:val="FFFFFF"/>
                <w:sz w:val="17"/>
              </w:rPr>
              <w:t>Main CTA</w:t>
            </w:r>
          </w:p>
        </w:tc>
      </w:tr>
      <w:tr>
        <w:tc>
          <w:tcPr>
            <w:tcW w:type="dxa" w:w="3331"/>
            <w:vAlign w:val="center"/>
            <w:shd w:fill="F3F6F8"/>
          </w:tcPr>
          <w:p>
            <w:pPr>
              <w:spacing w:after="20"/>
            </w:pPr>
            <w:r/>
            <w:r>
              <w:rPr>
                <w:rFonts w:ascii="Aptos" w:hAnsi="Aptos"/>
                <w:b w:val="0"/>
                <w:color w:val="263746"/>
                <w:sz w:val="16"/>
              </w:rPr>
              <w:t>/</w:t>
            </w:r>
          </w:p>
        </w:tc>
        <w:tc>
          <w:tcPr>
            <w:tcW w:type="dxa" w:w="3331"/>
            <w:vAlign w:val="center"/>
            <w:shd w:fill="F3F6F8"/>
          </w:tcPr>
          <w:p>
            <w:pPr>
              <w:spacing w:after="20"/>
            </w:pPr>
            <w:r/>
            <w:r>
              <w:rPr>
                <w:rFonts w:ascii="Aptos" w:hAnsi="Aptos"/>
                <w:b w:val="0"/>
                <w:color w:val="263746"/>
                <w:sz w:val="16"/>
              </w:rPr>
              <w:t>Brand overview and primary offer</w:t>
            </w:r>
          </w:p>
        </w:tc>
        <w:tc>
          <w:tcPr>
            <w:tcW w:type="dxa" w:w="3331"/>
            <w:vAlign w:val="center"/>
            <w:shd w:fill="F3F6F8"/>
          </w:tcPr>
          <w:p>
            <w:pPr>
              <w:spacing w:after="20"/>
            </w:pPr>
            <w:r/>
            <w:r>
              <w:rPr>
                <w:rFonts w:ascii="Aptos" w:hAnsi="Aptos"/>
                <w:b w:val="0"/>
                <w:color w:val="263746"/>
                <w:sz w:val="16"/>
              </w:rPr>
              <w:t>Get Started</w:t>
            </w:r>
          </w:p>
        </w:tc>
      </w:tr>
      <w:tr>
        <w:tc>
          <w:tcPr>
            <w:tcW w:type="dxa" w:w="3331"/>
            <w:vAlign w:val="center"/>
          </w:tcPr>
          <w:p>
            <w:pPr>
              <w:spacing w:after="20"/>
            </w:pPr>
            <w:r/>
            <w:r>
              <w:rPr>
                <w:rFonts w:ascii="Aptos" w:hAnsi="Aptos"/>
                <w:b w:val="0"/>
                <w:color w:val="263746"/>
                <w:sz w:val="16"/>
              </w:rPr>
              <w:t>/ai-healthcare-ad-videos/</w:t>
            </w:r>
          </w:p>
        </w:tc>
        <w:tc>
          <w:tcPr>
            <w:tcW w:type="dxa" w:w="3331"/>
            <w:vAlign w:val="center"/>
          </w:tcPr>
          <w:p>
            <w:pPr>
              <w:spacing w:after="20"/>
            </w:pPr>
            <w:r/>
            <w:r>
              <w:rPr>
                <w:rFonts w:ascii="Aptos" w:hAnsi="Aptos"/>
                <w:b w:val="0"/>
                <w:color w:val="263746"/>
                <w:sz w:val="16"/>
              </w:rPr>
              <w:t>Explain video service and deliverables</w:t>
            </w:r>
          </w:p>
        </w:tc>
        <w:tc>
          <w:tcPr>
            <w:tcW w:type="dxa" w:w="3331"/>
            <w:vAlign w:val="center"/>
          </w:tcPr>
          <w:p>
            <w:pPr>
              <w:spacing w:after="20"/>
            </w:pPr>
            <w:r/>
            <w:r>
              <w:rPr>
                <w:rFonts w:ascii="Aptos" w:hAnsi="Aptos"/>
                <w:b w:val="0"/>
                <w:color w:val="263746"/>
                <w:sz w:val="16"/>
              </w:rPr>
              <w:t>Discuss Your Content</w:t>
            </w:r>
          </w:p>
        </w:tc>
      </w:tr>
      <w:tr>
        <w:tc>
          <w:tcPr>
            <w:tcW w:type="dxa" w:w="3331"/>
            <w:vAlign w:val="center"/>
            <w:shd w:fill="F3F6F8"/>
          </w:tcPr>
          <w:p>
            <w:pPr>
              <w:spacing w:after="20"/>
            </w:pPr>
            <w:r/>
            <w:r>
              <w:rPr>
                <w:rFonts w:ascii="Aptos" w:hAnsi="Aptos"/>
                <w:b w:val="0"/>
                <w:color w:val="263746"/>
                <w:sz w:val="16"/>
              </w:rPr>
              <w:t>/healthcare-infographics/</w:t>
            </w:r>
          </w:p>
        </w:tc>
        <w:tc>
          <w:tcPr>
            <w:tcW w:type="dxa" w:w="3331"/>
            <w:vAlign w:val="center"/>
            <w:shd w:fill="F3F6F8"/>
          </w:tcPr>
          <w:p>
            <w:pPr>
              <w:spacing w:after="20"/>
            </w:pPr>
            <w:r/>
            <w:r>
              <w:rPr>
                <w:rFonts w:ascii="Aptos" w:hAnsi="Aptos"/>
                <w:b w:val="0"/>
                <w:color w:val="263746"/>
                <w:sz w:val="16"/>
              </w:rPr>
              <w:t>Explain infographic service and examples</w:t>
            </w:r>
          </w:p>
        </w:tc>
        <w:tc>
          <w:tcPr>
            <w:tcW w:type="dxa" w:w="3331"/>
            <w:vAlign w:val="center"/>
            <w:shd w:fill="F3F6F8"/>
          </w:tcPr>
          <w:p>
            <w:pPr>
              <w:spacing w:after="20"/>
            </w:pPr>
            <w:r/>
            <w:r>
              <w:rPr>
                <w:rFonts w:ascii="Aptos" w:hAnsi="Aptos"/>
                <w:b w:val="0"/>
                <w:color w:val="263746"/>
                <w:sz w:val="16"/>
              </w:rPr>
              <w:t>Get Started</w:t>
            </w:r>
          </w:p>
        </w:tc>
      </w:tr>
      <w:tr>
        <w:tc>
          <w:tcPr>
            <w:tcW w:type="dxa" w:w="3331"/>
            <w:vAlign w:val="center"/>
          </w:tcPr>
          <w:p>
            <w:pPr>
              <w:spacing w:after="20"/>
            </w:pPr>
            <w:r/>
            <w:r>
              <w:rPr>
                <w:rFonts w:ascii="Aptos" w:hAnsi="Aptos"/>
                <w:b w:val="0"/>
                <w:color w:val="263746"/>
                <w:sz w:val="16"/>
              </w:rPr>
              <w:t>/pricing/</w:t>
            </w:r>
          </w:p>
        </w:tc>
        <w:tc>
          <w:tcPr>
            <w:tcW w:type="dxa" w:w="3331"/>
            <w:vAlign w:val="center"/>
          </w:tcPr>
          <w:p>
            <w:pPr>
              <w:spacing w:after="20"/>
            </w:pPr>
            <w:r/>
            <w:r>
              <w:rPr>
                <w:rFonts w:ascii="Aptos" w:hAnsi="Aptos"/>
                <w:b w:val="0"/>
                <w:color w:val="263746"/>
                <w:sz w:val="16"/>
              </w:rPr>
              <w:t>Compare monthly content packages</w:t>
            </w:r>
          </w:p>
        </w:tc>
        <w:tc>
          <w:tcPr>
            <w:tcW w:type="dxa" w:w="3331"/>
            <w:vAlign w:val="center"/>
          </w:tcPr>
          <w:p>
            <w:pPr>
              <w:spacing w:after="20"/>
            </w:pPr>
            <w:r/>
            <w:r>
              <w:rPr>
                <w:rFonts w:ascii="Aptos" w:hAnsi="Aptos"/>
                <w:b w:val="0"/>
                <w:color w:val="263746"/>
                <w:sz w:val="16"/>
              </w:rPr>
              <w:t>Choose a Package</w:t>
            </w:r>
          </w:p>
        </w:tc>
      </w:tr>
      <w:tr>
        <w:tc>
          <w:tcPr>
            <w:tcW w:type="dxa" w:w="3331"/>
            <w:vAlign w:val="center"/>
            <w:shd w:fill="F3F6F8"/>
          </w:tcPr>
          <w:p>
            <w:pPr>
              <w:spacing w:after="20"/>
            </w:pPr>
            <w:r/>
            <w:r>
              <w:rPr>
                <w:rFonts w:ascii="Aptos" w:hAnsi="Aptos"/>
                <w:b w:val="0"/>
                <w:color w:val="263746"/>
                <w:sz w:val="16"/>
              </w:rPr>
              <w:t>/portfolio/</w:t>
            </w:r>
          </w:p>
        </w:tc>
        <w:tc>
          <w:tcPr>
            <w:tcW w:type="dxa" w:w="3331"/>
            <w:vAlign w:val="center"/>
            <w:shd w:fill="F3F6F8"/>
          </w:tcPr>
          <w:p>
            <w:pPr>
              <w:spacing w:after="20"/>
            </w:pPr>
            <w:r/>
            <w:r>
              <w:rPr>
                <w:rFonts w:ascii="Aptos" w:hAnsi="Aptos"/>
                <w:b w:val="0"/>
                <w:color w:val="263746"/>
                <w:sz w:val="16"/>
              </w:rPr>
              <w:t>Show samples and creative range</w:t>
            </w:r>
          </w:p>
        </w:tc>
        <w:tc>
          <w:tcPr>
            <w:tcW w:type="dxa" w:w="3331"/>
            <w:vAlign w:val="center"/>
            <w:shd w:fill="F3F6F8"/>
          </w:tcPr>
          <w:p>
            <w:pPr>
              <w:spacing w:after="20"/>
            </w:pPr>
            <w:r/>
            <w:r>
              <w:rPr>
                <w:rFonts w:ascii="Aptos" w:hAnsi="Aptos"/>
                <w:b w:val="0"/>
                <w:color w:val="263746"/>
                <w:sz w:val="16"/>
              </w:rPr>
              <w:t>Request Similar Content</w:t>
            </w:r>
          </w:p>
        </w:tc>
      </w:tr>
      <w:tr>
        <w:tc>
          <w:tcPr>
            <w:tcW w:type="dxa" w:w="3331"/>
            <w:vAlign w:val="center"/>
          </w:tcPr>
          <w:p>
            <w:pPr>
              <w:spacing w:after="20"/>
            </w:pPr>
            <w:r/>
            <w:r>
              <w:rPr>
                <w:rFonts w:ascii="Aptos" w:hAnsi="Aptos"/>
                <w:b w:val="0"/>
                <w:color w:val="263746"/>
                <w:sz w:val="16"/>
              </w:rPr>
              <w:t>/about/</w:t>
            </w:r>
          </w:p>
        </w:tc>
        <w:tc>
          <w:tcPr>
            <w:tcW w:type="dxa" w:w="3331"/>
            <w:vAlign w:val="center"/>
          </w:tcPr>
          <w:p>
            <w:pPr>
              <w:spacing w:after="20"/>
            </w:pPr>
            <w:r/>
            <w:r>
              <w:rPr>
                <w:rFonts w:ascii="Aptos" w:hAnsi="Aptos"/>
                <w:b w:val="0"/>
                <w:color w:val="263746"/>
                <w:sz w:val="16"/>
              </w:rPr>
              <w:t>Build trust through process and values</w:t>
            </w:r>
          </w:p>
        </w:tc>
        <w:tc>
          <w:tcPr>
            <w:tcW w:type="dxa" w:w="3331"/>
            <w:vAlign w:val="center"/>
          </w:tcPr>
          <w:p>
            <w:pPr>
              <w:spacing w:after="20"/>
            </w:pPr>
            <w:r/>
            <w:r>
              <w:rPr>
                <w:rFonts w:ascii="Aptos" w:hAnsi="Aptos"/>
                <w:b w:val="0"/>
                <w:color w:val="263746"/>
                <w:sz w:val="16"/>
              </w:rPr>
              <w:t>Work With Us</w:t>
            </w:r>
          </w:p>
        </w:tc>
      </w:tr>
      <w:tr>
        <w:tc>
          <w:tcPr>
            <w:tcW w:type="dxa" w:w="3331"/>
            <w:vAlign w:val="center"/>
            <w:shd w:fill="F3F6F8"/>
          </w:tcPr>
          <w:p>
            <w:pPr>
              <w:spacing w:after="20"/>
            </w:pPr>
            <w:r/>
            <w:r>
              <w:rPr>
                <w:rFonts w:ascii="Aptos" w:hAnsi="Aptos"/>
                <w:b w:val="0"/>
                <w:color w:val="263746"/>
                <w:sz w:val="16"/>
              </w:rPr>
              <w:t>/faq/</w:t>
            </w:r>
          </w:p>
        </w:tc>
        <w:tc>
          <w:tcPr>
            <w:tcW w:type="dxa" w:w="3331"/>
            <w:vAlign w:val="center"/>
            <w:shd w:fill="F3F6F8"/>
          </w:tcPr>
          <w:p>
            <w:pPr>
              <w:spacing w:after="20"/>
            </w:pPr>
            <w:r/>
            <w:r>
              <w:rPr>
                <w:rFonts w:ascii="Aptos" w:hAnsi="Aptos"/>
                <w:b w:val="0"/>
                <w:color w:val="263746"/>
                <w:sz w:val="16"/>
              </w:rPr>
              <w:t>Answer objections and scope questions</w:t>
            </w:r>
          </w:p>
        </w:tc>
        <w:tc>
          <w:tcPr>
            <w:tcW w:type="dxa" w:w="3331"/>
            <w:vAlign w:val="center"/>
            <w:shd w:fill="F3F6F8"/>
          </w:tcPr>
          <w:p>
            <w:pPr>
              <w:spacing w:after="20"/>
            </w:pPr>
            <w:r/>
            <w:r>
              <w:rPr>
                <w:rFonts w:ascii="Aptos" w:hAnsi="Aptos"/>
                <w:b w:val="0"/>
                <w:color w:val="263746"/>
                <w:sz w:val="16"/>
              </w:rPr>
              <w:t>Ask a Question</w:t>
            </w:r>
          </w:p>
        </w:tc>
      </w:tr>
      <w:tr>
        <w:tc>
          <w:tcPr>
            <w:tcW w:type="dxa" w:w="3331"/>
            <w:vAlign w:val="center"/>
          </w:tcPr>
          <w:p>
            <w:pPr>
              <w:spacing w:after="20"/>
            </w:pPr>
            <w:r/>
            <w:r>
              <w:rPr>
                <w:rFonts w:ascii="Aptos" w:hAnsi="Aptos"/>
                <w:b w:val="0"/>
                <w:color w:val="263746"/>
                <w:sz w:val="16"/>
              </w:rPr>
              <w:t>/contact/</w:t>
            </w:r>
          </w:p>
        </w:tc>
        <w:tc>
          <w:tcPr>
            <w:tcW w:type="dxa" w:w="3331"/>
            <w:vAlign w:val="center"/>
          </w:tcPr>
          <w:p>
            <w:pPr>
              <w:spacing w:after="20"/>
            </w:pPr>
            <w:r/>
            <w:r>
              <w:rPr>
                <w:rFonts w:ascii="Aptos" w:hAnsi="Aptos"/>
                <w:b w:val="0"/>
                <w:color w:val="263746"/>
                <w:sz w:val="16"/>
              </w:rPr>
              <w:t>Capture qualified inquiries</w:t>
            </w:r>
          </w:p>
        </w:tc>
        <w:tc>
          <w:tcPr>
            <w:tcW w:type="dxa" w:w="3331"/>
            <w:vAlign w:val="center"/>
          </w:tcPr>
          <w:p>
            <w:pPr>
              <w:spacing w:after="20"/>
            </w:pPr>
            <w:r/>
            <w:r>
              <w:rPr>
                <w:rFonts w:ascii="Aptos" w:hAnsi="Aptos"/>
                <w:b w:val="0"/>
                <w:color w:val="263746"/>
                <w:sz w:val="16"/>
              </w:rPr>
              <w:t>Send Inquiry</w:t>
            </w:r>
          </w:p>
        </w:tc>
      </w:tr>
    </w:tbl>
    <w:p>
      <w:pPr>
        <w:spacing w:after="20"/>
      </w:pPr>
    </w:p>
    <w:p>
      <w:r>
        <w:t>These URL paths are suggestions. Keep URLs short, descriptive, lowercase, and hyphen-separated. Do not create a separate page unless it provides distinct, useful information.</w:t>
      </w:r>
    </w:p>
    <w:p>
      <w:pPr>
        <w:pStyle w:val="Heading1"/>
      </w:pPr>
      <w:r>
        <w:t>6. SEO-Ready Homepage Copy</w:t>
      </w:r>
    </w:p>
    <w:p>
      <w:pPr>
        <w:pStyle w:val="Heading2"/>
      </w:pPr>
      <w:r>
        <w:t>Metadata</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24D"/>
          </w:tcPr>
          <w:p>
            <w:pPr>
              <w:spacing w:after="20"/>
            </w:pPr>
            <w:r/>
            <w:r>
              <w:rPr>
                <w:rFonts w:ascii="Aptos" w:hAnsi="Aptos"/>
                <w:b/>
                <w:color w:val="FFFFFF"/>
                <w:sz w:val="17"/>
              </w:rPr>
              <w:t>Field</w:t>
            </w:r>
          </w:p>
        </w:tc>
        <w:tc>
          <w:tcPr>
            <w:tcW w:type="dxa" w:w="4997"/>
            <w:vAlign w:val="center"/>
            <w:shd w:fill="17324D"/>
          </w:tcPr>
          <w:p>
            <w:pPr>
              <w:spacing w:after="20"/>
            </w:pPr>
            <w:r/>
            <w:r>
              <w:rPr>
                <w:rFonts w:ascii="Aptos" w:hAnsi="Aptos"/>
                <w:b/>
                <w:color w:val="FFFFFF"/>
                <w:sz w:val="17"/>
              </w:rPr>
              <w:t>Recommended copy</w:t>
            </w:r>
          </w:p>
        </w:tc>
      </w:tr>
      <w:tr>
        <w:tc>
          <w:tcPr>
            <w:tcW w:type="dxa" w:w="4997"/>
            <w:vAlign w:val="center"/>
            <w:shd w:fill="F3F6F8"/>
          </w:tcPr>
          <w:p>
            <w:pPr>
              <w:spacing w:after="20"/>
            </w:pPr>
            <w:r/>
            <w:r>
              <w:rPr>
                <w:rFonts w:ascii="Aptos" w:hAnsi="Aptos"/>
                <w:b w:val="0"/>
                <w:color w:val="263746"/>
                <w:sz w:val="16"/>
              </w:rPr>
              <w:t>SEO title</w:t>
            </w:r>
          </w:p>
        </w:tc>
        <w:tc>
          <w:tcPr>
            <w:tcW w:type="dxa" w:w="4997"/>
            <w:vAlign w:val="center"/>
            <w:shd w:fill="F3F6F8"/>
          </w:tcPr>
          <w:p>
            <w:pPr>
              <w:spacing w:after="20"/>
            </w:pPr>
            <w:r/>
            <w:r>
              <w:rPr>
                <w:rFonts w:ascii="Aptos" w:hAnsi="Aptos"/>
                <w:b w:val="0"/>
                <w:color w:val="263746"/>
                <w:sz w:val="16"/>
              </w:rPr>
              <w:t>AI Healthcare Ad Videos &amp; Infographics | Panacea Digital</w:t>
            </w:r>
          </w:p>
        </w:tc>
      </w:tr>
      <w:tr>
        <w:tc>
          <w:tcPr>
            <w:tcW w:type="dxa" w:w="4997"/>
            <w:vAlign w:val="center"/>
          </w:tcPr>
          <w:p>
            <w:pPr>
              <w:spacing w:after="20"/>
            </w:pPr>
            <w:r/>
            <w:r>
              <w:rPr>
                <w:rFonts w:ascii="Aptos" w:hAnsi="Aptos"/>
                <w:b w:val="0"/>
                <w:color w:val="263746"/>
                <w:sz w:val="16"/>
              </w:rPr>
              <w:t>Meta description</w:t>
            </w:r>
          </w:p>
        </w:tc>
        <w:tc>
          <w:tcPr>
            <w:tcW w:type="dxa" w:w="4997"/>
            <w:vAlign w:val="center"/>
          </w:tcPr>
          <w:p>
            <w:pPr>
              <w:spacing w:after="20"/>
            </w:pPr>
            <w:r/>
            <w:r>
              <w:rPr>
                <w:rFonts w:ascii="Aptos" w:hAnsi="Aptos"/>
                <w:b w:val="0"/>
                <w:color w:val="263746"/>
                <w:sz w:val="16"/>
              </w:rPr>
              <w:t>Create awareness for your healthcare business with AI-assisted promotional videos and healthcare infographics. Explore affordable monthly content packages.</w:t>
            </w:r>
          </w:p>
        </w:tc>
      </w:tr>
      <w:tr>
        <w:tc>
          <w:tcPr>
            <w:tcW w:type="dxa" w:w="4997"/>
            <w:vAlign w:val="center"/>
            <w:shd w:fill="F3F6F8"/>
          </w:tcPr>
          <w:p>
            <w:pPr>
              <w:spacing w:after="20"/>
            </w:pPr>
            <w:r/>
            <w:r>
              <w:rPr>
                <w:rFonts w:ascii="Aptos" w:hAnsi="Aptos"/>
                <w:b w:val="0"/>
                <w:color w:val="263746"/>
                <w:sz w:val="16"/>
              </w:rPr>
              <w:t>H1</w:t>
            </w:r>
          </w:p>
        </w:tc>
        <w:tc>
          <w:tcPr>
            <w:tcW w:type="dxa" w:w="4997"/>
            <w:vAlign w:val="center"/>
            <w:shd w:fill="F3F6F8"/>
          </w:tcPr>
          <w:p>
            <w:pPr>
              <w:spacing w:after="20"/>
            </w:pPr>
            <w:r/>
            <w:r>
              <w:rPr>
                <w:rFonts w:ascii="Aptos" w:hAnsi="Aptos"/>
                <w:b w:val="0"/>
                <w:color w:val="263746"/>
                <w:sz w:val="16"/>
              </w:rPr>
              <w:t>AI Healthcare Advertisement Videos and Infographics</w:t>
            </w:r>
          </w:p>
        </w:tc>
      </w:tr>
      <w:tr>
        <w:tc>
          <w:tcPr>
            <w:tcW w:type="dxa" w:w="4997"/>
            <w:vAlign w:val="center"/>
          </w:tcPr>
          <w:p>
            <w:pPr>
              <w:spacing w:after="20"/>
            </w:pPr>
            <w:r/>
            <w:r>
              <w:rPr>
                <w:rFonts w:ascii="Aptos" w:hAnsi="Aptos"/>
                <w:b w:val="0"/>
                <w:color w:val="263746"/>
                <w:sz w:val="16"/>
              </w:rPr>
              <w:t>Suggested URL</w:t>
            </w:r>
          </w:p>
        </w:tc>
        <w:tc>
          <w:tcPr>
            <w:tcW w:type="dxa" w:w="4997"/>
            <w:vAlign w:val="center"/>
          </w:tcPr>
          <w:p>
            <w:pPr>
              <w:spacing w:after="20"/>
            </w:pPr>
            <w:r/>
            <w:r>
              <w:rPr>
                <w:rFonts w:ascii="Aptos" w:hAnsi="Aptos"/>
                <w:b w:val="0"/>
                <w:color w:val="263746"/>
                <w:sz w:val="16"/>
              </w:rPr>
              <w:t>/</w:t>
            </w:r>
          </w:p>
        </w:tc>
      </w:tr>
    </w:tbl>
    <w:p>
      <w:pPr>
        <w:spacing w:after="20"/>
      </w:pPr>
    </w:p>
    <w:p>
      <w:pPr>
        <w:pStyle w:val="Heading2"/>
      </w:pPr>
      <w:r>
        <w:t>Hero section</w:t>
      </w:r>
    </w:p>
    <w:tbl>
      <w:tblPr>
        <w:tblW w:type="auto" w:w="0"/>
        <w:tblLook w:firstColumn="1" w:firstRow="1" w:lastColumn="0" w:lastRow="0" w:noHBand="0" w:noVBand="1" w:val="04A0"/>
      </w:tblPr>
      <w:tblGrid>
        <w:gridCol w:w="9994"/>
      </w:tblGrid>
      <w:tr>
        <w:tc>
          <w:tcPr>
            <w:tcW w:type="dxa" w:w="9994"/>
            <w:shd w:fill="EAF4F4"/>
          </w:tcPr>
          <w:p>
            <w:pPr>
              <w:spacing w:after="40"/>
            </w:pPr>
            <w:r/>
            <w:r>
              <w:rPr>
                <w:b/>
                <w:color w:val="1C8C87"/>
                <w:sz w:val="19"/>
              </w:rPr>
              <w:t>EYEBROW</w:t>
              <w:br/>
            </w:r>
            <w:r>
              <w:rPr>
                <w:color w:val="263746"/>
                <w:sz w:val="18"/>
              </w:rPr>
              <w:t>AI-ASSISTED HEALTHCARE CONTENT</w:t>
            </w:r>
          </w:p>
        </w:tc>
      </w:tr>
    </w:tbl>
    <w:p>
      <w:pPr>
        <w:spacing w:after="0"/>
      </w:pPr>
    </w:p>
    <w:tbl>
      <w:tblPr>
        <w:tblW w:type="auto" w:w="0"/>
        <w:tblLook w:firstColumn="1" w:firstRow="1" w:lastColumn="0" w:lastRow="0" w:noHBand="0" w:noVBand="1" w:val="04A0"/>
      </w:tblPr>
      <w:tblGrid>
        <w:gridCol w:w="9994"/>
      </w:tblGrid>
      <w:tr>
        <w:tc>
          <w:tcPr>
            <w:tcW w:type="dxa" w:w="9994"/>
            <w:shd w:fill="EAF4F4"/>
          </w:tcPr>
          <w:p>
            <w:pPr>
              <w:spacing w:after="40"/>
            </w:pPr>
            <w:r/>
            <w:r>
              <w:rPr>
                <w:b/>
                <w:color w:val="1C8C87"/>
                <w:sz w:val="19"/>
              </w:rPr>
              <w:t>H1 / HEADLINE</w:t>
              <w:br/>
            </w:r>
            <w:r>
              <w:rPr>
                <w:color w:val="263746"/>
                <w:sz w:val="18"/>
              </w:rPr>
              <w:t>AI Healthcare Advertisement Videos and Infographics</w:t>
            </w:r>
          </w:p>
        </w:tc>
      </w:tr>
    </w:tbl>
    <w:p>
      <w:pPr>
        <w:spacing w:after="0"/>
      </w:pPr>
    </w:p>
    <w:p>
      <w:r>
        <w:t>Panacea Digital Solutions helps healthcare startups and small healthcare businesses explain their services through short promotional videos and informative infographic images. We handle content planning, scriptwriting, creative production, editing, and delivery in one clear process.</w:t>
      </w:r>
    </w:p>
    <w:p>
      <w:r>
        <w:t>Primary CTA: Get Started</w:t>
        <w:br/>
        <w:t>Secondary CTA: View Sample Work</w:t>
      </w:r>
    </w:p>
    <w:p>
      <w:pPr>
        <w:pStyle w:val="Heading2"/>
      </w:pPr>
      <w:r>
        <w:t>Section: Healthcare content, made simpler</w:t>
      </w:r>
    </w:p>
    <w:p>
      <w:r>
        <w:t>Creating consistent content takes time. Panacea helps simplify the process by developing content ideas, writing scripts, producing AI-assisted advertisement videos, designing infographics, and delivering finished assets for your review. Our monthly packages are designed for healthcare businesses that want a more organized way to communicate what they offer.</w:t>
      </w:r>
    </w:p>
    <w:p>
      <w:pPr>
        <w:pStyle w:val="Heading2"/>
      </w:pPr>
      <w:r>
        <w:t>Section: Content services</w:t>
      </w:r>
    </w:p>
    <w:p>
      <w:pPr>
        <w:pStyle w:val="Heading3"/>
      </w:pPr>
      <w:r>
        <w:t>AI-assisted healthcare advertisement videos</w:t>
      </w:r>
    </w:p>
    <w:p>
      <w:r>
        <w:t>Introduce your healthcare services with short-form promotional videos built around your audience, key message, and call to action. We help plan the concept, develop the script, produce and edit the video, and prepare the agreed final files.</w:t>
      </w:r>
    </w:p>
    <w:p>
      <w:pPr>
        <w:pStyle w:val="Heading3"/>
      </w:pPr>
      <w:r>
        <w:t>Healthcare infographic images</w:t>
      </w:r>
    </w:p>
    <w:p>
      <w:r>
        <w:t>Make service information easier to scan with clear, visually organized infographic images. Use them to introduce services, answer common questions, highlight key steps, or support educational and awareness content.</w:t>
      </w:r>
    </w:p>
    <w:p>
      <w:pPr>
        <w:pStyle w:val="Heading2"/>
      </w:pPr>
      <w:r>
        <w:t>Section: How it works</w:t>
      </w:r>
    </w:p>
    <w:p>
      <w:pPr>
        <w:pStyle w:val="ListNumber"/>
        <w:spacing w:after="40"/>
      </w:pPr>
      <w:r>
        <w:t>Plan the content: we learn about your business, audience, services, and goals.</w:t>
      </w:r>
    </w:p>
    <w:p>
      <w:pPr>
        <w:pStyle w:val="ListNumber"/>
        <w:spacing w:after="40"/>
      </w:pPr>
      <w:r>
        <w:t>Write and create: we develop content ideas and scripts, then produce video and infographic drafts.</w:t>
      </w:r>
    </w:p>
    <w:p>
      <w:pPr>
        <w:pStyle w:val="ListNumber"/>
        <w:spacing w:after="40"/>
      </w:pPr>
      <w:r>
        <w:t>Review and revise: you review the drafts and provide one consolidated revision request per content item.</w:t>
      </w:r>
    </w:p>
    <w:p>
      <w:pPr>
        <w:pStyle w:val="ListNumber"/>
        <w:spacing w:after="40"/>
      </w:pPr>
      <w:r>
        <w:t>Deliver the files: we hand over the agreed final assets according to the confirmed schedule.</w:t>
      </w:r>
    </w:p>
    <w:p>
      <w:pPr>
        <w:pStyle w:val="Heading2"/>
      </w:pPr>
      <w:r>
        <w:t>Section: Who we help</w:t>
      </w:r>
    </w:p>
    <w:p>
      <w:r>
        <w:t>Our content services are designed for healthcare startups, small clinics, home care providers, wellness businesses, and other healthcare organizations that need clear promotional content. Project suitability depends on the service, claims, assets, and review requirements involved.</w:t>
      </w:r>
    </w:p>
    <w:p>
      <w:pPr>
        <w:pStyle w:val="Heading2"/>
      </w:pPr>
      <w:r>
        <w:t>Section: Clear expectations</w:t>
      </w:r>
    </w:p>
    <w:p>
      <w:r>
        <w:t>Our content is created for informational and promotional purposes. We do not guarantee virality, reach, leads, appointments, sales, or other business outcomes. Results depend on many factors, including the offer, audience, distribution, and campaign strategy.</w:t>
      </w:r>
    </w:p>
    <w:p>
      <w:pPr>
        <w:pStyle w:val="Heading2"/>
      </w:pPr>
      <w:r>
        <w:t>Final CTA</w:t>
      </w:r>
    </w:p>
    <w:tbl>
      <w:tblPr>
        <w:tblW w:type="auto" w:w="0"/>
        <w:tblLook w:firstColumn="1" w:firstRow="1" w:lastColumn="0" w:lastRow="0" w:noHBand="0" w:noVBand="1" w:val="04A0"/>
      </w:tblPr>
      <w:tblGrid>
        <w:gridCol w:w="9994"/>
      </w:tblGrid>
      <w:tr>
        <w:tc>
          <w:tcPr>
            <w:tcW w:type="dxa" w:w="9994"/>
            <w:shd w:fill="EAF4F4"/>
          </w:tcPr>
          <w:p>
            <w:pPr>
              <w:spacing w:after="40"/>
            </w:pPr>
            <w:r/>
            <w:r>
              <w:rPr>
                <w:b/>
                <w:color w:val="1C8C87"/>
                <w:sz w:val="19"/>
              </w:rPr>
              <w:t>HEADLINE</w:t>
              <w:br/>
            </w:r>
            <w:r>
              <w:rPr>
                <w:color w:val="263746"/>
                <w:sz w:val="18"/>
              </w:rPr>
              <w:t>Help people understand the healthcare services you provide.</w:t>
            </w:r>
          </w:p>
        </w:tc>
      </w:tr>
    </w:tbl>
    <w:p>
      <w:pPr>
        <w:spacing w:after="0"/>
      </w:pPr>
    </w:p>
    <w:p>
      <w:r>
        <w:t>Tell us about your business and the content you need. We’ll help you review the available monthly packages and decide on a suitable next step.</w:t>
        <w:br/>
        <w:t>Button: Get Started</w:t>
      </w:r>
    </w:p>
    <w:p>
      <w:pPr>
        <w:pStyle w:val="Heading1"/>
      </w:pPr>
      <w:r>
        <w:t>7. SEO-Ready Service Page: AI Advertisement Videos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24D"/>
          </w:tcPr>
          <w:p>
            <w:pPr>
              <w:spacing w:after="20"/>
            </w:pPr>
            <w:r/>
            <w:r>
              <w:rPr>
                <w:rFonts w:ascii="Aptos" w:hAnsi="Aptos"/>
                <w:b/>
                <w:color w:val="FFFFFF"/>
                <w:sz w:val="17"/>
              </w:rPr>
              <w:t>Field</w:t>
            </w:r>
          </w:p>
        </w:tc>
        <w:tc>
          <w:tcPr>
            <w:tcW w:type="dxa" w:w="4997"/>
            <w:vAlign w:val="center"/>
            <w:shd w:fill="17324D"/>
          </w:tcPr>
          <w:p>
            <w:pPr>
              <w:spacing w:after="20"/>
            </w:pPr>
            <w:r/>
            <w:r>
              <w:rPr>
                <w:rFonts w:ascii="Aptos" w:hAnsi="Aptos"/>
                <w:b/>
                <w:color w:val="FFFFFF"/>
                <w:sz w:val="17"/>
              </w:rPr>
              <w:t>Recommended copy</w:t>
            </w:r>
          </w:p>
        </w:tc>
      </w:tr>
      <w:tr>
        <w:tc>
          <w:tcPr>
            <w:tcW w:type="dxa" w:w="4997"/>
            <w:vAlign w:val="center"/>
            <w:shd w:fill="F3F6F8"/>
          </w:tcPr>
          <w:p>
            <w:pPr>
              <w:spacing w:after="20"/>
            </w:pPr>
            <w:r/>
            <w:r>
              <w:rPr>
                <w:rFonts w:ascii="Aptos" w:hAnsi="Aptos"/>
                <w:b w:val="0"/>
                <w:color w:val="263746"/>
                <w:sz w:val="16"/>
              </w:rPr>
              <w:t>SEO title</w:t>
            </w:r>
          </w:p>
        </w:tc>
        <w:tc>
          <w:tcPr>
            <w:tcW w:type="dxa" w:w="4997"/>
            <w:vAlign w:val="center"/>
            <w:shd w:fill="F3F6F8"/>
          </w:tcPr>
          <w:p>
            <w:pPr>
              <w:spacing w:after="20"/>
            </w:pPr>
            <w:r/>
            <w:r>
              <w:rPr>
                <w:rFonts w:ascii="Aptos" w:hAnsi="Aptos"/>
                <w:b w:val="0"/>
                <w:color w:val="263746"/>
                <w:sz w:val="16"/>
              </w:rPr>
              <w:t>AI Healthcare Advertisement Videos | Panacea Digital</w:t>
            </w:r>
          </w:p>
        </w:tc>
      </w:tr>
      <w:tr>
        <w:tc>
          <w:tcPr>
            <w:tcW w:type="dxa" w:w="4997"/>
            <w:vAlign w:val="center"/>
          </w:tcPr>
          <w:p>
            <w:pPr>
              <w:spacing w:after="20"/>
            </w:pPr>
            <w:r/>
            <w:r>
              <w:rPr>
                <w:rFonts w:ascii="Aptos" w:hAnsi="Aptos"/>
                <w:b w:val="0"/>
                <w:color w:val="263746"/>
                <w:sz w:val="16"/>
              </w:rPr>
              <w:t>Meta description</w:t>
            </w:r>
          </w:p>
        </w:tc>
        <w:tc>
          <w:tcPr>
            <w:tcW w:type="dxa" w:w="4997"/>
            <w:vAlign w:val="center"/>
          </w:tcPr>
          <w:p>
            <w:pPr>
              <w:spacing w:after="20"/>
            </w:pPr>
            <w:r/>
            <w:r>
              <w:rPr>
                <w:rFonts w:ascii="Aptos" w:hAnsi="Aptos"/>
                <w:b w:val="0"/>
                <w:color w:val="263746"/>
                <w:sz w:val="16"/>
              </w:rPr>
              <w:t>Get short AI-assisted promotional videos for your healthcare business. Panacea plans, scripts, edits, and delivers content in clear monthly packages.</w:t>
            </w:r>
          </w:p>
        </w:tc>
      </w:tr>
      <w:tr>
        <w:tc>
          <w:tcPr>
            <w:tcW w:type="dxa" w:w="4997"/>
            <w:vAlign w:val="center"/>
            <w:shd w:fill="F3F6F8"/>
          </w:tcPr>
          <w:p>
            <w:pPr>
              <w:spacing w:after="20"/>
            </w:pPr>
            <w:r/>
            <w:r>
              <w:rPr>
                <w:rFonts w:ascii="Aptos" w:hAnsi="Aptos"/>
                <w:b w:val="0"/>
                <w:color w:val="263746"/>
                <w:sz w:val="16"/>
              </w:rPr>
              <w:t>H1</w:t>
            </w:r>
          </w:p>
        </w:tc>
        <w:tc>
          <w:tcPr>
            <w:tcW w:type="dxa" w:w="4997"/>
            <w:vAlign w:val="center"/>
            <w:shd w:fill="F3F6F8"/>
          </w:tcPr>
          <w:p>
            <w:pPr>
              <w:spacing w:after="20"/>
            </w:pPr>
            <w:r/>
            <w:r>
              <w:rPr>
                <w:rFonts w:ascii="Aptos" w:hAnsi="Aptos"/>
                <w:b w:val="0"/>
                <w:color w:val="263746"/>
                <w:sz w:val="16"/>
              </w:rPr>
              <w:t>AI-Assisted Advertisement Videos for Healthcare Businesses</w:t>
            </w:r>
          </w:p>
        </w:tc>
      </w:tr>
      <w:tr>
        <w:tc>
          <w:tcPr>
            <w:tcW w:type="dxa" w:w="4997"/>
            <w:vAlign w:val="center"/>
          </w:tcPr>
          <w:p>
            <w:pPr>
              <w:spacing w:after="20"/>
            </w:pPr>
            <w:r/>
            <w:r>
              <w:rPr>
                <w:rFonts w:ascii="Aptos" w:hAnsi="Aptos"/>
                <w:b w:val="0"/>
                <w:color w:val="263746"/>
                <w:sz w:val="16"/>
              </w:rPr>
              <w:t>Suggested URL</w:t>
            </w:r>
          </w:p>
        </w:tc>
        <w:tc>
          <w:tcPr>
            <w:tcW w:type="dxa" w:w="4997"/>
            <w:vAlign w:val="center"/>
          </w:tcPr>
          <w:p>
            <w:pPr>
              <w:spacing w:after="20"/>
            </w:pPr>
            <w:r/>
            <w:r>
              <w:rPr>
                <w:rFonts w:ascii="Aptos" w:hAnsi="Aptos"/>
                <w:b w:val="0"/>
                <w:color w:val="263746"/>
                <w:sz w:val="16"/>
              </w:rPr>
              <w:t>/ai-healthcare-ad-videos/</w:t>
            </w:r>
          </w:p>
        </w:tc>
      </w:tr>
    </w:tbl>
    <w:p>
      <w:pPr>
        <w:spacing w:after="20"/>
      </w:pPr>
    </w:p>
    <w:p>
      <w:r>
        <w:t>Panacea Digital Solutions creates short-form AI-assisted advertisement videos for healthcare businesses that want to explain their services and build awareness. We manage the creative process from initial planning and scriptwriting through video production, editing, review, and final delivery.</w:t>
      </w:r>
    </w:p>
    <w:p>
      <w:pPr>
        <w:pStyle w:val="Heading2"/>
      </w:pPr>
      <w:r>
        <w:t>What is included</w:t>
      </w:r>
    </w:p>
    <w:p>
      <w:pPr>
        <w:pStyle w:val="ListBullet"/>
        <w:spacing w:after="20"/>
      </w:pPr>
      <w:r>
        <w:t>Content concepts aligned with your business and audience.</w:t>
      </w:r>
    </w:p>
    <w:p>
      <w:pPr>
        <w:pStyle w:val="ListBullet"/>
        <w:spacing w:after="20"/>
      </w:pPr>
      <w:r>
        <w:t>Scriptwriting and messaging development.</w:t>
      </w:r>
    </w:p>
    <w:p>
      <w:pPr>
        <w:pStyle w:val="ListBullet"/>
        <w:spacing w:after="20"/>
      </w:pPr>
      <w:r>
        <w:t>AI-assisted visual production and video editing.</w:t>
      </w:r>
    </w:p>
    <w:p>
      <w:pPr>
        <w:pStyle w:val="ListBullet"/>
        <w:spacing w:after="20"/>
      </w:pPr>
      <w:r>
        <w:t>A draft review process with one revision per content item.</w:t>
      </w:r>
    </w:p>
    <w:p>
      <w:pPr>
        <w:pStyle w:val="ListBullet"/>
        <w:spacing w:after="20"/>
      </w:pPr>
      <w:r>
        <w:t>Final files in the agreed formats and delivery schedule.</w:t>
      </w:r>
    </w:p>
    <w:p>
      <w:pPr>
        <w:pStyle w:val="Heading2"/>
      </w:pPr>
      <w:r>
        <w:t>What this service is designed to support</w:t>
      </w:r>
    </w:p>
    <w:p>
      <w:r>
        <w:t>Videos can introduce a business, explain a service, answer common questions, share general educational information, or direct viewers to an inquiry or booking step. The content and claims must be appropriate to the client's service and reviewed before publication.</w:t>
      </w:r>
    </w:p>
    <w:p>
      <w:pPr>
        <w:pStyle w:val="Heading2"/>
      </w:pPr>
      <w:r>
        <w:t>CTA</w:t>
      </w:r>
    </w:p>
    <w:p>
      <w:r>
        <w:t>Need consistent promotional videos for your healthcare business? Explore our monthly content packages or contact us to discuss your requirements.</w:t>
      </w:r>
    </w:p>
    <w:p>
      <w:pPr>
        <w:pStyle w:val="Heading1"/>
      </w:pPr>
      <w:r>
        <w:t>8. SEO-Ready Service Page: Healthcare Infographics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24D"/>
          </w:tcPr>
          <w:p>
            <w:pPr>
              <w:spacing w:after="20"/>
            </w:pPr>
            <w:r/>
            <w:r>
              <w:rPr>
                <w:rFonts w:ascii="Aptos" w:hAnsi="Aptos"/>
                <w:b/>
                <w:color w:val="FFFFFF"/>
                <w:sz w:val="17"/>
              </w:rPr>
              <w:t>Field</w:t>
            </w:r>
          </w:p>
        </w:tc>
        <w:tc>
          <w:tcPr>
            <w:tcW w:type="dxa" w:w="4997"/>
            <w:vAlign w:val="center"/>
            <w:shd w:fill="17324D"/>
          </w:tcPr>
          <w:p>
            <w:pPr>
              <w:spacing w:after="20"/>
            </w:pPr>
            <w:r/>
            <w:r>
              <w:rPr>
                <w:rFonts w:ascii="Aptos" w:hAnsi="Aptos"/>
                <w:b/>
                <w:color w:val="FFFFFF"/>
                <w:sz w:val="17"/>
              </w:rPr>
              <w:t>Recommended copy</w:t>
            </w:r>
          </w:p>
        </w:tc>
      </w:tr>
      <w:tr>
        <w:tc>
          <w:tcPr>
            <w:tcW w:type="dxa" w:w="4997"/>
            <w:vAlign w:val="center"/>
            <w:shd w:fill="F3F6F8"/>
          </w:tcPr>
          <w:p>
            <w:pPr>
              <w:spacing w:after="20"/>
            </w:pPr>
            <w:r/>
            <w:r>
              <w:rPr>
                <w:rFonts w:ascii="Aptos" w:hAnsi="Aptos"/>
                <w:b w:val="0"/>
                <w:color w:val="263746"/>
                <w:sz w:val="16"/>
              </w:rPr>
              <w:t>SEO title</w:t>
            </w:r>
          </w:p>
        </w:tc>
        <w:tc>
          <w:tcPr>
            <w:tcW w:type="dxa" w:w="4997"/>
            <w:vAlign w:val="center"/>
            <w:shd w:fill="F3F6F8"/>
          </w:tcPr>
          <w:p>
            <w:pPr>
              <w:spacing w:after="20"/>
            </w:pPr>
            <w:r/>
            <w:r>
              <w:rPr>
                <w:rFonts w:ascii="Aptos" w:hAnsi="Aptos"/>
                <w:b w:val="0"/>
                <w:color w:val="263746"/>
                <w:sz w:val="16"/>
              </w:rPr>
              <w:t>Healthcare Infographic Content | Panacea Digital Solutions</w:t>
            </w:r>
          </w:p>
        </w:tc>
      </w:tr>
      <w:tr>
        <w:tc>
          <w:tcPr>
            <w:tcW w:type="dxa" w:w="4997"/>
            <w:vAlign w:val="center"/>
          </w:tcPr>
          <w:p>
            <w:pPr>
              <w:spacing w:after="20"/>
            </w:pPr>
            <w:r/>
            <w:r>
              <w:rPr>
                <w:rFonts w:ascii="Aptos" w:hAnsi="Aptos"/>
                <w:b w:val="0"/>
                <w:color w:val="263746"/>
                <w:sz w:val="16"/>
              </w:rPr>
              <w:t>Meta description</w:t>
            </w:r>
          </w:p>
        </w:tc>
        <w:tc>
          <w:tcPr>
            <w:tcW w:type="dxa" w:w="4997"/>
            <w:vAlign w:val="center"/>
          </w:tcPr>
          <w:p>
            <w:pPr>
              <w:spacing w:after="20"/>
            </w:pPr>
            <w:r/>
            <w:r>
              <w:rPr>
                <w:rFonts w:ascii="Aptos" w:hAnsi="Aptos"/>
                <w:b w:val="0"/>
                <w:color w:val="263746"/>
                <w:sz w:val="16"/>
              </w:rPr>
              <w:t>Get clear, professionally designed healthcare infographic images for service explainers, FAQs, and awareness content. Explore monthly packages.</w:t>
            </w:r>
          </w:p>
        </w:tc>
      </w:tr>
      <w:tr>
        <w:tc>
          <w:tcPr>
            <w:tcW w:type="dxa" w:w="4997"/>
            <w:vAlign w:val="center"/>
            <w:shd w:fill="F3F6F8"/>
          </w:tcPr>
          <w:p>
            <w:pPr>
              <w:spacing w:after="20"/>
            </w:pPr>
            <w:r/>
            <w:r>
              <w:rPr>
                <w:rFonts w:ascii="Aptos" w:hAnsi="Aptos"/>
                <w:b w:val="0"/>
                <w:color w:val="263746"/>
                <w:sz w:val="16"/>
              </w:rPr>
              <w:t>H1</w:t>
            </w:r>
          </w:p>
        </w:tc>
        <w:tc>
          <w:tcPr>
            <w:tcW w:type="dxa" w:w="4997"/>
            <w:vAlign w:val="center"/>
            <w:shd w:fill="F3F6F8"/>
          </w:tcPr>
          <w:p>
            <w:pPr>
              <w:spacing w:after="20"/>
            </w:pPr>
            <w:r/>
            <w:r>
              <w:rPr>
                <w:rFonts w:ascii="Aptos" w:hAnsi="Aptos"/>
                <w:b w:val="0"/>
                <w:color w:val="263746"/>
                <w:sz w:val="16"/>
              </w:rPr>
              <w:t>Healthcare Infographic Images for Clearer Communication</w:t>
            </w:r>
          </w:p>
        </w:tc>
      </w:tr>
      <w:tr>
        <w:tc>
          <w:tcPr>
            <w:tcW w:type="dxa" w:w="4997"/>
            <w:vAlign w:val="center"/>
          </w:tcPr>
          <w:p>
            <w:pPr>
              <w:spacing w:after="20"/>
            </w:pPr>
            <w:r/>
            <w:r>
              <w:rPr>
                <w:rFonts w:ascii="Aptos" w:hAnsi="Aptos"/>
                <w:b w:val="0"/>
                <w:color w:val="263746"/>
                <w:sz w:val="16"/>
              </w:rPr>
              <w:t>Suggested URL</w:t>
            </w:r>
          </w:p>
        </w:tc>
        <w:tc>
          <w:tcPr>
            <w:tcW w:type="dxa" w:w="4997"/>
            <w:vAlign w:val="center"/>
          </w:tcPr>
          <w:p>
            <w:pPr>
              <w:spacing w:after="20"/>
            </w:pPr>
            <w:r/>
            <w:r>
              <w:rPr>
                <w:rFonts w:ascii="Aptos" w:hAnsi="Aptos"/>
                <w:b w:val="0"/>
                <w:color w:val="263746"/>
                <w:sz w:val="16"/>
              </w:rPr>
              <w:t>/healthcare-infographics/</w:t>
            </w:r>
          </w:p>
        </w:tc>
      </w:tr>
    </w:tbl>
    <w:p>
      <w:pPr>
        <w:spacing w:after="20"/>
      </w:pPr>
    </w:p>
    <w:p>
      <w:r>
        <w:t>Panacea Digital Solutions creates informative infographic images that help healthcare businesses present service information in a clear, organized visual format. Infographics can support service introductions, frequently asked questions, process explanations, and general awareness content.</w:t>
      </w:r>
    </w:p>
    <w:p>
      <w:pPr>
        <w:pStyle w:val="Heading2"/>
      </w:pPr>
      <w:r>
        <w:t>Infographic content principles</w:t>
      </w:r>
    </w:p>
    <w:p>
      <w:pPr>
        <w:pStyle w:val="ListBullet"/>
        <w:spacing w:after="20"/>
      </w:pPr>
      <w:r>
        <w:t>Keep each image focused on one central idea.</w:t>
      </w:r>
    </w:p>
    <w:p>
      <w:pPr>
        <w:pStyle w:val="ListBullet"/>
        <w:spacing w:after="20"/>
      </w:pPr>
      <w:r>
        <w:t>Use readable text and a clear visual hierarchy.</w:t>
      </w:r>
    </w:p>
    <w:p>
      <w:pPr>
        <w:pStyle w:val="ListBullet"/>
        <w:spacing w:after="20"/>
      </w:pPr>
      <w:r>
        <w:t>Verify facts and have the client approve healthcare-related claims.</w:t>
      </w:r>
    </w:p>
    <w:p>
      <w:pPr>
        <w:pStyle w:val="ListBullet"/>
        <w:spacing w:after="20"/>
      </w:pPr>
      <w:r>
        <w:t>Use licensed visual assets and brand elements.</w:t>
      </w:r>
    </w:p>
    <w:p>
      <w:pPr>
        <w:pStyle w:val="ListBullet"/>
        <w:spacing w:after="20"/>
      </w:pPr>
      <w:r>
        <w:t>Prepare files in the agreed dimensions and formats.</w:t>
      </w:r>
    </w:p>
    <w:p>
      <w:r>
        <w:t>CTA: Want clearer visual content for your healthcare business? View our monthly packages or send us an inquiry.</w:t>
      </w:r>
    </w:p>
    <w:p>
      <w:pPr>
        <w:pStyle w:val="Heading1"/>
      </w:pPr>
      <w:r>
        <w:t>9. Pricing Page Copy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24D"/>
          </w:tcPr>
          <w:p>
            <w:pPr>
              <w:spacing w:after="20"/>
            </w:pPr>
            <w:r/>
            <w:r>
              <w:rPr>
                <w:rFonts w:ascii="Aptos" w:hAnsi="Aptos"/>
                <w:b/>
                <w:color w:val="FFFFFF"/>
                <w:sz w:val="17"/>
              </w:rPr>
              <w:t>Field</w:t>
            </w:r>
          </w:p>
        </w:tc>
        <w:tc>
          <w:tcPr>
            <w:tcW w:type="dxa" w:w="4997"/>
            <w:vAlign w:val="center"/>
            <w:shd w:fill="17324D"/>
          </w:tcPr>
          <w:p>
            <w:pPr>
              <w:spacing w:after="20"/>
            </w:pPr>
            <w:r/>
            <w:r>
              <w:rPr>
                <w:rFonts w:ascii="Aptos" w:hAnsi="Aptos"/>
                <w:b/>
                <w:color w:val="FFFFFF"/>
                <w:sz w:val="17"/>
              </w:rPr>
              <w:t>Recommended copy</w:t>
            </w:r>
          </w:p>
        </w:tc>
      </w:tr>
      <w:tr>
        <w:tc>
          <w:tcPr>
            <w:tcW w:type="dxa" w:w="4997"/>
            <w:vAlign w:val="center"/>
            <w:shd w:fill="F3F6F8"/>
          </w:tcPr>
          <w:p>
            <w:pPr>
              <w:spacing w:after="20"/>
            </w:pPr>
            <w:r/>
            <w:r>
              <w:rPr>
                <w:rFonts w:ascii="Aptos" w:hAnsi="Aptos"/>
                <w:b w:val="0"/>
                <w:color w:val="263746"/>
                <w:sz w:val="16"/>
              </w:rPr>
              <w:t>SEO title</w:t>
            </w:r>
          </w:p>
        </w:tc>
        <w:tc>
          <w:tcPr>
            <w:tcW w:type="dxa" w:w="4997"/>
            <w:vAlign w:val="center"/>
            <w:shd w:fill="F3F6F8"/>
          </w:tcPr>
          <w:p>
            <w:pPr>
              <w:spacing w:after="20"/>
            </w:pPr>
            <w:r/>
            <w:r>
              <w:rPr>
                <w:rFonts w:ascii="Aptos" w:hAnsi="Aptos"/>
                <w:b w:val="0"/>
                <w:color w:val="263746"/>
                <w:sz w:val="16"/>
              </w:rPr>
              <w:t>Healthcare Content Packages &amp; Pricing | Panacea Digital</w:t>
            </w:r>
          </w:p>
        </w:tc>
      </w:tr>
      <w:tr>
        <w:tc>
          <w:tcPr>
            <w:tcW w:type="dxa" w:w="4997"/>
            <w:vAlign w:val="center"/>
          </w:tcPr>
          <w:p>
            <w:pPr>
              <w:spacing w:after="20"/>
            </w:pPr>
            <w:r/>
            <w:r>
              <w:rPr>
                <w:rFonts w:ascii="Aptos" w:hAnsi="Aptos"/>
                <w:b w:val="0"/>
                <w:color w:val="263746"/>
                <w:sz w:val="16"/>
              </w:rPr>
              <w:t>Meta description</w:t>
            </w:r>
          </w:p>
        </w:tc>
        <w:tc>
          <w:tcPr>
            <w:tcW w:type="dxa" w:w="4997"/>
            <w:vAlign w:val="center"/>
          </w:tcPr>
          <w:p>
            <w:pPr>
              <w:spacing w:after="20"/>
            </w:pPr>
            <w:r/>
            <w:r>
              <w:rPr>
                <w:rFonts w:ascii="Aptos" w:hAnsi="Aptos"/>
                <w:b w:val="0"/>
                <w:color w:val="263746"/>
                <w:sz w:val="16"/>
              </w:rPr>
              <w:t>Compare monthly packages for AI-assisted healthcare advertisement videos and infographic images. See deliverables, revision terms, and pricing.</w:t>
            </w:r>
          </w:p>
        </w:tc>
      </w:tr>
      <w:tr>
        <w:tc>
          <w:tcPr>
            <w:tcW w:type="dxa" w:w="4997"/>
            <w:vAlign w:val="center"/>
            <w:shd w:fill="F3F6F8"/>
          </w:tcPr>
          <w:p>
            <w:pPr>
              <w:spacing w:after="20"/>
            </w:pPr>
            <w:r/>
            <w:r>
              <w:rPr>
                <w:rFonts w:ascii="Aptos" w:hAnsi="Aptos"/>
                <w:b w:val="0"/>
                <w:color w:val="263746"/>
                <w:sz w:val="16"/>
              </w:rPr>
              <w:t>H1</w:t>
            </w:r>
          </w:p>
        </w:tc>
        <w:tc>
          <w:tcPr>
            <w:tcW w:type="dxa" w:w="4997"/>
            <w:vAlign w:val="center"/>
            <w:shd w:fill="F3F6F8"/>
          </w:tcPr>
          <w:p>
            <w:pPr>
              <w:spacing w:after="20"/>
            </w:pPr>
            <w:r/>
            <w:r>
              <w:rPr>
                <w:rFonts w:ascii="Aptos" w:hAnsi="Aptos"/>
                <w:b w:val="0"/>
                <w:color w:val="263746"/>
                <w:sz w:val="16"/>
              </w:rPr>
              <w:t>Monthly Healthcare Content Packages</w:t>
            </w:r>
          </w:p>
        </w:tc>
      </w:tr>
      <w:tr>
        <w:tc>
          <w:tcPr>
            <w:tcW w:type="dxa" w:w="4997"/>
            <w:vAlign w:val="center"/>
          </w:tcPr>
          <w:p>
            <w:pPr>
              <w:spacing w:after="20"/>
            </w:pPr>
            <w:r/>
            <w:r>
              <w:rPr>
                <w:rFonts w:ascii="Aptos" w:hAnsi="Aptos"/>
                <w:b w:val="0"/>
                <w:color w:val="263746"/>
                <w:sz w:val="16"/>
              </w:rPr>
              <w:t>Suggested URL</w:t>
            </w:r>
          </w:p>
        </w:tc>
        <w:tc>
          <w:tcPr>
            <w:tcW w:type="dxa" w:w="4997"/>
            <w:vAlign w:val="center"/>
          </w:tcPr>
          <w:p>
            <w:pPr>
              <w:spacing w:after="20"/>
            </w:pPr>
            <w:r/>
            <w:r>
              <w:rPr>
                <w:rFonts w:ascii="Aptos" w:hAnsi="Aptos"/>
                <w:b w:val="0"/>
                <w:color w:val="263746"/>
                <w:sz w:val="16"/>
              </w:rPr>
              <w:t>/pricing/</w:t>
            </w:r>
          </w:p>
        </w:tc>
      </w:tr>
    </w:tbl>
    <w:p>
      <w:pPr>
        <w:spacing w:after="20"/>
      </w:pPr>
    </w:p>
    <w:p>
      <w:r>
        <w:t>Choose a monthly content package based on how many promotional assets your healthcare business needs. Every package includes AI-assisted advertisement videos, infographic images, and one revision per content item.</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20"/>
            </w:pPr>
            <w:r/>
            <w:r>
              <w:rPr>
                <w:rFonts w:ascii="Aptos" w:hAnsi="Aptos"/>
                <w:b/>
                <w:color w:val="FFFFFF"/>
                <w:sz w:val="17"/>
              </w:rPr>
              <w:t>Starter</w:t>
            </w:r>
          </w:p>
        </w:tc>
        <w:tc>
          <w:tcPr>
            <w:tcW w:type="dxa" w:w="3331"/>
            <w:vAlign w:val="center"/>
            <w:shd w:fill="17324D"/>
          </w:tcPr>
          <w:p>
            <w:pPr>
              <w:spacing w:after="20"/>
            </w:pPr>
            <w:r/>
            <w:r>
              <w:rPr>
                <w:rFonts w:ascii="Aptos" w:hAnsi="Aptos"/>
                <w:b/>
                <w:color w:val="FFFFFF"/>
                <w:sz w:val="17"/>
              </w:rPr>
              <w:t>Growth</w:t>
            </w:r>
          </w:p>
        </w:tc>
        <w:tc>
          <w:tcPr>
            <w:tcW w:type="dxa" w:w="3331"/>
            <w:vAlign w:val="center"/>
            <w:shd w:fill="17324D"/>
          </w:tcPr>
          <w:p>
            <w:pPr>
              <w:spacing w:after="20"/>
            </w:pPr>
            <w:r/>
            <w:r>
              <w:rPr>
                <w:rFonts w:ascii="Aptos" w:hAnsi="Aptos"/>
                <w:b/>
                <w:color w:val="FFFFFF"/>
                <w:sz w:val="17"/>
              </w:rPr>
              <w:t>Scale</w:t>
            </w:r>
          </w:p>
        </w:tc>
      </w:tr>
      <w:tr>
        <w:tc>
          <w:tcPr>
            <w:tcW w:type="dxa" w:w="3331"/>
            <w:vAlign w:val="center"/>
            <w:shd w:fill="F3F6F8"/>
          </w:tcPr>
          <w:p>
            <w:pPr>
              <w:spacing w:after="20"/>
            </w:pPr>
            <w:r/>
            <w:r>
              <w:rPr>
                <w:rFonts w:ascii="Aptos" w:hAnsi="Aptos"/>
                <w:b w:val="0"/>
                <w:color w:val="263746"/>
                <w:sz w:val="16"/>
              </w:rPr>
              <w:t>$99 / month</w:t>
            </w:r>
          </w:p>
        </w:tc>
        <w:tc>
          <w:tcPr>
            <w:tcW w:type="dxa" w:w="3331"/>
            <w:vAlign w:val="center"/>
            <w:shd w:fill="F3F6F8"/>
          </w:tcPr>
          <w:p>
            <w:pPr>
              <w:spacing w:after="20"/>
            </w:pPr>
            <w:r/>
            <w:r>
              <w:rPr>
                <w:rFonts w:ascii="Aptos" w:hAnsi="Aptos"/>
                <w:b w:val="0"/>
                <w:color w:val="263746"/>
                <w:sz w:val="16"/>
              </w:rPr>
              <w:t>$199 / month</w:t>
            </w:r>
          </w:p>
        </w:tc>
        <w:tc>
          <w:tcPr>
            <w:tcW w:type="dxa" w:w="3331"/>
            <w:vAlign w:val="center"/>
            <w:shd w:fill="F3F6F8"/>
          </w:tcPr>
          <w:p>
            <w:pPr>
              <w:spacing w:after="20"/>
            </w:pPr>
            <w:r/>
            <w:r>
              <w:rPr>
                <w:rFonts w:ascii="Aptos" w:hAnsi="Aptos"/>
                <w:b w:val="0"/>
                <w:color w:val="263746"/>
                <w:sz w:val="16"/>
              </w:rPr>
              <w:t>$549 / month</w:t>
            </w:r>
          </w:p>
        </w:tc>
      </w:tr>
      <w:tr>
        <w:tc>
          <w:tcPr>
            <w:tcW w:type="dxa" w:w="3331"/>
            <w:vAlign w:val="center"/>
          </w:tcPr>
          <w:p>
            <w:pPr>
              <w:spacing w:after="20"/>
            </w:pPr>
            <w:r/>
            <w:r>
              <w:rPr>
                <w:rFonts w:ascii="Aptos" w:hAnsi="Aptos"/>
                <w:b w:val="0"/>
                <w:color w:val="263746"/>
                <w:sz w:val="16"/>
              </w:rPr>
              <w:t>4 AI advertisement videos</w:t>
            </w:r>
          </w:p>
        </w:tc>
        <w:tc>
          <w:tcPr>
            <w:tcW w:type="dxa" w:w="3331"/>
            <w:vAlign w:val="center"/>
          </w:tcPr>
          <w:p>
            <w:pPr>
              <w:spacing w:after="20"/>
            </w:pPr>
            <w:r/>
            <w:r>
              <w:rPr>
                <w:rFonts w:ascii="Aptos" w:hAnsi="Aptos"/>
                <w:b w:val="0"/>
                <w:color w:val="263746"/>
                <w:sz w:val="16"/>
              </w:rPr>
              <w:t>10 AI advertisement videos</w:t>
            </w:r>
          </w:p>
        </w:tc>
        <w:tc>
          <w:tcPr>
            <w:tcW w:type="dxa" w:w="3331"/>
            <w:vAlign w:val="center"/>
          </w:tcPr>
          <w:p>
            <w:pPr>
              <w:spacing w:after="20"/>
            </w:pPr>
            <w:r/>
            <w:r>
              <w:rPr>
                <w:rFonts w:ascii="Aptos" w:hAnsi="Aptos"/>
                <w:b w:val="0"/>
                <w:color w:val="263746"/>
                <w:sz w:val="16"/>
              </w:rPr>
              <w:t>30 AI advertisement videos</w:t>
            </w:r>
          </w:p>
        </w:tc>
      </w:tr>
      <w:tr>
        <w:tc>
          <w:tcPr>
            <w:tcW w:type="dxa" w:w="3331"/>
            <w:vAlign w:val="center"/>
            <w:shd w:fill="F3F6F8"/>
          </w:tcPr>
          <w:p>
            <w:pPr>
              <w:spacing w:after="20"/>
            </w:pPr>
            <w:r/>
            <w:r>
              <w:rPr>
                <w:rFonts w:ascii="Aptos" w:hAnsi="Aptos"/>
                <w:b w:val="0"/>
                <w:color w:val="263746"/>
                <w:sz w:val="16"/>
              </w:rPr>
              <w:t>4 infographic images</w:t>
            </w:r>
          </w:p>
        </w:tc>
        <w:tc>
          <w:tcPr>
            <w:tcW w:type="dxa" w:w="3331"/>
            <w:vAlign w:val="center"/>
            <w:shd w:fill="F3F6F8"/>
          </w:tcPr>
          <w:p>
            <w:pPr>
              <w:spacing w:after="20"/>
            </w:pPr>
            <w:r/>
            <w:r>
              <w:rPr>
                <w:rFonts w:ascii="Aptos" w:hAnsi="Aptos"/>
                <w:b w:val="0"/>
                <w:color w:val="263746"/>
                <w:sz w:val="16"/>
              </w:rPr>
              <w:t>10 infographic images</w:t>
            </w:r>
          </w:p>
        </w:tc>
        <w:tc>
          <w:tcPr>
            <w:tcW w:type="dxa" w:w="3331"/>
            <w:vAlign w:val="center"/>
            <w:shd w:fill="F3F6F8"/>
          </w:tcPr>
          <w:p>
            <w:pPr>
              <w:spacing w:after="20"/>
            </w:pPr>
            <w:r/>
            <w:r>
              <w:rPr>
                <w:rFonts w:ascii="Aptos" w:hAnsi="Aptos"/>
                <w:b w:val="0"/>
                <w:color w:val="263746"/>
                <w:sz w:val="16"/>
              </w:rPr>
              <w:t>30 infographic images</w:t>
            </w:r>
          </w:p>
        </w:tc>
      </w:tr>
      <w:tr>
        <w:tc>
          <w:tcPr>
            <w:tcW w:type="dxa" w:w="3331"/>
            <w:vAlign w:val="center"/>
          </w:tcPr>
          <w:p>
            <w:pPr>
              <w:spacing w:after="20"/>
            </w:pPr>
            <w:r/>
            <w:r>
              <w:rPr>
                <w:rFonts w:ascii="Aptos" w:hAnsi="Aptos"/>
                <w:b w:val="0"/>
                <w:color w:val="263746"/>
                <w:sz w:val="16"/>
              </w:rPr>
              <w:t>1 revision per content item</w:t>
            </w:r>
          </w:p>
        </w:tc>
        <w:tc>
          <w:tcPr>
            <w:tcW w:type="dxa" w:w="3331"/>
            <w:vAlign w:val="center"/>
          </w:tcPr>
          <w:p>
            <w:pPr>
              <w:spacing w:after="20"/>
            </w:pPr>
            <w:r/>
            <w:r>
              <w:rPr>
                <w:rFonts w:ascii="Aptos" w:hAnsi="Aptos"/>
                <w:b w:val="0"/>
                <w:color w:val="263746"/>
                <w:sz w:val="16"/>
              </w:rPr>
              <w:t>1 revision per content item</w:t>
            </w:r>
          </w:p>
        </w:tc>
        <w:tc>
          <w:tcPr>
            <w:tcW w:type="dxa" w:w="3331"/>
            <w:vAlign w:val="center"/>
          </w:tcPr>
          <w:p>
            <w:pPr>
              <w:spacing w:after="20"/>
            </w:pPr>
            <w:r/>
            <w:r>
              <w:rPr>
                <w:rFonts w:ascii="Aptos" w:hAnsi="Aptos"/>
                <w:b w:val="0"/>
                <w:color w:val="263746"/>
                <w:sz w:val="16"/>
              </w:rPr>
              <w:t>1 revision per content item</w:t>
            </w:r>
          </w:p>
        </w:tc>
      </w:tr>
      <w:tr>
        <w:tc>
          <w:tcPr>
            <w:tcW w:type="dxa" w:w="3331"/>
            <w:vAlign w:val="center"/>
            <w:shd w:fill="F3F6F8"/>
          </w:tcPr>
          <w:p>
            <w:pPr>
              <w:spacing w:after="20"/>
            </w:pPr>
            <w:r/>
            <w:r>
              <w:rPr>
                <w:rFonts w:ascii="Aptos" w:hAnsi="Aptos"/>
                <w:b w:val="0"/>
                <w:color w:val="263746"/>
                <w:sz w:val="16"/>
              </w:rPr>
              <w:t>CTA: Choose Starter</w:t>
            </w:r>
          </w:p>
        </w:tc>
        <w:tc>
          <w:tcPr>
            <w:tcW w:type="dxa" w:w="3331"/>
            <w:vAlign w:val="center"/>
            <w:shd w:fill="F3F6F8"/>
          </w:tcPr>
          <w:p>
            <w:pPr>
              <w:spacing w:after="20"/>
            </w:pPr>
            <w:r/>
            <w:r>
              <w:rPr>
                <w:rFonts w:ascii="Aptos" w:hAnsi="Aptos"/>
                <w:b w:val="0"/>
                <w:color w:val="263746"/>
                <w:sz w:val="16"/>
              </w:rPr>
              <w:t>CTA: Choose Growth</w:t>
            </w:r>
          </w:p>
        </w:tc>
        <w:tc>
          <w:tcPr>
            <w:tcW w:type="dxa" w:w="3331"/>
            <w:vAlign w:val="center"/>
            <w:shd w:fill="F3F6F8"/>
          </w:tcPr>
          <w:p>
            <w:pPr>
              <w:spacing w:after="20"/>
            </w:pPr>
            <w:r/>
            <w:r>
              <w:rPr>
                <w:rFonts w:ascii="Aptos" w:hAnsi="Aptos"/>
                <w:b w:val="0"/>
                <w:color w:val="263746"/>
                <w:sz w:val="16"/>
              </w:rPr>
              <w:t>CTA: Choose Scale</w:t>
            </w:r>
          </w:p>
        </w:tc>
      </w:tr>
    </w:tbl>
    <w:p>
      <w:pPr>
        <w:spacing w:after="20"/>
      </w:pPr>
    </w:p>
    <w:tbl>
      <w:tblPr>
        <w:tblW w:type="auto" w:w="0"/>
        <w:tblLook w:firstColumn="1" w:firstRow="1" w:lastColumn="0" w:lastRow="0" w:noHBand="0" w:noVBand="1" w:val="04A0"/>
      </w:tblPr>
      <w:tblGrid>
        <w:gridCol w:w="9994"/>
      </w:tblGrid>
      <w:tr>
        <w:tc>
          <w:tcPr>
            <w:tcW w:type="dxa" w:w="9994"/>
            <w:shd w:fill="EAF4F4"/>
          </w:tcPr>
          <w:p>
            <w:pPr>
              <w:spacing w:after="40"/>
            </w:pPr>
            <w:r/>
            <w:r>
              <w:rPr>
                <w:b/>
                <w:color w:val="1C8C87"/>
                <w:sz w:val="19"/>
              </w:rPr>
              <w:t>PROMOTION NOTE</w:t>
              <w:br/>
            </w:r>
            <w:r>
              <w:rPr>
                <w:color w:val="263746"/>
                <w:sz w:val="18"/>
              </w:rPr>
              <w:t>The business has described these prices as currently 50% off. Before displaying a discount, confirm the regular prices, promotional dates, and terms. Do not invent crossed-out prices or use urgency that is not genuine.</w:t>
            </w:r>
          </w:p>
        </w:tc>
      </w:tr>
    </w:tbl>
    <w:p>
      <w:pPr>
        <w:spacing w:after="0"/>
      </w:pPr>
    </w:p>
    <w:p>
      <w:pPr>
        <w:pStyle w:val="Heading2"/>
      </w:pPr>
      <w:r>
        <w:t>Pricing terms to explain on the page</w:t>
      </w:r>
    </w:p>
    <w:p>
      <w:pPr>
        <w:pStyle w:val="ListBullet"/>
        <w:spacing w:after="20"/>
      </w:pPr>
      <w:r>
        <w:t>Define standard video length, formats, captions, voiceover, and AI-avatar options.</w:t>
      </w:r>
    </w:p>
    <w:p>
      <w:pPr>
        <w:pStyle w:val="ListBullet"/>
        <w:spacing w:after="20"/>
      </w:pPr>
      <w:r>
        <w:t>Explain what one revision includes and what counts as extra work.</w:t>
      </w:r>
    </w:p>
    <w:p>
      <w:pPr>
        <w:pStyle w:val="ListBullet"/>
        <w:spacing w:after="20"/>
      </w:pPr>
      <w:r>
        <w:t>State when the monthly cycle begins and the expected delivery schedule.</w:t>
      </w:r>
    </w:p>
    <w:p>
      <w:pPr>
        <w:pStyle w:val="ListBullet"/>
        <w:spacing w:after="20"/>
      </w:pPr>
      <w:r>
        <w:t>Clarify payment, renewal, cancellation, and treatment of unused deliverables.</w:t>
      </w:r>
    </w:p>
    <w:p>
      <w:pPr>
        <w:pStyle w:val="ListBullet"/>
        <w:spacing w:after="20"/>
      </w:pPr>
      <w:r>
        <w:t>List any excluded third-party costs or special production requests.</w:t>
      </w:r>
    </w:p>
    <w:p>
      <w:pPr>
        <w:pStyle w:val="Heading1"/>
      </w:pPr>
      <w:r>
        <w:t>10. About Page Copy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24D"/>
          </w:tcPr>
          <w:p>
            <w:pPr>
              <w:spacing w:after="20"/>
            </w:pPr>
            <w:r/>
            <w:r>
              <w:rPr>
                <w:rFonts w:ascii="Aptos" w:hAnsi="Aptos"/>
                <w:b/>
                <w:color w:val="FFFFFF"/>
                <w:sz w:val="17"/>
              </w:rPr>
              <w:t>Field</w:t>
            </w:r>
          </w:p>
        </w:tc>
        <w:tc>
          <w:tcPr>
            <w:tcW w:type="dxa" w:w="4997"/>
            <w:vAlign w:val="center"/>
            <w:shd w:fill="17324D"/>
          </w:tcPr>
          <w:p>
            <w:pPr>
              <w:spacing w:after="20"/>
            </w:pPr>
            <w:r/>
            <w:r>
              <w:rPr>
                <w:rFonts w:ascii="Aptos" w:hAnsi="Aptos"/>
                <w:b/>
                <w:color w:val="FFFFFF"/>
                <w:sz w:val="17"/>
              </w:rPr>
              <w:t>Recommended copy</w:t>
            </w:r>
          </w:p>
        </w:tc>
      </w:tr>
      <w:tr>
        <w:tc>
          <w:tcPr>
            <w:tcW w:type="dxa" w:w="4997"/>
            <w:vAlign w:val="center"/>
            <w:shd w:fill="F3F6F8"/>
          </w:tcPr>
          <w:p>
            <w:pPr>
              <w:spacing w:after="20"/>
            </w:pPr>
            <w:r/>
            <w:r>
              <w:rPr>
                <w:rFonts w:ascii="Aptos" w:hAnsi="Aptos"/>
                <w:b w:val="0"/>
                <w:color w:val="263746"/>
                <w:sz w:val="16"/>
              </w:rPr>
              <w:t>SEO title</w:t>
            </w:r>
          </w:p>
        </w:tc>
        <w:tc>
          <w:tcPr>
            <w:tcW w:type="dxa" w:w="4997"/>
            <w:vAlign w:val="center"/>
            <w:shd w:fill="F3F6F8"/>
          </w:tcPr>
          <w:p>
            <w:pPr>
              <w:spacing w:after="20"/>
            </w:pPr>
            <w:r/>
            <w:r>
              <w:rPr>
                <w:rFonts w:ascii="Aptos" w:hAnsi="Aptos"/>
                <w:b w:val="0"/>
                <w:color w:val="263746"/>
                <w:sz w:val="16"/>
              </w:rPr>
              <w:t>About Panacea Digital Solutions | Healthcare Content</w:t>
            </w:r>
          </w:p>
        </w:tc>
      </w:tr>
      <w:tr>
        <w:tc>
          <w:tcPr>
            <w:tcW w:type="dxa" w:w="4997"/>
            <w:vAlign w:val="center"/>
          </w:tcPr>
          <w:p>
            <w:pPr>
              <w:spacing w:after="20"/>
            </w:pPr>
            <w:r/>
            <w:r>
              <w:rPr>
                <w:rFonts w:ascii="Aptos" w:hAnsi="Aptos"/>
                <w:b w:val="0"/>
                <w:color w:val="263746"/>
                <w:sz w:val="16"/>
              </w:rPr>
              <w:t>Meta description</w:t>
            </w:r>
          </w:p>
        </w:tc>
        <w:tc>
          <w:tcPr>
            <w:tcW w:type="dxa" w:w="4997"/>
            <w:vAlign w:val="center"/>
          </w:tcPr>
          <w:p>
            <w:pPr>
              <w:spacing w:after="20"/>
            </w:pPr>
            <w:r/>
            <w:r>
              <w:rPr>
                <w:rFonts w:ascii="Aptos" w:hAnsi="Aptos"/>
                <w:b w:val="0"/>
                <w:color w:val="263746"/>
                <w:sz w:val="16"/>
              </w:rPr>
              <w:t>Learn how Panacea Digital Solutions helps healthcare businesses create promotional videos and infographic content through a clear, managed process.</w:t>
            </w:r>
          </w:p>
        </w:tc>
      </w:tr>
      <w:tr>
        <w:tc>
          <w:tcPr>
            <w:tcW w:type="dxa" w:w="4997"/>
            <w:vAlign w:val="center"/>
            <w:shd w:fill="F3F6F8"/>
          </w:tcPr>
          <w:p>
            <w:pPr>
              <w:spacing w:after="20"/>
            </w:pPr>
            <w:r/>
            <w:r>
              <w:rPr>
                <w:rFonts w:ascii="Aptos" w:hAnsi="Aptos"/>
                <w:b w:val="0"/>
                <w:color w:val="263746"/>
                <w:sz w:val="16"/>
              </w:rPr>
              <w:t>H1</w:t>
            </w:r>
          </w:p>
        </w:tc>
        <w:tc>
          <w:tcPr>
            <w:tcW w:type="dxa" w:w="4997"/>
            <w:vAlign w:val="center"/>
            <w:shd w:fill="F3F6F8"/>
          </w:tcPr>
          <w:p>
            <w:pPr>
              <w:spacing w:after="20"/>
            </w:pPr>
            <w:r/>
            <w:r>
              <w:rPr>
                <w:rFonts w:ascii="Aptos" w:hAnsi="Aptos"/>
                <w:b w:val="0"/>
                <w:color w:val="263746"/>
                <w:sz w:val="16"/>
              </w:rPr>
              <w:t>A Creative Content Partner for Healthcare Businesses</w:t>
            </w:r>
          </w:p>
        </w:tc>
      </w:tr>
      <w:tr>
        <w:tc>
          <w:tcPr>
            <w:tcW w:type="dxa" w:w="4997"/>
            <w:vAlign w:val="center"/>
          </w:tcPr>
          <w:p>
            <w:pPr>
              <w:spacing w:after="20"/>
            </w:pPr>
            <w:r/>
            <w:r>
              <w:rPr>
                <w:rFonts w:ascii="Aptos" w:hAnsi="Aptos"/>
                <w:b w:val="0"/>
                <w:color w:val="263746"/>
                <w:sz w:val="16"/>
              </w:rPr>
              <w:t>Suggested URL</w:t>
            </w:r>
          </w:p>
        </w:tc>
        <w:tc>
          <w:tcPr>
            <w:tcW w:type="dxa" w:w="4997"/>
            <w:vAlign w:val="center"/>
          </w:tcPr>
          <w:p>
            <w:pPr>
              <w:spacing w:after="20"/>
            </w:pPr>
            <w:r/>
            <w:r>
              <w:rPr>
                <w:rFonts w:ascii="Aptos" w:hAnsi="Aptos"/>
                <w:b w:val="0"/>
                <w:color w:val="263746"/>
                <w:sz w:val="16"/>
              </w:rPr>
              <w:t>/about/</w:t>
            </w:r>
          </w:p>
        </w:tc>
      </w:tr>
    </w:tbl>
    <w:p>
      <w:pPr>
        <w:spacing w:after="20"/>
      </w:pPr>
    </w:p>
    <w:p>
      <w:r>
        <w:t>Panacea Digital Solutions was built around a simple idea: healthcare businesses should be able to explain their services clearly without having to manage every part of content production themselves.</w:t>
      </w:r>
    </w:p>
    <w:p>
      <w:r>
        <w:t>We help organize the creative process—from planning content ideas and writing scripts to producing AI-assisted promotional videos, designing infographic images, managing revisions, and delivering final assets. Our focus is clear communication, defined scope, and a dependable client experience.</w:t>
      </w:r>
    </w:p>
    <w:p>
      <w:r>
        <w:t>We believe effective healthcare content should be understandable, respectful, and accurate. Clients review and approve healthcare-related claims before publication, and we do not promise viral reach or guaranteed business outcomes.</w:t>
      </w:r>
    </w:p>
    <w:p>
      <w:r>
        <w:t>Before publishing, add only verified details about the founder, experience, process, location, or business history. Do not invent years of experience, customer counts, client logos, awards, or results.</w:t>
      </w:r>
    </w:p>
    <w:p>
      <w:pPr>
        <w:pStyle w:val="Heading1"/>
      </w:pPr>
      <w:r>
        <w:t>11. Portfolio Page SEO and Content</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24D"/>
          </w:tcPr>
          <w:p>
            <w:pPr>
              <w:spacing w:after="20"/>
            </w:pPr>
            <w:r/>
            <w:r>
              <w:rPr>
                <w:rFonts w:ascii="Aptos" w:hAnsi="Aptos"/>
                <w:b/>
                <w:color w:val="FFFFFF"/>
                <w:sz w:val="17"/>
              </w:rPr>
              <w:t>Field</w:t>
            </w:r>
          </w:p>
        </w:tc>
        <w:tc>
          <w:tcPr>
            <w:tcW w:type="dxa" w:w="4997"/>
            <w:vAlign w:val="center"/>
            <w:shd w:fill="17324D"/>
          </w:tcPr>
          <w:p>
            <w:pPr>
              <w:spacing w:after="20"/>
            </w:pPr>
            <w:r/>
            <w:r>
              <w:rPr>
                <w:rFonts w:ascii="Aptos" w:hAnsi="Aptos"/>
                <w:b/>
                <w:color w:val="FFFFFF"/>
                <w:sz w:val="17"/>
              </w:rPr>
              <w:t>Recommended copy</w:t>
            </w:r>
          </w:p>
        </w:tc>
      </w:tr>
      <w:tr>
        <w:tc>
          <w:tcPr>
            <w:tcW w:type="dxa" w:w="4997"/>
            <w:vAlign w:val="center"/>
            <w:shd w:fill="F3F6F8"/>
          </w:tcPr>
          <w:p>
            <w:pPr>
              <w:spacing w:after="20"/>
            </w:pPr>
            <w:r/>
            <w:r>
              <w:rPr>
                <w:rFonts w:ascii="Aptos" w:hAnsi="Aptos"/>
                <w:b w:val="0"/>
                <w:color w:val="263746"/>
                <w:sz w:val="16"/>
              </w:rPr>
              <w:t>SEO title</w:t>
            </w:r>
          </w:p>
        </w:tc>
        <w:tc>
          <w:tcPr>
            <w:tcW w:type="dxa" w:w="4997"/>
            <w:vAlign w:val="center"/>
            <w:shd w:fill="F3F6F8"/>
          </w:tcPr>
          <w:p>
            <w:pPr>
              <w:spacing w:after="20"/>
            </w:pPr>
            <w:r/>
            <w:r>
              <w:rPr>
                <w:rFonts w:ascii="Aptos" w:hAnsi="Aptos"/>
                <w:b w:val="0"/>
                <w:color w:val="263746"/>
                <w:sz w:val="16"/>
              </w:rPr>
              <w:t>Healthcare Video Ad &amp; Infographic Samples | Panacea</w:t>
            </w:r>
          </w:p>
        </w:tc>
      </w:tr>
      <w:tr>
        <w:tc>
          <w:tcPr>
            <w:tcW w:type="dxa" w:w="4997"/>
            <w:vAlign w:val="center"/>
          </w:tcPr>
          <w:p>
            <w:pPr>
              <w:spacing w:after="20"/>
            </w:pPr>
            <w:r/>
            <w:r>
              <w:rPr>
                <w:rFonts w:ascii="Aptos" w:hAnsi="Aptos"/>
                <w:b w:val="0"/>
                <w:color w:val="263746"/>
                <w:sz w:val="16"/>
              </w:rPr>
              <w:t>Meta description</w:t>
            </w:r>
          </w:p>
        </w:tc>
        <w:tc>
          <w:tcPr>
            <w:tcW w:type="dxa" w:w="4997"/>
            <w:vAlign w:val="center"/>
          </w:tcPr>
          <w:p>
            <w:pPr>
              <w:spacing w:after="20"/>
            </w:pPr>
            <w:r/>
            <w:r>
              <w:rPr>
                <w:rFonts w:ascii="Aptos" w:hAnsi="Aptos"/>
                <w:b w:val="0"/>
                <w:color w:val="263746"/>
                <w:sz w:val="16"/>
              </w:rPr>
              <w:t>Explore sample AI-assisted healthcare advertisement videos and infographic images created to explain services and support awareness.</w:t>
            </w:r>
          </w:p>
        </w:tc>
      </w:tr>
      <w:tr>
        <w:tc>
          <w:tcPr>
            <w:tcW w:type="dxa" w:w="4997"/>
            <w:vAlign w:val="center"/>
            <w:shd w:fill="F3F6F8"/>
          </w:tcPr>
          <w:p>
            <w:pPr>
              <w:spacing w:after="20"/>
            </w:pPr>
            <w:r/>
            <w:r>
              <w:rPr>
                <w:rFonts w:ascii="Aptos" w:hAnsi="Aptos"/>
                <w:b w:val="0"/>
                <w:color w:val="263746"/>
                <w:sz w:val="16"/>
              </w:rPr>
              <w:t>H1</w:t>
            </w:r>
          </w:p>
        </w:tc>
        <w:tc>
          <w:tcPr>
            <w:tcW w:type="dxa" w:w="4997"/>
            <w:vAlign w:val="center"/>
            <w:shd w:fill="F3F6F8"/>
          </w:tcPr>
          <w:p>
            <w:pPr>
              <w:spacing w:after="20"/>
            </w:pPr>
            <w:r/>
            <w:r>
              <w:rPr>
                <w:rFonts w:ascii="Aptos" w:hAnsi="Aptos"/>
                <w:b w:val="0"/>
                <w:color w:val="263746"/>
                <w:sz w:val="16"/>
              </w:rPr>
              <w:t>Healthcare Advertisement Video and Infographic Samples</w:t>
            </w:r>
          </w:p>
        </w:tc>
      </w:tr>
      <w:tr>
        <w:tc>
          <w:tcPr>
            <w:tcW w:type="dxa" w:w="4997"/>
            <w:vAlign w:val="center"/>
          </w:tcPr>
          <w:p>
            <w:pPr>
              <w:spacing w:after="20"/>
            </w:pPr>
            <w:r/>
            <w:r>
              <w:rPr>
                <w:rFonts w:ascii="Aptos" w:hAnsi="Aptos"/>
                <w:b w:val="0"/>
                <w:color w:val="263746"/>
                <w:sz w:val="16"/>
              </w:rPr>
              <w:t>Suggested URL</w:t>
            </w:r>
          </w:p>
        </w:tc>
        <w:tc>
          <w:tcPr>
            <w:tcW w:type="dxa" w:w="4997"/>
            <w:vAlign w:val="center"/>
          </w:tcPr>
          <w:p>
            <w:pPr>
              <w:spacing w:after="20"/>
            </w:pPr>
            <w:r/>
            <w:r>
              <w:rPr>
                <w:rFonts w:ascii="Aptos" w:hAnsi="Aptos"/>
                <w:b w:val="0"/>
                <w:color w:val="263746"/>
                <w:sz w:val="16"/>
              </w:rPr>
              <w:t>/portfolio/</w:t>
            </w:r>
          </w:p>
        </w:tc>
      </w:tr>
    </w:tbl>
    <w:p>
      <w:pPr>
        <w:spacing w:after="20"/>
      </w:pPr>
    </w:p>
    <w:p>
      <w:r>
        <w:t>Explore examples of short-form promotional videos and infographic images for healthcare-related businesses. Each sample demonstrates a possible way to introduce a service, answer a common question, or make information easier to understand.</w:t>
      </w:r>
    </w:p>
    <w:p>
      <w:pPr>
        <w:pStyle w:val="Heading2"/>
      </w:pPr>
      <w:r>
        <w:t>Recommended project card structure</w:t>
      </w:r>
    </w:p>
    <w:p>
      <w:pPr>
        <w:pStyle w:val="ListBullet"/>
        <w:spacing w:after="20"/>
      </w:pPr>
      <w:r>
        <w:t>Sample title that describes the content topic.</w:t>
      </w:r>
    </w:p>
    <w:p>
      <w:pPr>
        <w:pStyle w:val="ListBullet"/>
        <w:spacing w:after="20"/>
      </w:pPr>
      <w:r>
        <w:t>Asset preview or embedded video with captions where appropriate.</w:t>
      </w:r>
    </w:p>
    <w:p>
      <w:pPr>
        <w:pStyle w:val="ListBullet"/>
        <w:spacing w:after="20"/>
      </w:pPr>
      <w:r>
        <w:t>Short description of the intended audience and communication goal.</w:t>
      </w:r>
    </w:p>
    <w:p>
      <w:pPr>
        <w:pStyle w:val="ListBullet"/>
        <w:spacing w:after="20"/>
      </w:pPr>
      <w:r>
        <w:t>Asset type and format.</w:t>
      </w:r>
    </w:p>
    <w:p>
      <w:pPr>
        <w:pStyle w:val="ListBullet"/>
        <w:spacing w:after="20"/>
      </w:pPr>
      <w:r>
        <w:t>Label “Concept Sample” where the work is fictional or speculative.</w:t>
      </w:r>
    </w:p>
    <w:p>
      <w:r>
        <w:t>Only publish client work, client names, logos, testimonials, or campaign results with written permission. Never fabricate case studies or present sample concepts as completed client campaigns.</w:t>
      </w:r>
    </w:p>
    <w:p>
      <w:pPr>
        <w:pStyle w:val="Heading1"/>
      </w:pPr>
      <w:r>
        <w:t>12. FAQ Page Copy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24D"/>
          </w:tcPr>
          <w:p>
            <w:pPr>
              <w:spacing w:after="20"/>
            </w:pPr>
            <w:r/>
            <w:r>
              <w:rPr>
                <w:rFonts w:ascii="Aptos" w:hAnsi="Aptos"/>
                <w:b/>
                <w:color w:val="FFFFFF"/>
                <w:sz w:val="17"/>
              </w:rPr>
              <w:t>Field</w:t>
            </w:r>
          </w:p>
        </w:tc>
        <w:tc>
          <w:tcPr>
            <w:tcW w:type="dxa" w:w="4997"/>
            <w:vAlign w:val="center"/>
            <w:shd w:fill="17324D"/>
          </w:tcPr>
          <w:p>
            <w:pPr>
              <w:spacing w:after="20"/>
            </w:pPr>
            <w:r/>
            <w:r>
              <w:rPr>
                <w:rFonts w:ascii="Aptos" w:hAnsi="Aptos"/>
                <w:b/>
                <w:color w:val="FFFFFF"/>
                <w:sz w:val="17"/>
              </w:rPr>
              <w:t>Recommended copy</w:t>
            </w:r>
          </w:p>
        </w:tc>
      </w:tr>
      <w:tr>
        <w:tc>
          <w:tcPr>
            <w:tcW w:type="dxa" w:w="4997"/>
            <w:vAlign w:val="center"/>
            <w:shd w:fill="F3F6F8"/>
          </w:tcPr>
          <w:p>
            <w:pPr>
              <w:spacing w:after="20"/>
            </w:pPr>
            <w:r/>
            <w:r>
              <w:rPr>
                <w:rFonts w:ascii="Aptos" w:hAnsi="Aptos"/>
                <w:b w:val="0"/>
                <w:color w:val="263746"/>
                <w:sz w:val="16"/>
              </w:rPr>
              <w:t>SEO title</w:t>
            </w:r>
          </w:p>
        </w:tc>
        <w:tc>
          <w:tcPr>
            <w:tcW w:type="dxa" w:w="4997"/>
            <w:vAlign w:val="center"/>
            <w:shd w:fill="F3F6F8"/>
          </w:tcPr>
          <w:p>
            <w:pPr>
              <w:spacing w:after="20"/>
            </w:pPr>
            <w:r/>
            <w:r>
              <w:rPr>
                <w:rFonts w:ascii="Aptos" w:hAnsi="Aptos"/>
                <w:b w:val="0"/>
                <w:color w:val="263746"/>
                <w:sz w:val="16"/>
              </w:rPr>
              <w:t>Healthcare Content Creation FAQs | Panacea Digital</w:t>
            </w:r>
          </w:p>
        </w:tc>
      </w:tr>
      <w:tr>
        <w:tc>
          <w:tcPr>
            <w:tcW w:type="dxa" w:w="4997"/>
            <w:vAlign w:val="center"/>
          </w:tcPr>
          <w:p>
            <w:pPr>
              <w:spacing w:after="20"/>
            </w:pPr>
            <w:r/>
            <w:r>
              <w:rPr>
                <w:rFonts w:ascii="Aptos" w:hAnsi="Aptos"/>
                <w:b w:val="0"/>
                <w:color w:val="263746"/>
                <w:sz w:val="16"/>
              </w:rPr>
              <w:t>Meta description</w:t>
            </w:r>
          </w:p>
        </w:tc>
        <w:tc>
          <w:tcPr>
            <w:tcW w:type="dxa" w:w="4997"/>
            <w:vAlign w:val="center"/>
          </w:tcPr>
          <w:p>
            <w:pPr>
              <w:spacing w:after="20"/>
            </w:pPr>
            <w:r/>
            <w:r>
              <w:rPr>
                <w:rFonts w:ascii="Aptos" w:hAnsi="Aptos"/>
                <w:b w:val="0"/>
                <w:color w:val="263746"/>
                <w:sz w:val="16"/>
              </w:rPr>
              <w:t>Learn about Panacea's healthcare video and infographic packages, production process, revisions, client inputs, and content expectations.</w:t>
            </w:r>
          </w:p>
        </w:tc>
      </w:tr>
      <w:tr>
        <w:tc>
          <w:tcPr>
            <w:tcW w:type="dxa" w:w="4997"/>
            <w:vAlign w:val="center"/>
            <w:shd w:fill="F3F6F8"/>
          </w:tcPr>
          <w:p>
            <w:pPr>
              <w:spacing w:after="20"/>
            </w:pPr>
            <w:r/>
            <w:r>
              <w:rPr>
                <w:rFonts w:ascii="Aptos" w:hAnsi="Aptos"/>
                <w:b w:val="0"/>
                <w:color w:val="263746"/>
                <w:sz w:val="16"/>
              </w:rPr>
              <w:t>H1</w:t>
            </w:r>
          </w:p>
        </w:tc>
        <w:tc>
          <w:tcPr>
            <w:tcW w:type="dxa" w:w="4997"/>
            <w:vAlign w:val="center"/>
            <w:shd w:fill="F3F6F8"/>
          </w:tcPr>
          <w:p>
            <w:pPr>
              <w:spacing w:after="20"/>
            </w:pPr>
            <w:r/>
            <w:r>
              <w:rPr>
                <w:rFonts w:ascii="Aptos" w:hAnsi="Aptos"/>
                <w:b w:val="0"/>
                <w:color w:val="263746"/>
                <w:sz w:val="16"/>
              </w:rPr>
              <w:t>Frequently Asked Questions</w:t>
            </w:r>
          </w:p>
        </w:tc>
      </w:tr>
      <w:tr>
        <w:tc>
          <w:tcPr>
            <w:tcW w:type="dxa" w:w="4997"/>
            <w:vAlign w:val="center"/>
          </w:tcPr>
          <w:p>
            <w:pPr>
              <w:spacing w:after="20"/>
            </w:pPr>
            <w:r/>
            <w:r>
              <w:rPr>
                <w:rFonts w:ascii="Aptos" w:hAnsi="Aptos"/>
                <w:b w:val="0"/>
                <w:color w:val="263746"/>
                <w:sz w:val="16"/>
              </w:rPr>
              <w:t>Suggested URL</w:t>
            </w:r>
          </w:p>
        </w:tc>
        <w:tc>
          <w:tcPr>
            <w:tcW w:type="dxa" w:w="4997"/>
            <w:vAlign w:val="center"/>
          </w:tcPr>
          <w:p>
            <w:pPr>
              <w:spacing w:after="20"/>
            </w:pPr>
            <w:r/>
            <w:r>
              <w:rPr>
                <w:rFonts w:ascii="Aptos" w:hAnsi="Aptos"/>
                <w:b w:val="0"/>
                <w:color w:val="263746"/>
                <w:sz w:val="16"/>
              </w:rPr>
              <w:t>/faq/</w:t>
            </w:r>
          </w:p>
        </w:tc>
      </w:tr>
    </w:tbl>
    <w:p>
      <w:pPr>
        <w:spacing w:after="20"/>
      </w:pPr>
    </w:p>
    <w:p>
      <w:pPr>
        <w:pStyle w:val="Heading3"/>
      </w:pPr>
      <w:r>
        <w:t>What does Panacea Digital Solutions create?</w:t>
      </w:r>
    </w:p>
    <w:p>
      <w:r>
        <w:t>We create AI-assisted short-form advertisement videos and infographic images for healthcare businesses. Our process includes content planning, scriptwriting, production, editing, revision, and delivery.</w:t>
      </w:r>
    </w:p>
    <w:p>
      <w:pPr>
        <w:pStyle w:val="Heading3"/>
      </w:pPr>
      <w:r>
        <w:t>Who are your services for?</w:t>
      </w:r>
    </w:p>
    <w:p>
      <w:r>
        <w:t>Our initial focus is healthcare startups and small healthcare businesses that need promotional content to explain their services and build awareness.</w:t>
      </w:r>
    </w:p>
    <w:p>
      <w:pPr>
        <w:pStyle w:val="Heading3"/>
      </w:pPr>
      <w:r>
        <w:t>What is included in the monthly packages?</w:t>
      </w:r>
    </w:p>
    <w:p>
      <w:r>
        <w:t>Each package includes the stated number of AI-assisted advertisement videos and infographic images, with one revision per content item. Check the pricing page for the current package details.</w:t>
      </w:r>
    </w:p>
    <w:p>
      <w:pPr>
        <w:pStyle w:val="Heading3"/>
      </w:pPr>
      <w:r>
        <w:t>Do you guarantee virality or leads?</w:t>
      </w:r>
    </w:p>
    <w:p>
      <w:r>
        <w:t>No. We do not guarantee virality, reach, leads, appointments, sales, or other business outcomes.</w:t>
      </w:r>
    </w:p>
    <w:p>
      <w:pPr>
        <w:pStyle w:val="Heading3"/>
      </w:pPr>
      <w:r>
        <w:t>What does one revision mean?</w:t>
      </w:r>
    </w:p>
    <w:p>
      <w:r>
        <w:t>One revision is one consolidated set of reasonable changes to a draft within the original approved direction. New concepts, substantial changes after approval, or additional versions may require a separate quote.</w:t>
      </w:r>
    </w:p>
    <w:p>
      <w:pPr>
        <w:pStyle w:val="Heading3"/>
      </w:pPr>
      <w:r>
        <w:t>What does the client need to provide?</w:t>
      </w:r>
    </w:p>
    <w:p>
      <w:r>
        <w:t>Clients should provide accurate business and service details, brand assets, any required disclaimers, and timely feedback. We will confirm the specific inputs during onboarding.</w:t>
      </w:r>
    </w:p>
    <w:p>
      <w:pPr>
        <w:pStyle w:val="Heading3"/>
      </w:pPr>
      <w:r>
        <w:t>Can you create content for any healthcare specialty?</w:t>
      </w:r>
    </w:p>
    <w:p>
      <w:r>
        <w:t>Suitability depends on the service, claims, assets, and review requirements. We confirm scope before accepting a project and do not invent clinical claims.</w:t>
      </w:r>
    </w:p>
    <w:p>
      <w:pPr>
        <w:pStyle w:val="Heading3"/>
      </w:pPr>
      <w:r>
        <w:t>Can you use patient stories or images?</w:t>
      </w:r>
    </w:p>
    <w:p>
      <w:r>
        <w:t>Only where the client has appropriate authority and permissions and the workflow meets applicable requirements. Do not send patient information through an ordinary inquiry form.</w:t>
      </w:r>
    </w:p>
    <w:p>
      <w:pPr>
        <w:pStyle w:val="Heading3"/>
      </w:pPr>
      <w:r>
        <w:t>How do you use AI?</w:t>
      </w:r>
    </w:p>
    <w:p>
      <w:r>
        <w:t>AI-assisted tools may be used during creative production. Outputs are reviewed for clarity, quality, and potential misleading implications. Specific tools and methods can vary by project.</w:t>
      </w:r>
    </w:p>
    <w:p>
      <w:pPr>
        <w:pStyle w:val="Heading3"/>
      </w:pPr>
      <w:r>
        <w:t>How do I get started?</w:t>
      </w:r>
    </w:p>
    <w:p>
      <w:r>
        <w:t>Review the monthly packages and send an inquiry describing your business, service, audience, and content needs.</w:t>
      </w:r>
    </w:p>
    <w:p>
      <w:pPr>
        <w:pStyle w:val="Heading1"/>
      </w:pPr>
      <w:r>
        <w:t>13. Contact Page and Inquiry Form</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24D"/>
          </w:tcPr>
          <w:p>
            <w:pPr>
              <w:spacing w:after="20"/>
            </w:pPr>
            <w:r/>
            <w:r>
              <w:rPr>
                <w:rFonts w:ascii="Aptos" w:hAnsi="Aptos"/>
                <w:b/>
                <w:color w:val="FFFFFF"/>
                <w:sz w:val="17"/>
              </w:rPr>
              <w:t>Field</w:t>
            </w:r>
          </w:p>
        </w:tc>
        <w:tc>
          <w:tcPr>
            <w:tcW w:type="dxa" w:w="4997"/>
            <w:vAlign w:val="center"/>
            <w:shd w:fill="17324D"/>
          </w:tcPr>
          <w:p>
            <w:pPr>
              <w:spacing w:after="20"/>
            </w:pPr>
            <w:r/>
            <w:r>
              <w:rPr>
                <w:rFonts w:ascii="Aptos" w:hAnsi="Aptos"/>
                <w:b/>
                <w:color w:val="FFFFFF"/>
                <w:sz w:val="17"/>
              </w:rPr>
              <w:t>Recommended copy</w:t>
            </w:r>
          </w:p>
        </w:tc>
      </w:tr>
      <w:tr>
        <w:tc>
          <w:tcPr>
            <w:tcW w:type="dxa" w:w="4997"/>
            <w:vAlign w:val="center"/>
            <w:shd w:fill="F3F6F8"/>
          </w:tcPr>
          <w:p>
            <w:pPr>
              <w:spacing w:after="20"/>
            </w:pPr>
            <w:r/>
            <w:r>
              <w:rPr>
                <w:rFonts w:ascii="Aptos" w:hAnsi="Aptos"/>
                <w:b w:val="0"/>
                <w:color w:val="263746"/>
                <w:sz w:val="16"/>
              </w:rPr>
              <w:t>SEO title</w:t>
            </w:r>
          </w:p>
        </w:tc>
        <w:tc>
          <w:tcPr>
            <w:tcW w:type="dxa" w:w="4997"/>
            <w:vAlign w:val="center"/>
            <w:shd w:fill="F3F6F8"/>
          </w:tcPr>
          <w:p>
            <w:pPr>
              <w:spacing w:after="20"/>
            </w:pPr>
            <w:r/>
            <w:r>
              <w:rPr>
                <w:rFonts w:ascii="Aptos" w:hAnsi="Aptos"/>
                <w:b w:val="0"/>
                <w:color w:val="263746"/>
                <w:sz w:val="16"/>
              </w:rPr>
              <w:t>Contact Panacea Digital Solutions | Healthcare Content</w:t>
            </w:r>
          </w:p>
        </w:tc>
      </w:tr>
      <w:tr>
        <w:tc>
          <w:tcPr>
            <w:tcW w:type="dxa" w:w="4997"/>
            <w:vAlign w:val="center"/>
          </w:tcPr>
          <w:p>
            <w:pPr>
              <w:spacing w:after="20"/>
            </w:pPr>
            <w:r/>
            <w:r>
              <w:rPr>
                <w:rFonts w:ascii="Aptos" w:hAnsi="Aptos"/>
                <w:b w:val="0"/>
                <w:color w:val="263746"/>
                <w:sz w:val="16"/>
              </w:rPr>
              <w:t>Meta description</w:t>
            </w:r>
          </w:p>
        </w:tc>
        <w:tc>
          <w:tcPr>
            <w:tcW w:type="dxa" w:w="4997"/>
            <w:vAlign w:val="center"/>
          </w:tcPr>
          <w:p>
            <w:pPr>
              <w:spacing w:after="20"/>
            </w:pPr>
            <w:r/>
            <w:r>
              <w:rPr>
                <w:rFonts w:ascii="Aptos" w:hAnsi="Aptos"/>
                <w:b w:val="0"/>
                <w:color w:val="263746"/>
                <w:sz w:val="16"/>
              </w:rPr>
              <w:t>Contact Panacea Digital Solutions to discuss AI-assisted healthcare advertisement videos and infographic content for your business.</w:t>
            </w:r>
          </w:p>
        </w:tc>
      </w:tr>
      <w:tr>
        <w:tc>
          <w:tcPr>
            <w:tcW w:type="dxa" w:w="4997"/>
            <w:vAlign w:val="center"/>
            <w:shd w:fill="F3F6F8"/>
          </w:tcPr>
          <w:p>
            <w:pPr>
              <w:spacing w:after="20"/>
            </w:pPr>
            <w:r/>
            <w:r>
              <w:rPr>
                <w:rFonts w:ascii="Aptos" w:hAnsi="Aptos"/>
                <w:b w:val="0"/>
                <w:color w:val="263746"/>
                <w:sz w:val="16"/>
              </w:rPr>
              <w:t>H1</w:t>
            </w:r>
          </w:p>
        </w:tc>
        <w:tc>
          <w:tcPr>
            <w:tcW w:type="dxa" w:w="4997"/>
            <w:vAlign w:val="center"/>
            <w:shd w:fill="F3F6F8"/>
          </w:tcPr>
          <w:p>
            <w:pPr>
              <w:spacing w:after="20"/>
            </w:pPr>
            <w:r/>
            <w:r>
              <w:rPr>
                <w:rFonts w:ascii="Aptos" w:hAnsi="Aptos"/>
                <w:b w:val="0"/>
                <w:color w:val="263746"/>
                <w:sz w:val="16"/>
              </w:rPr>
              <w:t>Tell Us About Your Healthcare Content Needs</w:t>
            </w:r>
          </w:p>
        </w:tc>
      </w:tr>
      <w:tr>
        <w:tc>
          <w:tcPr>
            <w:tcW w:type="dxa" w:w="4997"/>
            <w:vAlign w:val="center"/>
          </w:tcPr>
          <w:p>
            <w:pPr>
              <w:spacing w:after="20"/>
            </w:pPr>
            <w:r/>
            <w:r>
              <w:rPr>
                <w:rFonts w:ascii="Aptos" w:hAnsi="Aptos"/>
                <w:b w:val="0"/>
                <w:color w:val="263746"/>
                <w:sz w:val="16"/>
              </w:rPr>
              <w:t>Suggested URL</w:t>
            </w:r>
          </w:p>
        </w:tc>
        <w:tc>
          <w:tcPr>
            <w:tcW w:type="dxa" w:w="4997"/>
            <w:vAlign w:val="center"/>
          </w:tcPr>
          <w:p>
            <w:pPr>
              <w:spacing w:after="20"/>
            </w:pPr>
            <w:r/>
            <w:r>
              <w:rPr>
                <w:rFonts w:ascii="Aptos" w:hAnsi="Aptos"/>
                <w:b w:val="0"/>
                <w:color w:val="263746"/>
                <w:sz w:val="16"/>
              </w:rPr>
              <w:t>/contact/</w:t>
            </w:r>
          </w:p>
        </w:tc>
      </w:tr>
    </w:tbl>
    <w:p>
      <w:pPr>
        <w:spacing w:after="20"/>
      </w:pPr>
    </w:p>
    <w:p>
      <w:r>
        <w:t>Tell us a little about your healthcare business and what you want your content to communicate. We’ll review your inquiry and follow up about the next step.</w:t>
      </w:r>
    </w:p>
    <w:p>
      <w:pPr>
        <w:pStyle w:val="Heading2"/>
      </w:pPr>
      <w:r>
        <w:t>Suggested form fields</w:t>
      </w:r>
    </w:p>
    <w:p>
      <w:pPr>
        <w:pStyle w:val="ListBullet"/>
        <w:spacing w:after="20"/>
      </w:pPr>
      <w:r>
        <w:t>Name</w:t>
      </w:r>
    </w:p>
    <w:p>
      <w:pPr>
        <w:pStyle w:val="ListBullet"/>
        <w:spacing w:after="20"/>
      </w:pPr>
      <w:r>
        <w:t>Business email</w:t>
      </w:r>
    </w:p>
    <w:p>
      <w:pPr>
        <w:pStyle w:val="ListBullet"/>
        <w:spacing w:after="20"/>
      </w:pPr>
      <w:r>
        <w:t>Healthcare business name</w:t>
      </w:r>
    </w:p>
    <w:p>
      <w:pPr>
        <w:pStyle w:val="ListBullet"/>
        <w:spacing w:after="20"/>
      </w:pPr>
      <w:r>
        <w:t>Website or social profile (optional)</w:t>
      </w:r>
    </w:p>
    <w:p>
      <w:pPr>
        <w:pStyle w:val="ListBullet"/>
        <w:spacing w:after="20"/>
      </w:pPr>
      <w:r>
        <w:t>Healthcare specialty or service type</w:t>
      </w:r>
    </w:p>
    <w:p>
      <w:pPr>
        <w:pStyle w:val="ListBullet"/>
        <w:spacing w:after="20"/>
      </w:pPr>
      <w:r>
        <w:t>Package of interest</w:t>
      </w:r>
    </w:p>
    <w:p>
      <w:pPr>
        <w:pStyle w:val="ListBullet"/>
        <w:spacing w:after="20"/>
      </w:pPr>
      <w:r>
        <w:t>What services or message do you want to promote?</w:t>
      </w:r>
    </w:p>
    <w:p>
      <w:pPr>
        <w:pStyle w:val="ListBullet"/>
        <w:spacing w:after="20"/>
      </w:pPr>
      <w:r>
        <w:t>Preferred contact method</w:t>
      </w:r>
    </w:p>
    <w:p>
      <w:r>
        <w:t>Form note: Please do not submit patient names, medical records, protected health information, or other sensitive patient details through this form.</w:t>
      </w:r>
    </w:p>
    <w:p>
      <w:r>
        <w:t>CTA button: Send Inquiry</w:t>
      </w:r>
    </w:p>
    <w:p>
      <w:pPr>
        <w:pStyle w:val="Heading1"/>
      </w:pPr>
      <w:r>
        <w:t>14. Blog and Helpful Content Strategy</w:t>
      </w:r>
    </w:p>
    <w:p>
      <w:r>
        <w:t>Use educational articles to answer questions potential clients are already asking. Publish only when the business can add practical, accurate insight; do not produce large volumes of repetitive articles simply to target keywords.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20"/>
            </w:pPr>
            <w:r/>
            <w:r>
              <w:rPr>
                <w:rFonts w:ascii="Aptos" w:hAnsi="Aptos"/>
                <w:b/>
                <w:color w:val="FFFFFF"/>
                <w:sz w:val="17"/>
              </w:rPr>
              <w:t>Proposed article</w:t>
            </w:r>
          </w:p>
        </w:tc>
        <w:tc>
          <w:tcPr>
            <w:tcW w:type="dxa" w:w="3331"/>
            <w:vAlign w:val="center"/>
            <w:shd w:fill="17324D"/>
          </w:tcPr>
          <w:p>
            <w:pPr>
              <w:spacing w:after="20"/>
            </w:pPr>
            <w:r/>
            <w:r>
              <w:rPr>
                <w:rFonts w:ascii="Aptos" w:hAnsi="Aptos"/>
                <w:b/>
                <w:color w:val="FFFFFF"/>
                <w:sz w:val="17"/>
              </w:rPr>
              <w:t>Search intent</w:t>
            </w:r>
          </w:p>
        </w:tc>
        <w:tc>
          <w:tcPr>
            <w:tcW w:type="dxa" w:w="3331"/>
            <w:vAlign w:val="center"/>
            <w:shd w:fill="17324D"/>
          </w:tcPr>
          <w:p>
            <w:pPr>
              <w:spacing w:after="20"/>
            </w:pPr>
            <w:r/>
            <w:r>
              <w:rPr>
                <w:rFonts w:ascii="Aptos" w:hAnsi="Aptos"/>
                <w:b/>
                <w:color w:val="FFFFFF"/>
                <w:sz w:val="17"/>
              </w:rPr>
              <w:t>Purpose</w:t>
            </w:r>
          </w:p>
        </w:tc>
      </w:tr>
      <w:tr>
        <w:tc>
          <w:tcPr>
            <w:tcW w:type="dxa" w:w="3331"/>
            <w:vAlign w:val="center"/>
            <w:shd w:fill="F3F6F8"/>
          </w:tcPr>
          <w:p>
            <w:pPr>
              <w:spacing w:after="20"/>
            </w:pPr>
            <w:r/>
            <w:r>
              <w:rPr>
                <w:rFonts w:ascii="Aptos" w:hAnsi="Aptos"/>
                <w:b w:val="0"/>
                <w:color w:val="263746"/>
                <w:sz w:val="16"/>
              </w:rPr>
              <w:t>How Healthcare Startups Can Plan a Month of Social Media Content</w:t>
            </w:r>
          </w:p>
        </w:tc>
        <w:tc>
          <w:tcPr>
            <w:tcW w:type="dxa" w:w="3331"/>
            <w:vAlign w:val="center"/>
            <w:shd w:fill="F3F6F8"/>
          </w:tcPr>
          <w:p>
            <w:pPr>
              <w:spacing w:after="20"/>
            </w:pPr>
            <w:r/>
            <w:r>
              <w:rPr>
                <w:rFonts w:ascii="Aptos" w:hAnsi="Aptos"/>
                <w:b w:val="0"/>
                <w:color w:val="263746"/>
                <w:sz w:val="16"/>
              </w:rPr>
              <w:t>Informational</w:t>
            </w:r>
          </w:p>
        </w:tc>
        <w:tc>
          <w:tcPr>
            <w:tcW w:type="dxa" w:w="3331"/>
            <w:vAlign w:val="center"/>
            <w:shd w:fill="F3F6F8"/>
          </w:tcPr>
          <w:p>
            <w:pPr>
              <w:spacing w:after="20"/>
            </w:pPr>
            <w:r/>
            <w:r>
              <w:rPr>
                <w:rFonts w:ascii="Aptos" w:hAnsi="Aptos"/>
                <w:b w:val="0"/>
                <w:color w:val="263746"/>
                <w:sz w:val="16"/>
              </w:rPr>
              <w:t>Reach early-stage healthcare businesses and explain content planning</w:t>
            </w:r>
          </w:p>
        </w:tc>
      </w:tr>
      <w:tr>
        <w:tc>
          <w:tcPr>
            <w:tcW w:type="dxa" w:w="3331"/>
            <w:vAlign w:val="center"/>
          </w:tcPr>
          <w:p>
            <w:pPr>
              <w:spacing w:after="20"/>
            </w:pPr>
            <w:r/>
            <w:r>
              <w:rPr>
                <w:rFonts w:ascii="Aptos" w:hAnsi="Aptos"/>
                <w:b w:val="0"/>
                <w:color w:val="263746"/>
                <w:sz w:val="16"/>
              </w:rPr>
              <w:t>Healthcare Promotional Videos: What Should a Short Ad Include?</w:t>
            </w:r>
          </w:p>
        </w:tc>
        <w:tc>
          <w:tcPr>
            <w:tcW w:type="dxa" w:w="3331"/>
            <w:vAlign w:val="center"/>
          </w:tcPr>
          <w:p>
            <w:pPr>
              <w:spacing w:after="20"/>
            </w:pPr>
            <w:r/>
            <w:r>
              <w:rPr>
                <w:rFonts w:ascii="Aptos" w:hAnsi="Aptos"/>
                <w:b w:val="0"/>
                <w:color w:val="263746"/>
                <w:sz w:val="16"/>
              </w:rPr>
              <w:t>Informational / commercial</w:t>
            </w:r>
          </w:p>
        </w:tc>
        <w:tc>
          <w:tcPr>
            <w:tcW w:type="dxa" w:w="3331"/>
            <w:vAlign w:val="center"/>
          </w:tcPr>
          <w:p>
            <w:pPr>
              <w:spacing w:after="20"/>
            </w:pPr>
            <w:r/>
            <w:r>
              <w:rPr>
                <w:rFonts w:ascii="Aptos" w:hAnsi="Aptos"/>
                <w:b w:val="0"/>
                <w:color w:val="263746"/>
                <w:sz w:val="16"/>
              </w:rPr>
              <w:t>Explain structure, message, and CTA</w:t>
            </w:r>
          </w:p>
        </w:tc>
      </w:tr>
      <w:tr>
        <w:tc>
          <w:tcPr>
            <w:tcW w:type="dxa" w:w="3331"/>
            <w:vAlign w:val="center"/>
            <w:shd w:fill="F3F6F8"/>
          </w:tcPr>
          <w:p>
            <w:pPr>
              <w:spacing w:after="20"/>
            </w:pPr>
            <w:r/>
            <w:r>
              <w:rPr>
                <w:rFonts w:ascii="Aptos" w:hAnsi="Aptos"/>
                <w:b w:val="0"/>
                <w:color w:val="263746"/>
                <w:sz w:val="16"/>
              </w:rPr>
              <w:t>Healthcare Infographics: Ideas for Explaining Services Clearly</w:t>
            </w:r>
          </w:p>
        </w:tc>
        <w:tc>
          <w:tcPr>
            <w:tcW w:type="dxa" w:w="3331"/>
            <w:vAlign w:val="center"/>
            <w:shd w:fill="F3F6F8"/>
          </w:tcPr>
          <w:p>
            <w:pPr>
              <w:spacing w:after="20"/>
            </w:pPr>
            <w:r/>
            <w:r>
              <w:rPr>
                <w:rFonts w:ascii="Aptos" w:hAnsi="Aptos"/>
                <w:b w:val="0"/>
                <w:color w:val="263746"/>
                <w:sz w:val="16"/>
              </w:rPr>
              <w:t>Informational</w:t>
            </w:r>
          </w:p>
        </w:tc>
        <w:tc>
          <w:tcPr>
            <w:tcW w:type="dxa" w:w="3331"/>
            <w:vAlign w:val="center"/>
            <w:shd w:fill="F3F6F8"/>
          </w:tcPr>
          <w:p>
            <w:pPr>
              <w:spacing w:after="20"/>
            </w:pPr>
            <w:r/>
            <w:r>
              <w:rPr>
                <w:rFonts w:ascii="Aptos" w:hAnsi="Aptos"/>
                <w:b w:val="0"/>
                <w:color w:val="263746"/>
                <w:sz w:val="16"/>
              </w:rPr>
              <w:t>Show use cases and demonstrate expertise</w:t>
            </w:r>
          </w:p>
        </w:tc>
      </w:tr>
      <w:tr>
        <w:tc>
          <w:tcPr>
            <w:tcW w:type="dxa" w:w="3331"/>
            <w:vAlign w:val="center"/>
          </w:tcPr>
          <w:p>
            <w:pPr>
              <w:spacing w:after="20"/>
            </w:pPr>
            <w:r/>
            <w:r>
              <w:rPr>
                <w:rFonts w:ascii="Aptos" w:hAnsi="Aptos"/>
                <w:b w:val="0"/>
                <w:color w:val="263746"/>
                <w:sz w:val="16"/>
              </w:rPr>
              <w:t>What to Prepare Before Ordering Healthcare Marketing Content</w:t>
            </w:r>
          </w:p>
        </w:tc>
        <w:tc>
          <w:tcPr>
            <w:tcW w:type="dxa" w:w="3331"/>
            <w:vAlign w:val="center"/>
          </w:tcPr>
          <w:p>
            <w:pPr>
              <w:spacing w:after="20"/>
            </w:pPr>
            <w:r/>
            <w:r>
              <w:rPr>
                <w:rFonts w:ascii="Aptos" w:hAnsi="Aptos"/>
                <w:b w:val="0"/>
                <w:color w:val="263746"/>
                <w:sz w:val="16"/>
              </w:rPr>
              <w:t>Informational / commercial</w:t>
            </w:r>
          </w:p>
        </w:tc>
        <w:tc>
          <w:tcPr>
            <w:tcW w:type="dxa" w:w="3331"/>
            <w:vAlign w:val="center"/>
          </w:tcPr>
          <w:p>
            <w:pPr>
              <w:spacing w:after="20"/>
            </w:pPr>
            <w:r/>
            <w:r>
              <w:rPr>
                <w:rFonts w:ascii="Aptos" w:hAnsi="Aptos"/>
                <w:b w:val="0"/>
                <w:color w:val="263746"/>
                <w:sz w:val="16"/>
              </w:rPr>
              <w:t>Help prospects prepare service details and brand assets</w:t>
            </w:r>
          </w:p>
        </w:tc>
      </w:tr>
      <w:tr>
        <w:tc>
          <w:tcPr>
            <w:tcW w:type="dxa" w:w="3331"/>
            <w:vAlign w:val="center"/>
            <w:shd w:fill="F3F6F8"/>
          </w:tcPr>
          <w:p>
            <w:pPr>
              <w:spacing w:after="20"/>
            </w:pPr>
            <w:r/>
            <w:r>
              <w:rPr>
                <w:rFonts w:ascii="Aptos" w:hAnsi="Aptos"/>
                <w:b w:val="0"/>
                <w:color w:val="263746"/>
                <w:sz w:val="16"/>
              </w:rPr>
              <w:t>AI-Assisted Video Content for Healthcare Businesses: Benefits and Limitations</w:t>
            </w:r>
          </w:p>
        </w:tc>
        <w:tc>
          <w:tcPr>
            <w:tcW w:type="dxa" w:w="3331"/>
            <w:vAlign w:val="center"/>
            <w:shd w:fill="F3F6F8"/>
          </w:tcPr>
          <w:p>
            <w:pPr>
              <w:spacing w:after="20"/>
            </w:pPr>
            <w:r/>
            <w:r>
              <w:rPr>
                <w:rFonts w:ascii="Aptos" w:hAnsi="Aptos"/>
                <w:b w:val="0"/>
                <w:color w:val="263746"/>
                <w:sz w:val="16"/>
              </w:rPr>
              <w:t>Informational</w:t>
            </w:r>
          </w:p>
        </w:tc>
        <w:tc>
          <w:tcPr>
            <w:tcW w:type="dxa" w:w="3331"/>
            <w:vAlign w:val="center"/>
            <w:shd w:fill="F3F6F8"/>
          </w:tcPr>
          <w:p>
            <w:pPr>
              <w:spacing w:after="20"/>
            </w:pPr>
            <w:r/>
            <w:r>
              <w:rPr>
                <w:rFonts w:ascii="Aptos" w:hAnsi="Aptos"/>
                <w:b w:val="0"/>
                <w:color w:val="263746"/>
                <w:sz w:val="16"/>
              </w:rPr>
              <w:t>Set realistic expectations and discuss human review</w:t>
            </w:r>
          </w:p>
        </w:tc>
      </w:tr>
      <w:tr>
        <w:tc>
          <w:tcPr>
            <w:tcW w:type="dxa" w:w="3331"/>
            <w:vAlign w:val="center"/>
          </w:tcPr>
          <w:p>
            <w:pPr>
              <w:spacing w:after="20"/>
            </w:pPr>
            <w:r/>
            <w:r>
              <w:rPr>
                <w:rFonts w:ascii="Aptos" w:hAnsi="Aptos"/>
                <w:b w:val="0"/>
                <w:color w:val="263746"/>
                <w:sz w:val="16"/>
              </w:rPr>
              <w:t>How to Review Healthcare Promotional Content Before Publishing</w:t>
            </w:r>
          </w:p>
        </w:tc>
        <w:tc>
          <w:tcPr>
            <w:tcW w:type="dxa" w:w="3331"/>
            <w:vAlign w:val="center"/>
          </w:tcPr>
          <w:p>
            <w:pPr>
              <w:spacing w:after="20"/>
            </w:pPr>
            <w:r/>
            <w:r>
              <w:rPr>
                <w:rFonts w:ascii="Aptos" w:hAnsi="Aptos"/>
                <w:b w:val="0"/>
                <w:color w:val="263746"/>
                <w:sz w:val="16"/>
              </w:rPr>
              <w:t>Informational</w:t>
            </w:r>
          </w:p>
        </w:tc>
        <w:tc>
          <w:tcPr>
            <w:tcW w:type="dxa" w:w="3331"/>
            <w:vAlign w:val="center"/>
          </w:tcPr>
          <w:p>
            <w:pPr>
              <w:spacing w:after="20"/>
            </w:pPr>
            <w:r/>
            <w:r>
              <w:rPr>
                <w:rFonts w:ascii="Aptos" w:hAnsi="Aptos"/>
                <w:b w:val="0"/>
                <w:color w:val="263746"/>
                <w:sz w:val="16"/>
              </w:rPr>
              <w:t>Emphasize factual accuracy and client approval</w:t>
            </w:r>
          </w:p>
        </w:tc>
      </w:tr>
      <w:tr>
        <w:tc>
          <w:tcPr>
            <w:tcW w:type="dxa" w:w="3331"/>
            <w:vAlign w:val="center"/>
            <w:shd w:fill="F3F6F8"/>
          </w:tcPr>
          <w:p>
            <w:pPr>
              <w:spacing w:after="20"/>
            </w:pPr>
            <w:r/>
            <w:r>
              <w:rPr>
                <w:rFonts w:ascii="Aptos" w:hAnsi="Aptos"/>
                <w:b w:val="0"/>
                <w:color w:val="263746"/>
                <w:sz w:val="16"/>
              </w:rPr>
              <w:t>How to Choose a Monthly Video and Infographic Package</w:t>
            </w:r>
          </w:p>
        </w:tc>
        <w:tc>
          <w:tcPr>
            <w:tcW w:type="dxa" w:w="3331"/>
            <w:vAlign w:val="center"/>
            <w:shd w:fill="F3F6F8"/>
          </w:tcPr>
          <w:p>
            <w:pPr>
              <w:spacing w:after="20"/>
            </w:pPr>
            <w:r/>
            <w:r>
              <w:rPr>
                <w:rFonts w:ascii="Aptos" w:hAnsi="Aptos"/>
                <w:b w:val="0"/>
                <w:color w:val="263746"/>
                <w:sz w:val="16"/>
              </w:rPr>
              <w:t>Commercial investigation</w:t>
            </w:r>
          </w:p>
        </w:tc>
        <w:tc>
          <w:tcPr>
            <w:tcW w:type="dxa" w:w="3331"/>
            <w:vAlign w:val="center"/>
            <w:shd w:fill="F3F6F8"/>
          </w:tcPr>
          <w:p>
            <w:pPr>
              <w:spacing w:after="20"/>
            </w:pPr>
            <w:r/>
            <w:r>
              <w:rPr>
                <w:rFonts w:ascii="Aptos" w:hAnsi="Aptos"/>
                <w:b w:val="0"/>
                <w:color w:val="263746"/>
                <w:sz w:val="16"/>
              </w:rPr>
              <w:t>Help buyers compare volume, scope, and revision terms</w:t>
            </w:r>
          </w:p>
        </w:tc>
      </w:tr>
    </w:tbl>
    <w:p>
      <w:pPr>
        <w:spacing w:after="20"/>
      </w:pPr>
    </w:p>
    <w:p>
      <w:pPr>
        <w:pStyle w:val="Heading2"/>
      </w:pPr>
      <w:r>
        <w:t>Article quality checklist</w:t>
      </w:r>
    </w:p>
    <w:p>
      <w:pPr>
        <w:pStyle w:val="ListBullet"/>
        <w:spacing w:after="20"/>
      </w:pPr>
      <w:r>
        <w:t>Answer the main question early.</w:t>
      </w:r>
    </w:p>
    <w:p>
      <w:pPr>
        <w:pStyle w:val="ListBullet"/>
        <w:spacing w:after="20"/>
      </w:pPr>
      <w:r>
        <w:t>Use a descriptive title and helpful subheadings.</w:t>
      </w:r>
    </w:p>
    <w:p>
      <w:pPr>
        <w:pStyle w:val="ListBullet"/>
        <w:spacing w:after="20"/>
      </w:pPr>
      <w:r>
        <w:t>Add original examples, templates, or practical checklists.</w:t>
      </w:r>
    </w:p>
    <w:p>
      <w:pPr>
        <w:pStyle w:val="ListBullet"/>
        <w:spacing w:after="20"/>
      </w:pPr>
      <w:r>
        <w:t>Cite authoritative sources for healthcare, legal, or regulatory claims.</w:t>
      </w:r>
    </w:p>
    <w:p>
      <w:pPr>
        <w:pStyle w:val="ListBullet"/>
        <w:spacing w:after="20"/>
      </w:pPr>
      <w:r>
        <w:t>Link naturally to relevant service and pricing pages.</w:t>
      </w:r>
    </w:p>
    <w:p>
      <w:pPr>
        <w:pStyle w:val="ListBullet"/>
        <w:spacing w:after="20"/>
      </w:pPr>
      <w:r>
        <w:t>Add an accurate author/reviewer identity where appropriate.</w:t>
      </w:r>
    </w:p>
    <w:p>
      <w:pPr>
        <w:pStyle w:val="ListBullet"/>
        <w:spacing w:after="20"/>
      </w:pPr>
      <w:r>
        <w:t>Update or remove outdated information.</w:t>
      </w:r>
    </w:p>
    <w:p>
      <w:pPr>
        <w:pStyle w:val="ListBullet"/>
        <w:spacing w:after="20"/>
      </w:pPr>
      <w:r>
        <w:t>Avoid giving individualized medical advice or presenting Panacea as a healthcare provider.</w:t>
      </w:r>
    </w:p>
    <w:p>
      <w:pPr>
        <w:pStyle w:val="Heading1"/>
      </w:pPr>
      <w:r>
        <w:t>15. Technical SEO Implementation Checklist</w:t>
      </w:r>
    </w:p>
    <w:p>
      <w:pPr>
        <w:pStyle w:val="ListBullet"/>
        <w:spacing w:after="20"/>
      </w:pPr>
      <w:r>
        <w:t>☐ Set up Google Search Console and submit the XML sitemap.</w:t>
      </w:r>
    </w:p>
    <w:p>
      <w:pPr>
        <w:pStyle w:val="ListBullet"/>
        <w:spacing w:after="20"/>
      </w:pPr>
      <w:r>
        <w:t>☐ Set up web analytics with appropriate privacy disclosures and consent where required.</w:t>
      </w:r>
    </w:p>
    <w:p>
      <w:pPr>
        <w:pStyle w:val="ListBullet"/>
        <w:spacing w:after="20"/>
      </w:pPr>
      <w:r>
        <w:t>☐ Ensure the website uses HTTPS and has one preferred canonical URL per page.</w:t>
      </w:r>
    </w:p>
    <w:p>
      <w:pPr>
        <w:pStyle w:val="ListBullet"/>
        <w:spacing w:after="20"/>
      </w:pPr>
      <w:r>
        <w:t>☐ Use descriptive, unique page titles and meta descriptions.</w:t>
      </w:r>
    </w:p>
    <w:p>
      <w:pPr>
        <w:pStyle w:val="ListBullet"/>
        <w:spacing w:after="20"/>
      </w:pPr>
      <w:r>
        <w:t>☐ Use one clear primary H1 per page and a logical heading hierarchy.</w:t>
      </w:r>
    </w:p>
    <w:p>
      <w:pPr>
        <w:pStyle w:val="ListBullet"/>
        <w:spacing w:after="20"/>
      </w:pPr>
      <w:r>
        <w:t>☐ Create a useful XML sitemap and ensure important pages are indexable.</w:t>
      </w:r>
    </w:p>
    <w:p>
      <w:pPr>
        <w:pStyle w:val="ListBullet"/>
        <w:spacing w:after="20"/>
      </w:pPr>
      <w:r>
        <w:t>☐ Check robots.txt and noindex settings before launch.</w:t>
      </w:r>
    </w:p>
    <w:p>
      <w:pPr>
        <w:pStyle w:val="ListBullet"/>
        <w:spacing w:after="20"/>
      </w:pPr>
      <w:r>
        <w:t>☐ Compress images and use modern formats where supported; avoid oversized autoplay videos.</w:t>
      </w:r>
    </w:p>
    <w:p>
      <w:pPr>
        <w:pStyle w:val="ListBullet"/>
        <w:spacing w:after="20"/>
      </w:pPr>
      <w:r>
        <w:t>☐ Use descriptive file names and useful alt text for meaningful images.</w:t>
      </w:r>
    </w:p>
    <w:p>
      <w:pPr>
        <w:pStyle w:val="ListBullet"/>
        <w:spacing w:after="20"/>
      </w:pPr>
      <w:r>
        <w:t>☐ Add captions or transcripts for important video content where appropriate.</w:t>
      </w:r>
    </w:p>
    <w:p>
      <w:pPr>
        <w:pStyle w:val="ListBullet"/>
        <w:spacing w:after="20"/>
      </w:pPr>
      <w:r>
        <w:t>☐ Make the site responsive and test forms on mobile and desktop.</w:t>
      </w:r>
    </w:p>
    <w:p>
      <w:pPr>
        <w:pStyle w:val="ListBullet"/>
        <w:spacing w:after="20"/>
      </w:pPr>
      <w:r>
        <w:t>☐ Fix broken links, redirect retired URLs appropriately, and avoid duplicate pages.</w:t>
      </w:r>
    </w:p>
    <w:p>
      <w:pPr>
        <w:pStyle w:val="ListBullet"/>
        <w:spacing w:after="20"/>
      </w:pPr>
      <w:r>
        <w:t>☐ Use structured data only when accurate and eligible; validate it before deployment.</w:t>
      </w:r>
    </w:p>
    <w:p>
      <w:pPr>
        <w:pStyle w:val="ListBullet"/>
        <w:spacing w:after="20"/>
      </w:pPr>
      <w:r>
        <w:t>☐ Review Core Web Vitals and page performance after launch.</w:t>
      </w:r>
    </w:p>
    <w:p>
      <w:pPr>
        <w:pStyle w:val="ListBullet"/>
        <w:spacing w:after="20"/>
      </w:pPr>
      <w:r>
        <w:t>☐ Keep contact details, pricing, claims, and policies consistent across pages.</w:t>
      </w:r>
    </w:p>
    <w:p>
      <w:r>
        <w:t>Do not add fake reviews, misleading structured data, keyword-stuffed footer text, hidden content, or location pages for places where the business has no genuine presence.</w:t>
      </w:r>
    </w:p>
    <w:p>
      <w:pPr>
        <w:pStyle w:val="Heading1"/>
      </w:pPr>
      <w:r>
        <w:t>16. Internal Linking Plan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20"/>
            </w:pPr>
            <w:r/>
            <w:r>
              <w:rPr>
                <w:rFonts w:ascii="Aptos" w:hAnsi="Aptos"/>
                <w:b/>
                <w:color w:val="FFFFFF"/>
                <w:sz w:val="17"/>
              </w:rPr>
              <w:t>From</w:t>
            </w:r>
          </w:p>
        </w:tc>
        <w:tc>
          <w:tcPr>
            <w:tcW w:type="dxa" w:w="3331"/>
            <w:vAlign w:val="center"/>
            <w:shd w:fill="17324D"/>
          </w:tcPr>
          <w:p>
            <w:pPr>
              <w:spacing w:after="20"/>
            </w:pPr>
            <w:r/>
            <w:r>
              <w:rPr>
                <w:rFonts w:ascii="Aptos" w:hAnsi="Aptos"/>
                <w:b/>
                <w:color w:val="FFFFFF"/>
                <w:sz w:val="17"/>
              </w:rPr>
              <w:t>Link to</w:t>
            </w:r>
          </w:p>
        </w:tc>
        <w:tc>
          <w:tcPr>
            <w:tcW w:type="dxa" w:w="3331"/>
            <w:vAlign w:val="center"/>
            <w:shd w:fill="17324D"/>
          </w:tcPr>
          <w:p>
            <w:pPr>
              <w:spacing w:after="20"/>
            </w:pPr>
            <w:r/>
            <w:r>
              <w:rPr>
                <w:rFonts w:ascii="Aptos" w:hAnsi="Aptos"/>
                <w:b/>
                <w:color w:val="FFFFFF"/>
                <w:sz w:val="17"/>
              </w:rPr>
              <w:t>Suggested anchor text</w:t>
            </w:r>
          </w:p>
        </w:tc>
      </w:tr>
      <w:tr>
        <w:tc>
          <w:tcPr>
            <w:tcW w:type="dxa" w:w="3331"/>
            <w:vAlign w:val="center"/>
            <w:shd w:fill="F3F6F8"/>
          </w:tcPr>
          <w:p>
            <w:pPr>
              <w:spacing w:after="20"/>
            </w:pPr>
            <w:r/>
            <w:r>
              <w:rPr>
                <w:rFonts w:ascii="Aptos" w:hAnsi="Aptos"/>
                <w:b w:val="0"/>
                <w:color w:val="263746"/>
                <w:sz w:val="16"/>
              </w:rPr>
              <w:t>Home</w:t>
            </w:r>
          </w:p>
        </w:tc>
        <w:tc>
          <w:tcPr>
            <w:tcW w:type="dxa" w:w="3331"/>
            <w:vAlign w:val="center"/>
            <w:shd w:fill="F3F6F8"/>
          </w:tcPr>
          <w:p>
            <w:pPr>
              <w:spacing w:after="20"/>
            </w:pPr>
            <w:r/>
            <w:r>
              <w:rPr>
                <w:rFonts w:ascii="Aptos" w:hAnsi="Aptos"/>
                <w:b w:val="0"/>
                <w:color w:val="263746"/>
                <w:sz w:val="16"/>
              </w:rPr>
              <w:t>AI Ad Videos</w:t>
            </w:r>
          </w:p>
        </w:tc>
        <w:tc>
          <w:tcPr>
            <w:tcW w:type="dxa" w:w="3331"/>
            <w:vAlign w:val="center"/>
            <w:shd w:fill="F3F6F8"/>
          </w:tcPr>
          <w:p>
            <w:pPr>
              <w:spacing w:after="20"/>
            </w:pPr>
            <w:r/>
            <w:r>
              <w:rPr>
                <w:rFonts w:ascii="Aptos" w:hAnsi="Aptos"/>
                <w:b w:val="0"/>
                <w:color w:val="263746"/>
                <w:sz w:val="16"/>
              </w:rPr>
              <w:t>AI-assisted healthcare advertisement videos</w:t>
            </w:r>
          </w:p>
        </w:tc>
      </w:tr>
      <w:tr>
        <w:tc>
          <w:tcPr>
            <w:tcW w:type="dxa" w:w="3331"/>
            <w:vAlign w:val="center"/>
          </w:tcPr>
          <w:p>
            <w:pPr>
              <w:spacing w:after="20"/>
            </w:pPr>
            <w:r/>
            <w:r>
              <w:rPr>
                <w:rFonts w:ascii="Aptos" w:hAnsi="Aptos"/>
                <w:b w:val="0"/>
                <w:color w:val="263746"/>
                <w:sz w:val="16"/>
              </w:rPr>
              <w:t>Home</w:t>
            </w:r>
          </w:p>
        </w:tc>
        <w:tc>
          <w:tcPr>
            <w:tcW w:type="dxa" w:w="3331"/>
            <w:vAlign w:val="center"/>
          </w:tcPr>
          <w:p>
            <w:pPr>
              <w:spacing w:after="20"/>
            </w:pPr>
            <w:r/>
            <w:r>
              <w:rPr>
                <w:rFonts w:ascii="Aptos" w:hAnsi="Aptos"/>
                <w:b w:val="0"/>
                <w:color w:val="263746"/>
                <w:sz w:val="16"/>
              </w:rPr>
              <w:t>Infographics</w:t>
            </w:r>
          </w:p>
        </w:tc>
        <w:tc>
          <w:tcPr>
            <w:tcW w:type="dxa" w:w="3331"/>
            <w:vAlign w:val="center"/>
          </w:tcPr>
          <w:p>
            <w:pPr>
              <w:spacing w:after="20"/>
            </w:pPr>
            <w:r/>
            <w:r>
              <w:rPr>
                <w:rFonts w:ascii="Aptos" w:hAnsi="Aptos"/>
                <w:b w:val="0"/>
                <w:color w:val="263746"/>
                <w:sz w:val="16"/>
              </w:rPr>
              <w:t>healthcare infographic images</w:t>
            </w:r>
          </w:p>
        </w:tc>
      </w:tr>
      <w:tr>
        <w:tc>
          <w:tcPr>
            <w:tcW w:type="dxa" w:w="3331"/>
            <w:vAlign w:val="center"/>
            <w:shd w:fill="F3F6F8"/>
          </w:tcPr>
          <w:p>
            <w:pPr>
              <w:spacing w:after="20"/>
            </w:pPr>
            <w:r/>
            <w:r>
              <w:rPr>
                <w:rFonts w:ascii="Aptos" w:hAnsi="Aptos"/>
                <w:b w:val="0"/>
                <w:color w:val="263746"/>
                <w:sz w:val="16"/>
              </w:rPr>
              <w:t>Home</w:t>
            </w:r>
          </w:p>
        </w:tc>
        <w:tc>
          <w:tcPr>
            <w:tcW w:type="dxa" w:w="3331"/>
            <w:vAlign w:val="center"/>
            <w:shd w:fill="F3F6F8"/>
          </w:tcPr>
          <w:p>
            <w:pPr>
              <w:spacing w:after="20"/>
            </w:pPr>
            <w:r/>
            <w:r>
              <w:rPr>
                <w:rFonts w:ascii="Aptos" w:hAnsi="Aptos"/>
                <w:b w:val="0"/>
                <w:color w:val="263746"/>
                <w:sz w:val="16"/>
              </w:rPr>
              <w:t>Pricing</w:t>
            </w:r>
          </w:p>
        </w:tc>
        <w:tc>
          <w:tcPr>
            <w:tcW w:type="dxa" w:w="3331"/>
            <w:vAlign w:val="center"/>
            <w:shd w:fill="F3F6F8"/>
          </w:tcPr>
          <w:p>
            <w:pPr>
              <w:spacing w:after="20"/>
            </w:pPr>
            <w:r/>
            <w:r>
              <w:rPr>
                <w:rFonts w:ascii="Aptos" w:hAnsi="Aptos"/>
                <w:b w:val="0"/>
                <w:color w:val="263746"/>
                <w:sz w:val="16"/>
              </w:rPr>
              <w:t>view monthly content packages</w:t>
            </w:r>
          </w:p>
        </w:tc>
      </w:tr>
      <w:tr>
        <w:tc>
          <w:tcPr>
            <w:tcW w:type="dxa" w:w="3331"/>
            <w:vAlign w:val="center"/>
          </w:tcPr>
          <w:p>
            <w:pPr>
              <w:spacing w:after="20"/>
            </w:pPr>
            <w:r/>
            <w:r>
              <w:rPr>
                <w:rFonts w:ascii="Aptos" w:hAnsi="Aptos"/>
                <w:b w:val="0"/>
                <w:color w:val="263746"/>
                <w:sz w:val="16"/>
              </w:rPr>
              <w:t>Service pages</w:t>
            </w:r>
          </w:p>
        </w:tc>
        <w:tc>
          <w:tcPr>
            <w:tcW w:type="dxa" w:w="3331"/>
            <w:vAlign w:val="center"/>
          </w:tcPr>
          <w:p>
            <w:pPr>
              <w:spacing w:after="20"/>
            </w:pPr>
            <w:r/>
            <w:r>
              <w:rPr>
                <w:rFonts w:ascii="Aptos" w:hAnsi="Aptos"/>
                <w:b w:val="0"/>
                <w:color w:val="263746"/>
                <w:sz w:val="16"/>
              </w:rPr>
              <w:t>Pricing</w:t>
            </w:r>
          </w:p>
        </w:tc>
        <w:tc>
          <w:tcPr>
            <w:tcW w:type="dxa" w:w="3331"/>
            <w:vAlign w:val="center"/>
          </w:tcPr>
          <w:p>
            <w:pPr>
              <w:spacing w:after="20"/>
            </w:pPr>
            <w:r/>
            <w:r>
              <w:rPr>
                <w:rFonts w:ascii="Aptos" w:hAnsi="Aptos"/>
                <w:b w:val="0"/>
                <w:color w:val="263746"/>
                <w:sz w:val="16"/>
              </w:rPr>
              <w:t>compare content packages</w:t>
            </w:r>
          </w:p>
        </w:tc>
      </w:tr>
      <w:tr>
        <w:tc>
          <w:tcPr>
            <w:tcW w:type="dxa" w:w="3331"/>
            <w:vAlign w:val="center"/>
            <w:shd w:fill="F3F6F8"/>
          </w:tcPr>
          <w:p>
            <w:pPr>
              <w:spacing w:after="20"/>
            </w:pPr>
            <w:r/>
            <w:r>
              <w:rPr>
                <w:rFonts w:ascii="Aptos" w:hAnsi="Aptos"/>
                <w:b w:val="0"/>
                <w:color w:val="263746"/>
                <w:sz w:val="16"/>
              </w:rPr>
              <w:t>Service pages</w:t>
            </w:r>
          </w:p>
        </w:tc>
        <w:tc>
          <w:tcPr>
            <w:tcW w:type="dxa" w:w="3331"/>
            <w:vAlign w:val="center"/>
            <w:shd w:fill="F3F6F8"/>
          </w:tcPr>
          <w:p>
            <w:pPr>
              <w:spacing w:after="20"/>
            </w:pPr>
            <w:r/>
            <w:r>
              <w:rPr>
                <w:rFonts w:ascii="Aptos" w:hAnsi="Aptos"/>
                <w:b w:val="0"/>
                <w:color w:val="263746"/>
                <w:sz w:val="16"/>
              </w:rPr>
              <w:t>Portfolio</w:t>
            </w:r>
          </w:p>
        </w:tc>
        <w:tc>
          <w:tcPr>
            <w:tcW w:type="dxa" w:w="3331"/>
            <w:vAlign w:val="center"/>
            <w:shd w:fill="F3F6F8"/>
          </w:tcPr>
          <w:p>
            <w:pPr>
              <w:spacing w:after="20"/>
            </w:pPr>
            <w:r/>
            <w:r>
              <w:rPr>
                <w:rFonts w:ascii="Aptos" w:hAnsi="Aptos"/>
                <w:b w:val="0"/>
                <w:color w:val="263746"/>
                <w:sz w:val="16"/>
              </w:rPr>
              <w:t>view sample videos and infographics</w:t>
            </w:r>
          </w:p>
        </w:tc>
      </w:tr>
      <w:tr>
        <w:tc>
          <w:tcPr>
            <w:tcW w:type="dxa" w:w="3331"/>
            <w:vAlign w:val="center"/>
          </w:tcPr>
          <w:p>
            <w:pPr>
              <w:spacing w:after="20"/>
            </w:pPr>
            <w:r/>
            <w:r>
              <w:rPr>
                <w:rFonts w:ascii="Aptos" w:hAnsi="Aptos"/>
                <w:b w:val="0"/>
                <w:color w:val="263746"/>
                <w:sz w:val="16"/>
              </w:rPr>
              <w:t>Blog articles</w:t>
            </w:r>
          </w:p>
        </w:tc>
        <w:tc>
          <w:tcPr>
            <w:tcW w:type="dxa" w:w="3331"/>
            <w:vAlign w:val="center"/>
          </w:tcPr>
          <w:p>
            <w:pPr>
              <w:spacing w:after="20"/>
            </w:pPr>
            <w:r/>
            <w:r>
              <w:rPr>
                <w:rFonts w:ascii="Aptos" w:hAnsi="Aptos"/>
                <w:b w:val="0"/>
                <w:color w:val="263746"/>
                <w:sz w:val="16"/>
              </w:rPr>
              <w:t>Relevant service page</w:t>
            </w:r>
          </w:p>
        </w:tc>
        <w:tc>
          <w:tcPr>
            <w:tcW w:type="dxa" w:w="3331"/>
            <w:vAlign w:val="center"/>
          </w:tcPr>
          <w:p>
            <w:pPr>
              <w:spacing w:after="20"/>
            </w:pPr>
            <w:r/>
            <w:r>
              <w:rPr>
                <w:rFonts w:ascii="Aptos" w:hAnsi="Aptos"/>
                <w:b w:val="0"/>
                <w:color w:val="263746"/>
                <w:sz w:val="16"/>
              </w:rPr>
              <w:t>descriptive, natural anchor related to the topic</w:t>
            </w:r>
          </w:p>
        </w:tc>
      </w:tr>
      <w:tr>
        <w:tc>
          <w:tcPr>
            <w:tcW w:type="dxa" w:w="3331"/>
            <w:vAlign w:val="center"/>
            <w:shd w:fill="F3F6F8"/>
          </w:tcPr>
          <w:p>
            <w:pPr>
              <w:spacing w:after="20"/>
            </w:pPr>
            <w:r/>
            <w:r>
              <w:rPr>
                <w:rFonts w:ascii="Aptos" w:hAnsi="Aptos"/>
                <w:b w:val="0"/>
                <w:color w:val="263746"/>
                <w:sz w:val="16"/>
              </w:rPr>
              <w:t>FAQ</w:t>
            </w:r>
          </w:p>
        </w:tc>
        <w:tc>
          <w:tcPr>
            <w:tcW w:type="dxa" w:w="3331"/>
            <w:vAlign w:val="center"/>
            <w:shd w:fill="F3F6F8"/>
          </w:tcPr>
          <w:p>
            <w:pPr>
              <w:spacing w:after="20"/>
            </w:pPr>
            <w:r/>
            <w:r>
              <w:rPr>
                <w:rFonts w:ascii="Aptos" w:hAnsi="Aptos"/>
                <w:b w:val="0"/>
                <w:color w:val="263746"/>
                <w:sz w:val="16"/>
              </w:rPr>
              <w:t>Pricing / Contact</w:t>
            </w:r>
          </w:p>
        </w:tc>
        <w:tc>
          <w:tcPr>
            <w:tcW w:type="dxa" w:w="3331"/>
            <w:vAlign w:val="center"/>
            <w:shd w:fill="F3F6F8"/>
          </w:tcPr>
          <w:p>
            <w:pPr>
              <w:spacing w:after="20"/>
            </w:pPr>
            <w:r/>
            <w:r>
              <w:rPr>
                <w:rFonts w:ascii="Aptos" w:hAnsi="Aptos"/>
                <w:b w:val="0"/>
                <w:color w:val="263746"/>
                <w:sz w:val="16"/>
              </w:rPr>
              <w:t>see package details / send an inquiry</w:t>
            </w:r>
          </w:p>
        </w:tc>
      </w:tr>
    </w:tbl>
    <w:p>
      <w:pPr>
        <w:spacing w:after="20"/>
      </w:pPr>
    </w:p>
    <w:p>
      <w:r>
        <w:t>Use natural descriptive anchors that help people understand the destination. Avoid repeating the exact same keyword-rich anchor in every link.</w:t>
      </w:r>
    </w:p>
    <w:p>
      <w:pPr>
        <w:pStyle w:val="Heading1"/>
      </w:pPr>
      <w:r>
        <w:t>17. Conversion and Trust Guidance</w:t>
      </w:r>
    </w:p>
    <w:p>
      <w:pPr>
        <w:pStyle w:val="ListBullet"/>
        <w:spacing w:after="20"/>
      </w:pPr>
      <w:r>
        <w:t>Show actual sample work near the top of the home page and on relevant service pages.</w:t>
      </w:r>
    </w:p>
    <w:p>
      <w:pPr>
        <w:pStyle w:val="ListBullet"/>
        <w:spacing w:after="20"/>
      </w:pPr>
      <w:r>
        <w:t>Make monthly prices and deliverable counts easy to compare.</w:t>
      </w:r>
    </w:p>
    <w:p>
      <w:pPr>
        <w:pStyle w:val="ListBullet"/>
        <w:spacing w:after="20"/>
      </w:pPr>
      <w:r>
        <w:t>Explain the revision policy before the visitor purchases.</w:t>
      </w:r>
    </w:p>
    <w:p>
      <w:pPr>
        <w:pStyle w:val="ListBullet"/>
        <w:spacing w:after="20"/>
      </w:pPr>
      <w:r>
        <w:t>Use genuine testimonials only with permission and accurate context.</w:t>
      </w:r>
    </w:p>
    <w:p>
      <w:pPr>
        <w:pStyle w:val="ListBullet"/>
        <w:spacing w:after="20"/>
      </w:pPr>
      <w:r>
        <w:t>Include a short process section so visitors know what happens after inquiry.</w:t>
      </w:r>
    </w:p>
    <w:p>
      <w:pPr>
        <w:pStyle w:val="ListBullet"/>
        <w:spacing w:after="20"/>
      </w:pPr>
      <w:r>
        <w:t>Make the contact CTA visible on mobile and repeat it after meaningful sections.</w:t>
      </w:r>
    </w:p>
    <w:p>
      <w:pPr>
        <w:pStyle w:val="ListBullet"/>
        <w:spacing w:after="20"/>
      </w:pPr>
      <w:r>
        <w:t>Avoid fake countdown timers, fabricated scarcity, fabricated logos, or unsupported performance statistics.</w:t>
      </w:r>
    </w:p>
    <w:p>
      <w:pPr>
        <w:pStyle w:val="Heading1"/>
      </w:pPr>
      <w:r>
        <w:t>18. Measurement and Improvement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20"/>
            </w:pPr>
            <w:r/>
            <w:r>
              <w:rPr>
                <w:rFonts w:ascii="Aptos" w:hAnsi="Aptos"/>
                <w:b/>
                <w:color w:val="FFFFFF"/>
                <w:sz w:val="17"/>
              </w:rPr>
              <w:t>Metric</w:t>
            </w:r>
          </w:p>
        </w:tc>
        <w:tc>
          <w:tcPr>
            <w:tcW w:type="dxa" w:w="3331"/>
            <w:vAlign w:val="center"/>
            <w:shd w:fill="17324D"/>
          </w:tcPr>
          <w:p>
            <w:pPr>
              <w:spacing w:after="20"/>
            </w:pPr>
            <w:r/>
            <w:r>
              <w:rPr>
                <w:rFonts w:ascii="Aptos" w:hAnsi="Aptos"/>
                <w:b/>
                <w:color w:val="FFFFFF"/>
                <w:sz w:val="17"/>
              </w:rPr>
              <w:t>What it helps assess</w:t>
            </w:r>
          </w:p>
        </w:tc>
        <w:tc>
          <w:tcPr>
            <w:tcW w:type="dxa" w:w="3331"/>
            <w:vAlign w:val="center"/>
            <w:shd w:fill="17324D"/>
          </w:tcPr>
          <w:p>
            <w:pPr>
              <w:spacing w:after="20"/>
            </w:pPr>
            <w:r/>
            <w:r>
              <w:rPr>
                <w:rFonts w:ascii="Aptos" w:hAnsi="Aptos"/>
                <w:b/>
                <w:color w:val="FFFFFF"/>
                <w:sz w:val="17"/>
              </w:rPr>
              <w:t>Review</w:t>
            </w:r>
          </w:p>
        </w:tc>
      </w:tr>
      <w:tr>
        <w:tc>
          <w:tcPr>
            <w:tcW w:type="dxa" w:w="3331"/>
            <w:vAlign w:val="center"/>
            <w:shd w:fill="F3F6F8"/>
          </w:tcPr>
          <w:p>
            <w:pPr>
              <w:spacing w:after="20"/>
            </w:pPr>
            <w:r/>
            <w:r>
              <w:rPr>
                <w:rFonts w:ascii="Aptos" w:hAnsi="Aptos"/>
                <w:b w:val="0"/>
                <w:color w:val="263746"/>
                <w:sz w:val="16"/>
              </w:rPr>
              <w:t>Search impressions and clicks</w:t>
            </w:r>
          </w:p>
        </w:tc>
        <w:tc>
          <w:tcPr>
            <w:tcW w:type="dxa" w:w="3331"/>
            <w:vAlign w:val="center"/>
            <w:shd w:fill="F3F6F8"/>
          </w:tcPr>
          <w:p>
            <w:pPr>
              <w:spacing w:after="20"/>
            </w:pPr>
            <w:r/>
            <w:r>
              <w:rPr>
                <w:rFonts w:ascii="Aptos" w:hAnsi="Aptos"/>
                <w:b w:val="0"/>
                <w:color w:val="263746"/>
                <w:sz w:val="16"/>
              </w:rPr>
              <w:t>Whether pages are appearing for relevant queries</w:t>
            </w:r>
          </w:p>
        </w:tc>
        <w:tc>
          <w:tcPr>
            <w:tcW w:type="dxa" w:w="3331"/>
            <w:vAlign w:val="center"/>
            <w:shd w:fill="F3F6F8"/>
          </w:tcPr>
          <w:p>
            <w:pPr>
              <w:spacing w:after="20"/>
            </w:pPr>
            <w:r/>
            <w:r>
              <w:rPr>
                <w:rFonts w:ascii="Aptos" w:hAnsi="Aptos"/>
                <w:b w:val="0"/>
                <w:color w:val="263746"/>
                <w:sz w:val="16"/>
              </w:rPr>
              <w:t>Monthly</w:t>
            </w:r>
          </w:p>
        </w:tc>
      </w:tr>
      <w:tr>
        <w:tc>
          <w:tcPr>
            <w:tcW w:type="dxa" w:w="3331"/>
            <w:vAlign w:val="center"/>
          </w:tcPr>
          <w:p>
            <w:pPr>
              <w:spacing w:after="20"/>
            </w:pPr>
            <w:r/>
            <w:r>
              <w:rPr>
                <w:rFonts w:ascii="Aptos" w:hAnsi="Aptos"/>
                <w:b w:val="0"/>
                <w:color w:val="263746"/>
                <w:sz w:val="16"/>
              </w:rPr>
              <w:t>Organic landing-page sessions</w:t>
            </w:r>
          </w:p>
        </w:tc>
        <w:tc>
          <w:tcPr>
            <w:tcW w:type="dxa" w:w="3331"/>
            <w:vAlign w:val="center"/>
          </w:tcPr>
          <w:p>
            <w:pPr>
              <w:spacing w:after="20"/>
            </w:pPr>
            <w:r/>
            <w:r>
              <w:rPr>
                <w:rFonts w:ascii="Aptos" w:hAnsi="Aptos"/>
                <w:b w:val="0"/>
                <w:color w:val="263746"/>
                <w:sz w:val="16"/>
              </w:rPr>
              <w:t>Which pages attract search visitors</w:t>
            </w:r>
          </w:p>
        </w:tc>
        <w:tc>
          <w:tcPr>
            <w:tcW w:type="dxa" w:w="3331"/>
            <w:vAlign w:val="center"/>
          </w:tcPr>
          <w:p>
            <w:pPr>
              <w:spacing w:after="20"/>
            </w:pPr>
            <w:r/>
            <w:r>
              <w:rPr>
                <w:rFonts w:ascii="Aptos" w:hAnsi="Aptos"/>
                <w:b w:val="0"/>
                <w:color w:val="263746"/>
                <w:sz w:val="16"/>
              </w:rPr>
              <w:t>Monthly</w:t>
            </w:r>
          </w:p>
        </w:tc>
      </w:tr>
      <w:tr>
        <w:tc>
          <w:tcPr>
            <w:tcW w:type="dxa" w:w="3331"/>
            <w:vAlign w:val="center"/>
            <w:shd w:fill="F3F6F8"/>
          </w:tcPr>
          <w:p>
            <w:pPr>
              <w:spacing w:after="20"/>
            </w:pPr>
            <w:r/>
            <w:r>
              <w:rPr>
                <w:rFonts w:ascii="Aptos" w:hAnsi="Aptos"/>
                <w:b w:val="0"/>
                <w:color w:val="263746"/>
                <w:sz w:val="16"/>
              </w:rPr>
              <w:t>Qualified inquiries from organic search</w:t>
            </w:r>
          </w:p>
        </w:tc>
        <w:tc>
          <w:tcPr>
            <w:tcW w:type="dxa" w:w="3331"/>
            <w:vAlign w:val="center"/>
            <w:shd w:fill="F3F6F8"/>
          </w:tcPr>
          <w:p>
            <w:pPr>
              <w:spacing w:after="20"/>
            </w:pPr>
            <w:r/>
            <w:r>
              <w:rPr>
                <w:rFonts w:ascii="Aptos" w:hAnsi="Aptos"/>
                <w:b w:val="0"/>
                <w:color w:val="263746"/>
                <w:sz w:val="16"/>
              </w:rPr>
              <w:t>Whether search visitors match the target audience</w:t>
            </w:r>
          </w:p>
        </w:tc>
        <w:tc>
          <w:tcPr>
            <w:tcW w:type="dxa" w:w="3331"/>
            <w:vAlign w:val="center"/>
            <w:shd w:fill="F3F6F8"/>
          </w:tcPr>
          <w:p>
            <w:pPr>
              <w:spacing w:after="20"/>
            </w:pPr>
            <w:r/>
            <w:r>
              <w:rPr>
                <w:rFonts w:ascii="Aptos" w:hAnsi="Aptos"/>
                <w:b w:val="0"/>
                <w:color w:val="263746"/>
                <w:sz w:val="16"/>
              </w:rPr>
              <w:t>Monthly</w:t>
            </w:r>
          </w:p>
        </w:tc>
      </w:tr>
      <w:tr>
        <w:tc>
          <w:tcPr>
            <w:tcW w:type="dxa" w:w="3331"/>
            <w:vAlign w:val="center"/>
          </w:tcPr>
          <w:p>
            <w:pPr>
              <w:spacing w:after="20"/>
            </w:pPr>
            <w:r/>
            <w:r>
              <w:rPr>
                <w:rFonts w:ascii="Aptos" w:hAnsi="Aptos"/>
                <w:b w:val="0"/>
                <w:color w:val="263746"/>
                <w:sz w:val="16"/>
              </w:rPr>
              <w:t>Inquiry conversion rate</w:t>
            </w:r>
          </w:p>
        </w:tc>
        <w:tc>
          <w:tcPr>
            <w:tcW w:type="dxa" w:w="3331"/>
            <w:vAlign w:val="center"/>
          </w:tcPr>
          <w:p>
            <w:pPr>
              <w:spacing w:after="20"/>
            </w:pPr>
            <w:r/>
            <w:r>
              <w:rPr>
                <w:rFonts w:ascii="Aptos" w:hAnsi="Aptos"/>
                <w:b w:val="0"/>
                <w:color w:val="263746"/>
                <w:sz w:val="16"/>
              </w:rPr>
              <w:t>Whether page content and CTA help visitors act</w:t>
            </w:r>
          </w:p>
        </w:tc>
        <w:tc>
          <w:tcPr>
            <w:tcW w:type="dxa" w:w="3331"/>
            <w:vAlign w:val="center"/>
          </w:tcPr>
          <w:p>
            <w:pPr>
              <w:spacing w:after="20"/>
            </w:pPr>
            <w:r/>
            <w:r>
              <w:rPr>
                <w:rFonts w:ascii="Aptos" w:hAnsi="Aptos"/>
                <w:b w:val="0"/>
                <w:color w:val="263746"/>
                <w:sz w:val="16"/>
              </w:rPr>
              <w:t>Monthly</w:t>
            </w:r>
          </w:p>
        </w:tc>
      </w:tr>
      <w:tr>
        <w:tc>
          <w:tcPr>
            <w:tcW w:type="dxa" w:w="3331"/>
            <w:vAlign w:val="center"/>
            <w:shd w:fill="F3F6F8"/>
          </w:tcPr>
          <w:p>
            <w:pPr>
              <w:spacing w:after="20"/>
            </w:pPr>
            <w:r/>
            <w:r>
              <w:rPr>
                <w:rFonts w:ascii="Aptos" w:hAnsi="Aptos"/>
                <w:b w:val="0"/>
                <w:color w:val="263746"/>
                <w:sz w:val="16"/>
              </w:rPr>
              <w:t>Search query relevance</w:t>
            </w:r>
          </w:p>
        </w:tc>
        <w:tc>
          <w:tcPr>
            <w:tcW w:type="dxa" w:w="3331"/>
            <w:vAlign w:val="center"/>
            <w:shd w:fill="F3F6F8"/>
          </w:tcPr>
          <w:p>
            <w:pPr>
              <w:spacing w:after="20"/>
            </w:pPr>
            <w:r/>
            <w:r>
              <w:rPr>
                <w:rFonts w:ascii="Aptos" w:hAnsi="Aptos"/>
                <w:b w:val="0"/>
                <w:color w:val="263746"/>
                <w:sz w:val="16"/>
              </w:rPr>
              <w:t>Whether impressions align with intended services</w:t>
            </w:r>
          </w:p>
        </w:tc>
        <w:tc>
          <w:tcPr>
            <w:tcW w:type="dxa" w:w="3331"/>
            <w:vAlign w:val="center"/>
            <w:shd w:fill="F3F6F8"/>
          </w:tcPr>
          <w:p>
            <w:pPr>
              <w:spacing w:after="20"/>
            </w:pPr>
            <w:r/>
            <w:r>
              <w:rPr>
                <w:rFonts w:ascii="Aptos" w:hAnsi="Aptos"/>
                <w:b w:val="0"/>
                <w:color w:val="263746"/>
                <w:sz w:val="16"/>
              </w:rPr>
              <w:t>Monthly</w:t>
            </w:r>
          </w:p>
        </w:tc>
      </w:tr>
      <w:tr>
        <w:tc>
          <w:tcPr>
            <w:tcW w:type="dxa" w:w="3331"/>
            <w:vAlign w:val="center"/>
          </w:tcPr>
          <w:p>
            <w:pPr>
              <w:spacing w:after="20"/>
            </w:pPr>
            <w:r/>
            <w:r>
              <w:rPr>
                <w:rFonts w:ascii="Aptos" w:hAnsi="Aptos"/>
                <w:b w:val="0"/>
                <w:color w:val="263746"/>
                <w:sz w:val="16"/>
              </w:rPr>
              <w:t>Page performance</w:t>
            </w:r>
          </w:p>
        </w:tc>
        <w:tc>
          <w:tcPr>
            <w:tcW w:type="dxa" w:w="3331"/>
            <w:vAlign w:val="center"/>
          </w:tcPr>
          <w:p>
            <w:pPr>
              <w:spacing w:after="20"/>
            </w:pPr>
            <w:r/>
            <w:r>
              <w:rPr>
                <w:rFonts w:ascii="Aptos" w:hAnsi="Aptos"/>
                <w:b w:val="0"/>
                <w:color w:val="263746"/>
                <w:sz w:val="16"/>
              </w:rPr>
              <w:t>Whether loading and interaction quality need improvement</w:t>
            </w:r>
          </w:p>
        </w:tc>
        <w:tc>
          <w:tcPr>
            <w:tcW w:type="dxa" w:w="3331"/>
            <w:vAlign w:val="center"/>
          </w:tcPr>
          <w:p>
            <w:pPr>
              <w:spacing w:after="20"/>
            </w:pPr>
            <w:r/>
            <w:r>
              <w:rPr>
                <w:rFonts w:ascii="Aptos" w:hAnsi="Aptos"/>
                <w:b w:val="0"/>
                <w:color w:val="263746"/>
                <w:sz w:val="16"/>
              </w:rPr>
              <w:t>Monthly / after updates</w:t>
            </w:r>
          </w:p>
        </w:tc>
      </w:tr>
      <w:tr>
        <w:tc>
          <w:tcPr>
            <w:tcW w:type="dxa" w:w="3331"/>
            <w:vAlign w:val="center"/>
            <w:shd w:fill="F3F6F8"/>
          </w:tcPr>
          <w:p>
            <w:pPr>
              <w:spacing w:after="20"/>
            </w:pPr>
            <w:r/>
            <w:r>
              <w:rPr>
                <w:rFonts w:ascii="Aptos" w:hAnsi="Aptos"/>
                <w:b w:val="0"/>
                <w:color w:val="263746"/>
                <w:sz w:val="16"/>
              </w:rPr>
              <w:t>Lead quality by page</w:t>
            </w:r>
          </w:p>
        </w:tc>
        <w:tc>
          <w:tcPr>
            <w:tcW w:type="dxa" w:w="3331"/>
            <w:vAlign w:val="center"/>
            <w:shd w:fill="F3F6F8"/>
          </w:tcPr>
          <w:p>
            <w:pPr>
              <w:spacing w:after="20"/>
            </w:pPr>
            <w:r/>
            <w:r>
              <w:rPr>
                <w:rFonts w:ascii="Aptos" w:hAnsi="Aptos"/>
                <w:b w:val="0"/>
                <w:color w:val="263746"/>
                <w:sz w:val="16"/>
              </w:rPr>
              <w:t>Which pages produce relevant business conversations</w:t>
            </w:r>
          </w:p>
        </w:tc>
        <w:tc>
          <w:tcPr>
            <w:tcW w:type="dxa" w:w="3331"/>
            <w:vAlign w:val="center"/>
            <w:shd w:fill="F3F6F8"/>
          </w:tcPr>
          <w:p>
            <w:pPr>
              <w:spacing w:after="20"/>
            </w:pPr>
            <w:r/>
            <w:r>
              <w:rPr>
                <w:rFonts w:ascii="Aptos" w:hAnsi="Aptos"/>
                <w:b w:val="0"/>
                <w:color w:val="263746"/>
                <w:sz w:val="16"/>
              </w:rPr>
              <w:t>Monthly</w:t>
            </w:r>
          </w:p>
        </w:tc>
      </w:tr>
    </w:tbl>
    <w:p>
      <w:pPr>
        <w:spacing w:after="20"/>
      </w:pPr>
    </w:p>
    <w:p>
      <w:r>
        <w:t>Use Google Search Console and an analytics platform configured appropriately for privacy. SEO outcomes take time and depend on competition, website quality, authority, and demand. Do not guarantee ranking positions or timelines.</w:t>
      </w:r>
    </w:p>
    <w:p>
      <w:pPr>
        <w:pStyle w:val="Heading1"/>
      </w:pPr>
      <w:r>
        <w:t>19. Final SEO and Brand QA Checklist</w:t>
      </w:r>
    </w:p>
    <w:p>
      <w:pPr>
        <w:pStyle w:val="ListBullet"/>
        <w:spacing w:after="20"/>
      </w:pPr>
      <w:r>
        <w:t>☐ Every key page serves a distinct search intent.</w:t>
      </w:r>
    </w:p>
    <w:p>
      <w:pPr>
        <w:pStyle w:val="ListBullet"/>
        <w:spacing w:after="20"/>
      </w:pPr>
      <w:r>
        <w:t>☐ The homepage clearly identifies AI-assisted healthcare advertisement videos and infographics.</w:t>
      </w:r>
    </w:p>
    <w:p>
      <w:pPr>
        <w:pStyle w:val="ListBullet"/>
        <w:spacing w:after="20"/>
      </w:pPr>
      <w:r>
        <w:t>☐ Each page has a unique, accurate title, meta description, and H1.</w:t>
      </w:r>
    </w:p>
    <w:p>
      <w:pPr>
        <w:pStyle w:val="ListBullet"/>
        <w:spacing w:after="20"/>
      </w:pPr>
      <w:r>
        <w:t>☐ Page copy is useful, original, and written for people first.</w:t>
      </w:r>
    </w:p>
    <w:p>
      <w:pPr>
        <w:pStyle w:val="ListBullet"/>
        <w:spacing w:after="20"/>
      </w:pPr>
      <w:r>
        <w:t>☐ Pricing matches the current offer and promotional claims are verified.</w:t>
      </w:r>
    </w:p>
    <w:p>
      <w:pPr>
        <w:pStyle w:val="ListBullet"/>
        <w:spacing w:after="20"/>
      </w:pPr>
      <w:r>
        <w:t>☐ Revision terms and content limitations are easy to find.</w:t>
      </w:r>
    </w:p>
    <w:p>
      <w:pPr>
        <w:pStyle w:val="ListBullet"/>
        <w:spacing w:after="20"/>
      </w:pPr>
      <w:r>
        <w:t>☐ No page guarantees virality, leads, revenue, medical outcomes, or search rankings.</w:t>
      </w:r>
    </w:p>
    <w:p>
      <w:pPr>
        <w:pStyle w:val="ListBullet"/>
        <w:spacing w:after="20"/>
      </w:pPr>
      <w:r>
        <w:t>☐ Portfolio examples are accurate and authorized.</w:t>
      </w:r>
    </w:p>
    <w:p>
      <w:pPr>
        <w:pStyle w:val="ListBullet"/>
        <w:spacing w:after="20"/>
      </w:pPr>
      <w:r>
        <w:t>☐ Healthcare-related claims are supportable and approved by the client.</w:t>
      </w:r>
    </w:p>
    <w:p>
      <w:pPr>
        <w:pStyle w:val="ListBullet"/>
        <w:spacing w:after="20"/>
      </w:pPr>
      <w:r>
        <w:t>☐ Images have appropriate alt text and videos have suitable captions or transcripts.</w:t>
      </w:r>
    </w:p>
    <w:p>
      <w:pPr>
        <w:pStyle w:val="ListBullet"/>
        <w:spacing w:after="20"/>
      </w:pPr>
      <w:r>
        <w:t>☐ Mobile layout, loading speed, forms, links, and accessibility have been checked.</w:t>
      </w:r>
    </w:p>
    <w:p>
      <w:pPr>
        <w:pStyle w:val="ListBullet"/>
        <w:spacing w:after="20"/>
      </w:pPr>
      <w:r>
        <w:t>☐ Search Console, sitemap, indexing, canonical URLs, and analytics are configured.</w:t>
      </w:r>
    </w:p>
    <w:p>
      <w:pPr>
        <w:pStyle w:val="ListBullet"/>
        <w:spacing w:after="20"/>
      </w:pPr>
      <w:r>
        <w:t>☐ Internal links help users move naturally between services, samples, pricing, and contact.</w:t>
      </w:r>
    </w:p>
    <w:p>
      <w:pPr>
        <w:pStyle w:val="ListBullet"/>
        <w:spacing w:after="20"/>
      </w:pPr>
      <w:r>
        <w:t>☐ Privacy and terms pages are published and reviewed for the actual business and jurisdiction.</w:t>
      </w:r>
    </w:p>
    <w:p>
      <w:pPr>
        <w:pStyle w:val="Heading1"/>
      </w:pPr>
      <w:r>
        <w:t>Final Recommendation</w:t>
      </w:r>
    </w:p>
    <w:p>
      <w:r>
        <w:t>Position Panacea Digital Solutions around a clear, specific offer: AI-assisted advertisement videos and healthcare infographic content for healthcare businesses. Build the site around useful examples, transparent packages, a clear production process, and simple contact steps. Use SEO to attract relevant visitors by answering real buyer questions, not by repeating keywords. Review search data and inquiry quality after launch, then improve the pages that serve the strongest business opportunities.</w:t>
      </w:r>
    </w:p>
    <w:p>
      <w:pPr>
        <w:spacing w:before="160"/>
      </w:pPr>
      <w:r>
        <w:rPr>
          <w:b/>
        </w:rPr>
        <w:t xml:space="preserve">Important note: </w:t>
      </w:r>
      <w:r>
        <w:t>This is an SEO and brand-content starting point, not a guarantee of rankings or traffic. Verify keyword opportunities with current tools, validate all service claims and pricing, and seek qualified advice for legal, privacy, and healthcare advertising obligations.</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B75"/>
        <w:sz w:val="15"/>
      </w:rPr>
      <w:t>SEO website copy and implementation guide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C8C87"/>
        <w:sz w:val="15"/>
      </w:rPr>
      <w:t>PANACEA DIGITAL SOLUTIONS  |  SEO WEBSITE BRAND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C8C87"/>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