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南京信息工程大学  实验（实习）报告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实验名称</w:t>
      </w:r>
      <w:r>
        <w:rPr>
          <w:rFonts w:hint="eastAsia" w:asciiTheme="minorEastAsia" w:hAnsiTheme="minorEastAsia"/>
          <w:szCs w:val="21"/>
          <w:u w:val="single"/>
        </w:rPr>
        <w:t xml:space="preserve">   了解云计算    </w:t>
      </w:r>
      <w:r>
        <w:rPr>
          <w:rFonts w:hint="eastAsia" w:asciiTheme="minorEastAsia" w:hAnsiTheme="minorEastAsia"/>
          <w:szCs w:val="21"/>
        </w:rPr>
        <w:t xml:space="preserve"> 实验日期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>2022</w:t>
      </w:r>
      <w:r>
        <w:rPr>
          <w:rFonts w:hint="eastAsia" w:asciiTheme="minorEastAsia" w:hAnsiTheme="minorEastAsia"/>
          <w:szCs w:val="21"/>
          <w:u w:val="single"/>
        </w:rPr>
        <w:t>-</w:t>
      </w:r>
      <w:r>
        <w:rPr>
          <w:rFonts w:asciiTheme="minorEastAsia" w:hAnsiTheme="minorEastAsia"/>
          <w:szCs w:val="21"/>
          <w:u w:val="single"/>
        </w:rPr>
        <w:t>04</w:t>
      </w:r>
      <w:r>
        <w:rPr>
          <w:rFonts w:hint="eastAsia" w:asciiTheme="minorEastAsia" w:hAnsiTheme="minorEastAsia"/>
          <w:szCs w:val="21"/>
          <w:u w:val="single"/>
        </w:rPr>
        <w:t>-</w:t>
      </w:r>
      <w:r>
        <w:rPr>
          <w:rFonts w:asciiTheme="minorEastAsia" w:hAnsiTheme="minorEastAsia"/>
          <w:szCs w:val="21"/>
          <w:u w:val="single"/>
        </w:rPr>
        <w:t>21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  得分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 xml:space="preserve"> 指导老师</w:t>
      </w:r>
      <w:r>
        <w:rPr>
          <w:rFonts w:hint="eastAsia" w:asciiTheme="minorEastAsia" w:hAnsiTheme="minorEastAsia"/>
          <w:szCs w:val="21"/>
          <w:u w:val="single"/>
        </w:rPr>
        <w:t xml:space="preserve"> 李天目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院系</w:t>
      </w:r>
      <w:r>
        <w:rPr>
          <w:rFonts w:hint="eastAsia" w:asciiTheme="minorEastAsia" w:hAnsiTheme="minorEastAsia"/>
          <w:szCs w:val="21"/>
          <w:u w:val="single"/>
        </w:rPr>
        <w:t xml:space="preserve"> 应用技术学院</w:t>
      </w:r>
      <w:r>
        <w:rPr>
          <w:rFonts w:hint="eastAsia" w:asciiTheme="minorEastAsia" w:hAnsiTheme="minorEastAsia"/>
          <w:szCs w:val="21"/>
        </w:rPr>
        <w:t xml:space="preserve">  专业</w:t>
      </w:r>
      <w:r>
        <w:rPr>
          <w:rFonts w:hint="eastAsia" w:asciiTheme="minorEastAsia" w:hAnsiTheme="minorEastAsia"/>
          <w:szCs w:val="21"/>
          <w:u w:val="single"/>
        </w:rPr>
        <w:t xml:space="preserve">  计算机科学与技术  </w:t>
      </w:r>
      <w:r>
        <w:rPr>
          <w:rFonts w:hint="eastAsia" w:asciiTheme="minorEastAsia" w:hAnsiTheme="minorEastAsia"/>
          <w:szCs w:val="21"/>
        </w:rPr>
        <w:t xml:space="preserve">  年级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>19</w:t>
      </w:r>
      <w:r>
        <w:rPr>
          <w:rFonts w:hint="eastAsia" w:asciiTheme="minorEastAsia" w:hAnsiTheme="minorEastAsia"/>
          <w:szCs w:val="21"/>
          <w:u w:val="single"/>
        </w:rPr>
        <w:t xml:space="preserve">计科1班 </w:t>
      </w:r>
      <w:r>
        <w:rPr>
          <w:rFonts w:hint="eastAsia" w:asciiTheme="minorEastAsia" w:hAnsiTheme="minorEastAsia"/>
          <w:szCs w:val="21"/>
        </w:rPr>
        <w:t xml:space="preserve">  姓名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  <w:u w:val="single"/>
          <w:lang w:val="en-US" w:eastAsia="zh-Hans"/>
        </w:rPr>
        <w:t>成凯</w:t>
      </w:r>
      <w:r>
        <w:rPr>
          <w:rFonts w:hint="eastAsia" w:asciiTheme="minorEastAsia" w:hAnsi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/>
          <w:szCs w:val="21"/>
        </w:rPr>
        <w:t xml:space="preserve"> 学号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>201833050025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实验三   了解云计算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</w:t>
      </w: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了解云计算</w:t>
      </w:r>
    </w:p>
    <w:p>
      <w:pPr>
        <w:ind w:left="72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通过百度检索什么是云计算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学习云计算经典案例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实验结果</w:t>
      </w:r>
    </w:p>
    <w:p>
      <w:pPr>
        <w:pStyle w:val="8"/>
        <w:numPr>
          <w:ilvl w:val="0"/>
          <w:numId w:val="3"/>
        </w:numPr>
        <w:ind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通过百度检索什么是云计算</w:t>
      </w:r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hint="eastAsia"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简单地说，云计算就是计算服务的提供（包括服务器、存储、数据库、网络、软件、分析和智能）- 通过 Internet（云）提供快速创新、弹性资源和规模经济。对于云服务，通常你只需使用多少支付多少，从而帮助降低运营成本，使基础设施更有效地运行，并能根据业务需求的变化调整对服务的使用。</w:t>
      </w:r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hint="eastAsia"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云计算通过互联网按需提供 IT 资源，并且采用按使用量付费的定价方式。您可以根据需要从诸如 Amazon Web Services (AWS) 之类的云提供商那里获得技术服务，例如计算能力、存储和数据库，而无需购买、拥有和维护物理数据中心及服务器。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（2）学习云计算经典案例</w:t>
      </w:r>
      <w:bookmarkStart w:id="0" w:name="ref_1"/>
    </w:p>
    <w:p>
      <w:pPr>
        <w:widowControl/>
        <w:shd w:val="clear" w:color="auto" w:fill="FFFFFF"/>
        <w:spacing w:line="360" w:lineRule="atLeast"/>
        <w:jc w:val="left"/>
        <w:rPr>
          <w:rFonts w:hint="eastAsia" w:ascii="Helvetica" w:hAnsi="Helvetica" w:eastAsia="宋体" w:cs="Helvetica"/>
          <w:color w:val="333333"/>
          <w:kern w:val="0"/>
          <w:szCs w:val="21"/>
        </w:rPr>
      </w:pPr>
      <w:bookmarkStart w:id="1" w:name="_GoBack"/>
      <w:bookmarkEnd w:id="1"/>
      <w:r>
        <w:rPr>
          <w:rFonts w:ascii="Helvetica" w:hAnsi="Helvetica" w:eastAsia="宋体" w:cs="Helvetica"/>
          <w:color w:val="333333"/>
          <w:kern w:val="0"/>
          <w:szCs w:val="21"/>
        </w:rPr>
        <w:t>1、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基于云的灾难恢复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有很多灾难恢复的解决都是基于云计算的。Pump Solutions Group的全球网络经理杰夫•朗特里给我们讲了一个有趣的案例。他们公司使用云计算来备份和经行灾难恢复。通过赛门铁克的软件经行备份，然后经行重复数据删除和压缩传送到数据的AT&amp;T的服务器。将一个副本保留在服务器上，通过云服务商对数据经行远程管理和复制，这种配置可以节约云成本，同时由于备份的窗口减半，加快了紧急事件中的数据恢复。朗特里说“云的好处是降低成本，灾难恢复变得更加灵活，同时节省每天两个小时的行政开销。”其他的供应商也将会具有基于云的灾难恢复技术。开源存储软件供应商Gluster的品营销总监汤姆呼吁人们关注亚马逊在云架构上的AWS(业务流程管理开发平台)服务，他说“随着云计算变得无处不在，云计算的灾难恢复方案，应该更多地使用和实施。”他还建议提供更大距离的异步复制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构建智慧云</w:t>
      </w:r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IBM“构建智慧的地球”广告活动好像做的有点过火，但是这绝对是云计算一个良性发展方向，IBM的目的不是提供低端的云服务商品，而是要提供一个企业级的，安全的云解决方案。IBM显然是想通过构建更大规模的数据中心来提供高可用的，性能优良，安全性好，独立的数据/程序，来吸引更多的大型客户。分析师Charles King说“用户可以根据需要和优先级选择他们所需要的功能和服务水平，这里面可以做到定制化——从高级数据分析和商业应用程序到IT架构，比如虚拟服务器和存储，或测试软件代码的工具。所有的服务都由IBM的全球云数据中心网络安全地部署。”其他的一些服务包括社会企业在云上工作量的部署，IBM的SAP托管应用服务都包括在IBM的Smartcloud里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492"/>
    <w:multiLevelType w:val="multilevel"/>
    <w:tmpl w:val="10DD249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263F170"/>
    <w:multiLevelType w:val="singleLevel"/>
    <w:tmpl w:val="6263F17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7B430D"/>
    <w:multiLevelType w:val="multilevel"/>
    <w:tmpl w:val="717B43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D2612"/>
    <w:rsid w:val="001E6858"/>
    <w:rsid w:val="001F7C41"/>
    <w:rsid w:val="002C3306"/>
    <w:rsid w:val="0037005C"/>
    <w:rsid w:val="004B74F7"/>
    <w:rsid w:val="005D2612"/>
    <w:rsid w:val="006B75EA"/>
    <w:rsid w:val="00714D28"/>
    <w:rsid w:val="007247CC"/>
    <w:rsid w:val="00821268"/>
    <w:rsid w:val="0098131B"/>
    <w:rsid w:val="009B39E2"/>
    <w:rsid w:val="009F38CE"/>
    <w:rsid w:val="00A557EF"/>
    <w:rsid w:val="00BA4F8F"/>
    <w:rsid w:val="00C13AEB"/>
    <w:rsid w:val="00C448AC"/>
    <w:rsid w:val="00DF2A05"/>
    <w:rsid w:val="00E33825"/>
    <w:rsid w:val="00E769DF"/>
    <w:rsid w:val="00F10AB0"/>
    <w:rsid w:val="00F540CA"/>
    <w:rsid w:val="00F96E99"/>
    <w:rsid w:val="00FC7280"/>
    <w:rsid w:val="1CF30D02"/>
    <w:rsid w:val="567FD2AC"/>
    <w:rsid w:val="5F567657"/>
    <w:rsid w:val="5FFF9439"/>
    <w:rsid w:val="627D14E2"/>
    <w:rsid w:val="7B3F2177"/>
    <w:rsid w:val="7C5E3D47"/>
    <w:rsid w:val="7D577E7C"/>
    <w:rsid w:val="DDBB2E34"/>
    <w:rsid w:val="DEFB4A54"/>
    <w:rsid w:val="DFBE1AE4"/>
    <w:rsid w:val="FEFFE638"/>
    <w:rsid w:val="FF3D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1209</Characters>
  <Lines>10</Lines>
  <Paragraphs>2</Paragraphs>
  <ScaleCrop>false</ScaleCrop>
  <LinksUpToDate>false</LinksUpToDate>
  <CharactersWithSpaces>1419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2014-09-24T22:53:00Z</dcterms:created>
  <dc:creator>Tom</dc:creator>
  <cp:lastModifiedBy>kchankc</cp:lastModifiedBy>
  <dcterms:modified xsi:type="dcterms:W3CDTF">2022-04-23T20:25:06Z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