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2D01" w14:textId="5805C8F9" w:rsidR="00012CDB" w:rsidRDefault="00012CDB" w:rsidP="000528AE">
      <w:pPr>
        <w:pStyle w:val="2"/>
      </w:pPr>
      <w:r w:rsidRPr="00012CDB">
        <w:t>数字图像</w:t>
      </w:r>
    </w:p>
    <w:p w14:paraId="20EB9E36" w14:textId="77777777" w:rsidR="003A648F" w:rsidRDefault="003A648F" w:rsidP="003A648F">
      <w:r>
        <w:t>空间坐标和亮度（或）色彩都不是连续的、用离散数字（一般用整数）表示的图像，</w:t>
      </w:r>
    </w:p>
    <w:p w14:paraId="70FBDA76" w14:textId="686810B6" w:rsidR="00012CDB" w:rsidRDefault="003A648F" w:rsidP="003A648F">
      <w:r>
        <w:t>可用矩阵或数组描述</w:t>
      </w:r>
      <w:r>
        <w:rPr>
          <w:rFonts w:hint="eastAsia"/>
        </w:rPr>
        <w:t>。</w:t>
      </w:r>
    </w:p>
    <w:p w14:paraId="7D029FC2" w14:textId="205EDBBB" w:rsidR="003A648F" w:rsidRDefault="003A648F" w:rsidP="003A648F">
      <w:pPr>
        <w:pStyle w:val="2"/>
      </w:pPr>
      <w:r w:rsidRPr="003A648F">
        <w:t>模拟图像</w:t>
      </w:r>
    </w:p>
    <w:p w14:paraId="72204C87" w14:textId="7B56077B" w:rsidR="003A648F" w:rsidRDefault="003A648F" w:rsidP="003A648F">
      <w:r w:rsidRPr="003A648F">
        <w:t>空间坐标和亮度（或）色彩都是连续变化的图像，可用连续函数表示</w:t>
      </w:r>
      <w:r>
        <w:rPr>
          <w:rFonts w:hint="eastAsia"/>
        </w:rPr>
        <w:t>。</w:t>
      </w:r>
    </w:p>
    <w:p w14:paraId="2C0ECA45" w14:textId="5E6BA304" w:rsidR="003A648F" w:rsidRDefault="003A648F" w:rsidP="003A648F">
      <w:pPr>
        <w:pStyle w:val="2"/>
      </w:pPr>
      <w:r w:rsidRPr="003A648F">
        <w:t>数字图像处理</w:t>
      </w:r>
    </w:p>
    <w:p w14:paraId="41569361" w14:textId="67F6214A" w:rsidR="003A648F" w:rsidRDefault="003A648F" w:rsidP="003A648F">
      <w:r>
        <w:t>利用计算机对数字图像进行系列操作，从而获得某种预期结果的技术。它是研</w:t>
      </w:r>
    </w:p>
    <w:p w14:paraId="6259AE09" w14:textId="2E69F312" w:rsidR="003A648F" w:rsidRPr="003A648F" w:rsidRDefault="003A648F" w:rsidP="003A648F">
      <w:r>
        <w:t>究图像的获取、传输、存储，变换、显示、理解与综合利用的一门崭新学科</w:t>
      </w:r>
      <w:r>
        <w:rPr>
          <w:rFonts w:hint="eastAsia"/>
        </w:rPr>
        <w:t>。</w:t>
      </w:r>
    </w:p>
    <w:p w14:paraId="7F3BC50F" w14:textId="0B2C4394" w:rsidR="000528AE" w:rsidRDefault="000528AE" w:rsidP="000528AE">
      <w:pPr>
        <w:pStyle w:val="2"/>
      </w:pPr>
      <w:r>
        <w:rPr>
          <w:rFonts w:hint="eastAsia"/>
        </w:rPr>
        <w:t>图像的数学模型</w:t>
      </w:r>
    </w:p>
    <w:p w14:paraId="4D693C11" w14:textId="0FF9FFC4" w:rsidR="000528AE" w:rsidRDefault="000528AE">
      <w:r>
        <w:rPr>
          <w:rFonts w:hint="eastAsia"/>
        </w:rPr>
        <w:t>图像获取即图像的数字化过程，包括扫描、采样和量化。</w:t>
      </w:r>
    </w:p>
    <w:p w14:paraId="04D5BA41" w14:textId="7FF9F542" w:rsidR="00F1604E" w:rsidRDefault="00F1604E" w:rsidP="00F1604E">
      <w:pPr>
        <w:pStyle w:val="2"/>
      </w:pPr>
      <w:r w:rsidRPr="00F1604E">
        <w:t>图像对比度</w:t>
      </w:r>
    </w:p>
    <w:p w14:paraId="4BFD63D7" w14:textId="77777777" w:rsidR="00F1604E" w:rsidRDefault="00F1604E" w:rsidP="00F1604E">
      <w:r>
        <w:t>通俗地讲，就是亮暗的对比程度。对比度通常表现了图像画质的清晰程度。</w:t>
      </w:r>
    </w:p>
    <w:p w14:paraId="3342E062" w14:textId="5F4FB141" w:rsidR="00F1604E" w:rsidRDefault="00F1604E" w:rsidP="00F1604E">
      <w:r>
        <w:t>对比度= 最大亮度/ 最小亮度</w:t>
      </w:r>
      <w:r>
        <w:rPr>
          <w:rFonts w:hint="eastAsia"/>
        </w:rPr>
        <w:t>。</w:t>
      </w:r>
    </w:p>
    <w:p w14:paraId="0F4FF038" w14:textId="7E9C9254" w:rsidR="00F1604E" w:rsidRDefault="00F1604E" w:rsidP="00F1604E">
      <w:r w:rsidRPr="00F1604E">
        <w:t>相对对比度= （最大亮度–最小亮度）/ 最小亮度</w:t>
      </w:r>
    </w:p>
    <w:p w14:paraId="57A6ACB5" w14:textId="14DA7829" w:rsidR="00F1604E" w:rsidRDefault="00F1604E" w:rsidP="00F1604E">
      <w:pPr>
        <w:pStyle w:val="2"/>
      </w:pPr>
      <w:r w:rsidRPr="00F1604E">
        <w:t>图像数字化</w:t>
      </w:r>
    </w:p>
    <w:p w14:paraId="558FA041" w14:textId="77777777" w:rsidR="00F1604E" w:rsidRDefault="00F1604E" w:rsidP="00F1604E">
      <w:r>
        <w:t>将一幅画面转化成计算机能处理的形式——数字图像的过程。它包括采样和量化</w:t>
      </w:r>
    </w:p>
    <w:p w14:paraId="1C4087C0" w14:textId="635CB1EA" w:rsidR="00F1604E" w:rsidRDefault="00F1604E" w:rsidP="00F1604E">
      <w:r>
        <w:t>两个过程。像素的位置和灰度就是像素的属性。</w:t>
      </w:r>
    </w:p>
    <w:p w14:paraId="76224D93" w14:textId="0573D7EF" w:rsidR="00F1604E" w:rsidRDefault="00F1604E" w:rsidP="00F1604E">
      <w:pPr>
        <w:pStyle w:val="2"/>
      </w:pPr>
      <w:r>
        <w:rPr>
          <w:rFonts w:hint="eastAsia"/>
        </w:rPr>
        <w:t>采样</w:t>
      </w:r>
    </w:p>
    <w:p w14:paraId="25C78DBF" w14:textId="77777777" w:rsidR="00F1604E" w:rsidRDefault="00F1604E" w:rsidP="00F1604E">
      <w:r>
        <w:t>将空间上连续的图形变成离散点的操作称作采样，采样间隔和采样孔径的大小是两个很</w:t>
      </w:r>
    </w:p>
    <w:p w14:paraId="7395942D" w14:textId="77777777" w:rsidR="00F1604E" w:rsidRDefault="00F1604E" w:rsidP="00F1604E">
      <w:r>
        <w:t>重要的参数</w:t>
      </w:r>
    </w:p>
    <w:p w14:paraId="4C62809A" w14:textId="7E9E454A" w:rsidR="00F1604E" w:rsidRDefault="00F1604E" w:rsidP="00F1604E">
      <w:r>
        <w:t>采样孔径：圆形、正方形、长方形、椭圆</w:t>
      </w:r>
    </w:p>
    <w:p w14:paraId="482F9329" w14:textId="18D534FA" w:rsidR="00F1604E" w:rsidRPr="00F1604E" w:rsidRDefault="00F1604E" w:rsidP="00F1604E">
      <w:pPr>
        <w:rPr>
          <w:rFonts w:hint="eastAsia"/>
        </w:rPr>
      </w:pPr>
      <w:r>
        <w:t>采样间隔：有缝、无缝、重叠</w:t>
      </w:r>
    </w:p>
    <w:sectPr w:rsidR="00F1604E" w:rsidRPr="00F1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AE"/>
    <w:rsid w:val="00012CDB"/>
    <w:rsid w:val="000528AE"/>
    <w:rsid w:val="003072F4"/>
    <w:rsid w:val="003A648F"/>
    <w:rsid w:val="006818A7"/>
    <w:rsid w:val="009C03A8"/>
    <w:rsid w:val="009C60F2"/>
    <w:rsid w:val="00F1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4BD33"/>
  <w15:chartTrackingRefBased/>
  <w15:docId w15:val="{A3E9D871-C4CA-FE43-A55E-2921E208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28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28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2022-09-05T06:27:00Z</dcterms:created>
  <dcterms:modified xsi:type="dcterms:W3CDTF">2022-09-05T09:52:00Z</dcterms:modified>
</cp:coreProperties>
</file>