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实验三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实验（实习）日期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default" w:ascii="宋体" w:hAnsi="宋体"/>
          <w:szCs w:val="21"/>
          <w:u w:val="single"/>
          <w:lang w:eastAsia="zh-CN"/>
        </w:rPr>
        <w:t>2022</w:t>
      </w:r>
      <w:r>
        <w:rPr>
          <w:rFonts w:hint="eastAsia" w:ascii="宋体" w:hAnsi="宋体"/>
          <w:szCs w:val="21"/>
          <w:u w:val="single"/>
          <w:lang w:val="en-US" w:eastAsia="zh-Hans"/>
        </w:rPr>
        <w:t>.</w:t>
      </w:r>
      <w:r>
        <w:rPr>
          <w:rFonts w:hint="default" w:ascii="宋体" w:hAnsi="宋体"/>
          <w:szCs w:val="21"/>
          <w:u w:val="single"/>
          <w:lang w:eastAsia="zh-Hans"/>
        </w:rPr>
        <w:t>11</w:t>
      </w:r>
      <w:r>
        <w:rPr>
          <w:rFonts w:hint="eastAsia" w:ascii="宋体" w:hAnsi="宋体"/>
          <w:szCs w:val="21"/>
          <w:u w:val="single"/>
          <w:lang w:val="en-US" w:eastAsia="zh-Hans"/>
        </w:rPr>
        <w:t>.</w:t>
      </w:r>
      <w:r>
        <w:rPr>
          <w:rFonts w:hint="default" w:ascii="宋体" w:hAnsi="宋体"/>
          <w:szCs w:val="21"/>
          <w:u w:val="single"/>
          <w:lang w:eastAsia="zh-Hans"/>
        </w:rPr>
        <w:t>1</w:t>
      </w:r>
      <w:r>
        <w:rPr>
          <w:rFonts w:hint="default" w:ascii="宋体" w:hAnsi="宋体"/>
          <w:szCs w:val="21"/>
          <w:u w:val="single"/>
          <w:lang w:eastAsia="zh-Hans"/>
        </w:rPr>
        <w:t>5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</w:p>
    <w:p>
      <w:pPr>
        <w:rPr>
          <w:rFonts w:ascii="宋体" w:hAnsi="宋体"/>
          <w:szCs w:val="21"/>
          <w:u w:val="single"/>
        </w:rPr>
      </w:pP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系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应用技术学院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计算机科学与技术</w:t>
      </w:r>
      <w:r>
        <w:rPr>
          <w:rFonts w:hint="default" w:ascii="宋体" w:hAnsi="宋体"/>
          <w:szCs w:val="21"/>
          <w:u w:val="single"/>
          <w:lang w:eastAsia="zh-Hans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default" w:ascii="宋体" w:hAnsi="宋体"/>
          <w:szCs w:val="21"/>
          <w:u w:val="single"/>
        </w:rPr>
        <w:t>19</w:t>
      </w:r>
      <w:r>
        <w:rPr>
          <w:rFonts w:hint="eastAsia" w:ascii="宋体" w:hAnsi="宋体"/>
          <w:szCs w:val="21"/>
          <w:u w:val="single"/>
          <w:lang w:val="en-US" w:eastAsia="zh-Hans"/>
        </w:rPr>
        <w:t>计科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default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default" w:ascii="宋体" w:hAnsi="宋体"/>
          <w:szCs w:val="21"/>
          <w:u w:val="single"/>
        </w:rPr>
        <w:t>1</w:t>
      </w:r>
      <w:r>
        <w:rPr>
          <w:rFonts w:hint="eastAsia" w:ascii="宋体" w:hAnsi="宋体"/>
          <w:szCs w:val="21"/>
          <w:u w:val="single"/>
          <w:lang w:val="en-US" w:eastAsia="zh-Hans"/>
        </w:rPr>
        <w:t>班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default" w:ascii="宋体" w:hAnsi="宋体"/>
          <w:szCs w:val="21"/>
          <w:u w:val="single"/>
        </w:rPr>
        <w:t>201833050025</w:t>
      </w:r>
      <w:r>
        <w:rPr>
          <w:rFonts w:hint="eastAsia" w:ascii="宋体" w:hAnsi="宋体"/>
          <w:szCs w:val="21"/>
          <w:u w:val="single"/>
        </w:rPr>
        <w:t xml:space="preserve">  </w:t>
      </w:r>
    </w:p>
    <w:p/>
    <w:p>
      <w:pPr>
        <w:spacing w:line="360" w:lineRule="auto"/>
        <w:jc w:val="center"/>
        <w:rPr>
          <w:rFonts w:hint="default" w:ascii="黑体" w:eastAsia="黑体"/>
          <w:b/>
          <w:sz w:val="28"/>
          <w:szCs w:val="32"/>
          <w:lang w:val="en-US" w:eastAsia="zh-Hans"/>
        </w:rPr>
      </w:pPr>
      <w:r>
        <w:rPr>
          <w:rFonts w:hint="eastAsia" w:ascii="黑体" w:eastAsia="黑体"/>
          <w:b/>
          <w:sz w:val="28"/>
          <w:szCs w:val="32"/>
        </w:rPr>
        <w:t>实验</w:t>
      </w:r>
      <w:r>
        <w:rPr>
          <w:rFonts w:hint="eastAsia" w:ascii="黑体" w:eastAsia="黑体"/>
          <w:b/>
          <w:sz w:val="28"/>
          <w:szCs w:val="32"/>
          <w:lang w:val="en-US" w:eastAsia="zh-Hans"/>
        </w:rPr>
        <w:t>三</w:t>
      </w: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对指定图像进行均值、中值滤波增强，比较增强的效果</w:t>
      </w:r>
      <w:r>
        <w:rPr>
          <w:rFonts w:hint="default"/>
          <w:sz w:val="24"/>
        </w:rPr>
        <w:t>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Hans"/>
        </w:rPr>
        <w:t>对图片进行噪声处理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进行图像恢复</w:t>
      </w:r>
      <w:r>
        <w:rPr>
          <w:rFonts w:hint="default"/>
          <w:sz w:val="24"/>
        </w:rPr>
        <w:t>；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对指定图像进行均值、中值滤波增强，比较增强的效果。图1是一张原始人物图像，图2是一张近似20%像素带有冲激噪声后的人物图像。现分别利用①5×5区域的邻域平均法和②5×5中值滤波法对图2进行去噪声处理，进行图像恢复。将原始图像及增强后的图像都显示于屏幕上，观察两种方法对去噪的不同作用。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1924685" cy="1924685"/>
            <wp:effectExtent l="0" t="0" r="5715" b="571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theme="minorBidi"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1915160" cy="1908175"/>
            <wp:effectExtent l="0" t="0" r="15240" b="2222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1680" w:leftChars="0" w:firstLine="960" w:firstLineChars="40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Hans" w:bidi="ar-SA"/>
        </w:rPr>
      </w:pP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图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1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  <w:t/>
      </w:r>
      <w:r>
        <w:rPr>
          <w:rFonts w:hint="default" w:cstheme="minorBidi"/>
          <w:kern w:val="2"/>
          <w:sz w:val="24"/>
          <w:szCs w:val="24"/>
          <w:lang w:eastAsia="zh-Hans" w:bidi="ar-SA"/>
        </w:rPr>
        <w:tab/>
        <w:t xml:space="preserve">     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图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2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</w:rPr>
        <w:t>实验结果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代码&amp;结果可视化</w:t>
      </w:r>
      <w:r>
        <w:rPr>
          <w:rFonts w:hint="eastAsia"/>
          <w:b/>
          <w:sz w:val="24"/>
          <w:lang w:eastAsia="zh-CN"/>
        </w:rPr>
        <w:t>）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cstheme="minorBidi"/>
          <w:kern w:val="2"/>
          <w:sz w:val="24"/>
          <w:szCs w:val="24"/>
          <w:lang w:val="en-US" w:eastAsia="zh-Hans" w:bidi="ar-SA"/>
        </w:rPr>
      </w:pP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1、利用已有的图像处理应用软件集成环境编写相应的平滑程序。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5×5邻域平均法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：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cstheme="minorBidi"/>
          <w:kern w:val="2"/>
          <w:sz w:val="24"/>
          <w:szCs w:val="24"/>
          <w:lang w:val="en-US" w:eastAsia="zh-Hans" w:bidi="ar-SA"/>
        </w:rPr>
      </w:pP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邻域平均是最简单的平滑滤波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即是将原图的一个像素的灰度值和它周围邻近的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24</w:t>
      </w: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个像素的灰度值相加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然后求得的平均值作为新图该像素的灰度值。具体算法类似与图像锐化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。</w:t>
      </w: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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5×5中值滤波法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：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采用滑动窗口法设窗口为 5×5 的矩形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该窗口在被处理的图像上逐点移动内含25个像素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每次移动均计算一次中值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赋给窗口中间点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作为其灰度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default" w:cstheme="minorBidi"/>
          <w:kern w:val="2"/>
          <w:sz w:val="24"/>
          <w:szCs w:val="24"/>
          <w:lang w:val="en-US" w:eastAsia="zh-Hans" w:bidi="ar-SA"/>
        </w:rPr>
        <w:t>具体算法类似邻域平均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。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</w:p>
    <w:p>
      <w:pPr>
        <w:widowControl/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核心程序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：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>邻域平均核心算法类似梯度锐化，本报告只给出中值滤波的核心程序：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>// 开始中值滤波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>// 行(除去边缘几行)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>for(i = iFilterMY; i &lt; lHeight - iFilterH + iFilterMY + 1; i++)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>{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// 列(除去边缘几列)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for(j = iFilterMX; j &lt; lWidth - iFilterW + iFilterMX + 1; j++)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{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// 指向新DIB第i行第j个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像素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的指针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lpDst = (unsigned char*)lpNewDIBBits + lLineBytes * (lHeight - 1 - i) + j;</w:t>
      </w:r>
    </w:p>
    <w:p>
      <w:pPr>
        <w:widowControl/>
        <w:numPr>
          <w:numId w:val="0"/>
        </w:numPr>
        <w:spacing w:line="360" w:lineRule="auto"/>
        <w:ind w:firstLine="720" w:firstLineChars="30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>// 读取滤波器数组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for (k = 0; k &lt; iFilterH; k++)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{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 for (l = 0; l &lt; iFilterW; l++)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 {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  lpSrc = (unsigned char*)lpDIBBits + lLineBytes * (lHeight - 1 - i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>+ iFilterMY - k) + j - iFilterMX + l;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 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  // 保存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像素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值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  aValue[k * iFilterW + l] = *lpSrc;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 }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}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// 获取中值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 * lpDst = GetMedianNum(aValue, iFilterH * iFilterW);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 xml:space="preserve"> }</w:t>
      </w:r>
    </w:p>
    <w:p>
      <w:pPr>
        <w:widowControl/>
        <w:numPr>
          <w:numId w:val="0"/>
        </w:numPr>
        <w:spacing w:line="360" w:lineRule="auto"/>
        <w:ind w:firstLine="420" w:firstLineChars="0"/>
        <w:jc w:val="both"/>
        <w:rPr>
          <w:rFonts w:hint="default" w:cstheme="minorBidi"/>
          <w:kern w:val="2"/>
          <w:sz w:val="24"/>
          <w:szCs w:val="24"/>
          <w:lang w:val="en-US" w:eastAsia="zh-Hans" w:bidi="ar-SA"/>
        </w:rPr>
      </w:pPr>
      <w:r>
        <w:rPr>
          <w:rFonts w:hint="default" w:cstheme="minorBidi"/>
          <w:kern w:val="2"/>
          <w:sz w:val="24"/>
          <w:szCs w:val="24"/>
          <w:lang w:eastAsia="zh-Hans" w:bidi="ar-SA"/>
        </w:rPr>
        <w:t>}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实验分析和总结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Hans" w:bidi="ar-SA"/>
        </w:rPr>
      </w:pP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采用滤波器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（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低频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/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高频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）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处理后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图像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可以更加平滑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可以对图像去除噪音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恢复到原始图像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。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正是因为分布均匀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所以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图像看起来更加平滑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Hans" w:bidi="ar-SA"/>
        </w:rPr>
        <w:t>。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Hans" w:bidi="ar-SA"/>
        </w:rPr>
      </w:pP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通过这次的实验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对低频滤波器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、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高频滤波器以及图像的平滑处理有了更深的理解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感受受益匪浅</w:t>
      </w:r>
      <w:bookmarkStart w:id="0" w:name="_GoBack"/>
      <w:bookmarkEnd w:id="0"/>
      <w:r>
        <w:rPr>
          <w:rFonts w:hint="default" w:cstheme="minorBidi"/>
          <w:kern w:val="2"/>
          <w:sz w:val="24"/>
          <w:szCs w:val="24"/>
          <w:lang w:eastAsia="zh-Hans" w:bidi="ar-S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AF905"/>
    <w:multiLevelType w:val="singleLevel"/>
    <w:tmpl w:val="B8FAF90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6318EA6"/>
    <w:multiLevelType w:val="singleLevel"/>
    <w:tmpl w:val="26318EA6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73723627"/>
    <w:multiLevelType w:val="multilevel"/>
    <w:tmpl w:val="73723627"/>
    <w:lvl w:ilvl="0" w:tentative="0">
      <w:start w:val="1"/>
      <w:numFmt w:val="decimal"/>
      <w:lvlText w:val="（%1）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xYjYwNjVkZGU4ZDkyMmJhNjY3M2U1MGRlNDczZmQifQ=="/>
  </w:docVars>
  <w:rsids>
    <w:rsidRoot w:val="154B0FBC"/>
    <w:rsid w:val="000913FE"/>
    <w:rsid w:val="00155B7C"/>
    <w:rsid w:val="002E4DF0"/>
    <w:rsid w:val="0044679A"/>
    <w:rsid w:val="00483F9F"/>
    <w:rsid w:val="004A52A4"/>
    <w:rsid w:val="004B5D78"/>
    <w:rsid w:val="005A40FC"/>
    <w:rsid w:val="00602AB8"/>
    <w:rsid w:val="00720F2B"/>
    <w:rsid w:val="007C2C72"/>
    <w:rsid w:val="007D1266"/>
    <w:rsid w:val="007E024C"/>
    <w:rsid w:val="00872AE4"/>
    <w:rsid w:val="008C1263"/>
    <w:rsid w:val="009E3D4B"/>
    <w:rsid w:val="00B11889"/>
    <w:rsid w:val="00B45A02"/>
    <w:rsid w:val="00B64FC5"/>
    <w:rsid w:val="00BA3D46"/>
    <w:rsid w:val="00D26FF0"/>
    <w:rsid w:val="00E1212C"/>
    <w:rsid w:val="00E12C11"/>
    <w:rsid w:val="00F14AD8"/>
    <w:rsid w:val="00FE6516"/>
    <w:rsid w:val="07047903"/>
    <w:rsid w:val="09FD8E15"/>
    <w:rsid w:val="0ED79B13"/>
    <w:rsid w:val="139573B1"/>
    <w:rsid w:val="154B0FBC"/>
    <w:rsid w:val="16DF5B1A"/>
    <w:rsid w:val="1BBFDA2E"/>
    <w:rsid w:val="1BED44D5"/>
    <w:rsid w:val="1BFF6E2C"/>
    <w:rsid w:val="1F93E0CE"/>
    <w:rsid w:val="1FFF4D51"/>
    <w:rsid w:val="25FC1060"/>
    <w:rsid w:val="294DD49B"/>
    <w:rsid w:val="29FF0C7A"/>
    <w:rsid w:val="2BDBE4F7"/>
    <w:rsid w:val="337F74E7"/>
    <w:rsid w:val="33FFC176"/>
    <w:rsid w:val="36ED2F82"/>
    <w:rsid w:val="3B3ECD48"/>
    <w:rsid w:val="436D333B"/>
    <w:rsid w:val="4F495B50"/>
    <w:rsid w:val="51B5367D"/>
    <w:rsid w:val="53EBE0CF"/>
    <w:rsid w:val="59D7F810"/>
    <w:rsid w:val="5A544A2B"/>
    <w:rsid w:val="5BFFF592"/>
    <w:rsid w:val="5E978437"/>
    <w:rsid w:val="5EEFF8C8"/>
    <w:rsid w:val="5F272044"/>
    <w:rsid w:val="5F6B6F8C"/>
    <w:rsid w:val="5F7F16B7"/>
    <w:rsid w:val="5FDE125F"/>
    <w:rsid w:val="6AF352AB"/>
    <w:rsid w:val="6DE03732"/>
    <w:rsid w:val="6DF9B7C6"/>
    <w:rsid w:val="6F2B8FBA"/>
    <w:rsid w:val="727D27F0"/>
    <w:rsid w:val="76EFC023"/>
    <w:rsid w:val="773EB16C"/>
    <w:rsid w:val="799F5418"/>
    <w:rsid w:val="7A9FBFFC"/>
    <w:rsid w:val="7BFB0C11"/>
    <w:rsid w:val="7C5F55D6"/>
    <w:rsid w:val="7EF5D9C9"/>
    <w:rsid w:val="7F8D49FC"/>
    <w:rsid w:val="7F8FA358"/>
    <w:rsid w:val="7FDB6D5F"/>
    <w:rsid w:val="7FE615F7"/>
    <w:rsid w:val="8FFD6A38"/>
    <w:rsid w:val="961F79F8"/>
    <w:rsid w:val="A5F9CFB1"/>
    <w:rsid w:val="AD669184"/>
    <w:rsid w:val="ADE78C37"/>
    <w:rsid w:val="B1F9D48A"/>
    <w:rsid w:val="B9EFCFA2"/>
    <w:rsid w:val="BBBB485C"/>
    <w:rsid w:val="BD0CFAF4"/>
    <w:rsid w:val="BFD78150"/>
    <w:rsid w:val="BFDFBA91"/>
    <w:rsid w:val="C9D3B531"/>
    <w:rsid w:val="CB5F2EBE"/>
    <w:rsid w:val="CF8F2BA6"/>
    <w:rsid w:val="DA6BD731"/>
    <w:rsid w:val="DDEDADF9"/>
    <w:rsid w:val="DEF3A151"/>
    <w:rsid w:val="DF6DA5E2"/>
    <w:rsid w:val="DFFEB80B"/>
    <w:rsid w:val="E6FCC8AC"/>
    <w:rsid w:val="E72FDD77"/>
    <w:rsid w:val="E7CF33C0"/>
    <w:rsid w:val="EBBB638D"/>
    <w:rsid w:val="ECFEF4A5"/>
    <w:rsid w:val="EDBD0DF6"/>
    <w:rsid w:val="EE6F7433"/>
    <w:rsid w:val="EF3E10A9"/>
    <w:rsid w:val="EFEF9D5F"/>
    <w:rsid w:val="F1FD47D5"/>
    <w:rsid w:val="F3DF0D52"/>
    <w:rsid w:val="F5FD987C"/>
    <w:rsid w:val="F7BF6AD4"/>
    <w:rsid w:val="F99FD8DA"/>
    <w:rsid w:val="FBFB91F3"/>
    <w:rsid w:val="FC299BD2"/>
    <w:rsid w:val="FCEB1A44"/>
    <w:rsid w:val="FD6F5980"/>
    <w:rsid w:val="FDB7C3A9"/>
    <w:rsid w:val="FF478E1B"/>
    <w:rsid w:val="FFB63C3D"/>
    <w:rsid w:val="FFF73BDB"/>
    <w:rsid w:val="FFFFE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78</Characters>
  <Lines>1</Lines>
  <Paragraphs>1</Paragraphs>
  <TotalTime>9</TotalTime>
  <ScaleCrop>false</ScaleCrop>
  <LinksUpToDate>false</LinksUpToDate>
  <CharactersWithSpaces>194</CharactersWithSpaces>
  <Application>WPS Office_5.0.0.7547_F1E327BC-269C-435d-A152-05C5408002CA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2018-05-05T02:53:00Z</dcterms:created>
  <dc:creator>kan</dc:creator>
  <cp:lastModifiedBy>岐</cp:lastModifiedBy>
  <dcterms:modified xsi:type="dcterms:W3CDTF">2022-11-15T16:37:02Z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2052-5.0.0.7547</vt:lpwstr>
  </property>
  <property fmtid="{D5CDD505-2E9C-101B-9397-08002B2CF9AE}" pid="3" name="ICV">
    <vt:lpwstr>9CE8DA962E284779B66748155AA97EF1</vt:lpwstr>
  </property>
</Properties>
</file>