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0C72AF70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Taylor</w:t>
      </w:r>
      <w:proofErr w:type="spellEnd"/>
      <w:r w:rsidR="00ED1CCB">
        <w:rPr>
          <w:rFonts w:ascii="Times New Roman" w:hAnsi="Times New Roman" w:cs="Times New Roman"/>
        </w:rPr>
        <w:t xml:space="preserve"> Plummer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Kyle Chiu, Brandon Wong</w:t>
      </w:r>
    </w:p>
    <w:p w14:paraId="7408B1AE" w14:textId="6AD87E7A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 xml:space="preserve">Group </w:t>
      </w:r>
      <w:proofErr w:type="gramStart"/>
      <w:r w:rsidRPr="004B5040">
        <w:rPr>
          <w:rFonts w:ascii="Times New Roman" w:hAnsi="Times New Roman" w:cs="Times New Roman"/>
          <w:b/>
        </w:rPr>
        <w:t>Number: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2/15/2022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1960E38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4C0D8B66" w14:textId="3EA9A21E" w:rsidR="005161E7" w:rsidRPr="00DB6335" w:rsidRDefault="005161E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Design document draft</w:t>
            </w:r>
          </w:p>
          <w:p w14:paraId="4F40C21D" w14:textId="18DBAF26" w:rsidR="00DB6335" w:rsidRDefault="00516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software component</w:t>
            </w:r>
          </w:p>
          <w:p w14:paraId="3EDAFCC7" w14:textId="593F8026" w:rsidR="005161E7" w:rsidRDefault="005161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Pcb</w:t>
            </w:r>
            <w:proofErr w:type="spellEnd"/>
            <w:r>
              <w:rPr>
                <w:rFonts w:ascii="Times New Roman" w:hAnsi="Times New Roman" w:cs="Times New Roman"/>
              </w:rPr>
              <w:t xml:space="preserve"> rough draft</w:t>
            </w: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Pr="00E96FFC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51AEF477" w14:textId="632B80A7" w:rsidR="00DB6335" w:rsidRDefault="005161E7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Software isn’t completed</w:t>
            </w:r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7B81CADB" w14:textId="77777777" w:rsidR="00DB6335" w:rsidRPr="005161E7" w:rsidRDefault="005161E7" w:rsidP="00ED1C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ED7D31" w:themeColor="accent2"/>
              </w:rPr>
            </w:pPr>
            <w:r>
              <w:rPr>
                <w:rFonts w:ascii="Times New Roman" w:hAnsi="Times New Roman" w:cs="Times New Roman"/>
                <w:i/>
                <w:color w:val="70AD47" w:themeColor="accent6"/>
              </w:rPr>
              <w:t>Software – work in progress</w:t>
            </w:r>
          </w:p>
          <w:p w14:paraId="1E3FE590" w14:textId="04854275" w:rsidR="005161E7" w:rsidRPr="00ED1CCB" w:rsidRDefault="005161E7" w:rsidP="00ED1C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70AD47" w:themeColor="accent6"/>
              </w:rPr>
              <w:t>Pcb</w:t>
            </w:r>
            <w:proofErr w:type="spellEnd"/>
            <w:r>
              <w:rPr>
                <w:rFonts w:ascii="Times New Roman" w:hAnsi="Times New Roman" w:cs="Times New Roman"/>
                <w:i/>
                <w:color w:val="70AD47" w:themeColor="accent6"/>
              </w:rPr>
              <w:t xml:space="preserve"> rough draft - complete</w:t>
            </w: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3CD3AC97" w14:textId="7FDB2CD2" w:rsidR="005161E7" w:rsidRDefault="005161E7" w:rsidP="005161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Refine PCB, got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pcb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review</w:t>
            </w:r>
          </w:p>
          <w:p w14:paraId="16536A9B" w14:textId="10DFF910" w:rsidR="005161E7" w:rsidRPr="005161E7" w:rsidRDefault="005161E7" w:rsidP="005161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Work on a chrome extension</w:t>
            </w:r>
          </w:p>
          <w:p w14:paraId="5B51CFF1" w14:textId="03E11682" w:rsidR="00ED1CCB" w:rsidRPr="00ED1CCB" w:rsidRDefault="00ED1CCB" w:rsidP="00ED1C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Start ordering parts we will need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671342D" w14:textId="16F36F0C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PCB</w:t>
            </w:r>
          </w:p>
          <w:p w14:paraId="13F7D3D0" w14:textId="5BA43375" w:rsidR="005161E7" w:rsidRDefault="005161E7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software</w:t>
            </w:r>
          </w:p>
          <w:p w14:paraId="353EEA48" w14:textId="00F81BD0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microcontroller</w:t>
            </w:r>
          </w:p>
          <w:p w14:paraId="494FAF76" w14:textId="3BE5BA33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parts</w:t>
            </w:r>
          </w:p>
          <w:p w14:paraId="7724FA1C" w14:textId="10B4CF74" w:rsidR="00AE2603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 hardware</w:t>
            </w:r>
          </w:p>
          <w:p w14:paraId="03876216" w14:textId="0EF6A37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website detection code</w:t>
            </w:r>
          </w:p>
          <w:p w14:paraId="3745E1DD" w14:textId="598A5F4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hardware</w:t>
            </w:r>
          </w:p>
          <w:p w14:paraId="2C754790" w14:textId="34B33E0C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device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47BBA"/>
    <w:multiLevelType w:val="hybridMultilevel"/>
    <w:tmpl w:val="D654E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157901"/>
    <w:rsid w:val="004B5040"/>
    <w:rsid w:val="005161E7"/>
    <w:rsid w:val="006E6658"/>
    <w:rsid w:val="00752F83"/>
    <w:rsid w:val="00810D14"/>
    <w:rsid w:val="009638F5"/>
    <w:rsid w:val="00977824"/>
    <w:rsid w:val="009D2639"/>
    <w:rsid w:val="00A31798"/>
    <w:rsid w:val="00AE2603"/>
    <w:rsid w:val="00C0785F"/>
    <w:rsid w:val="00DB6335"/>
    <w:rsid w:val="00E96FFC"/>
    <w:rsid w:val="00ED1CCB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Microsoft Office User</cp:lastModifiedBy>
  <cp:revision>4</cp:revision>
  <dcterms:created xsi:type="dcterms:W3CDTF">2016-02-18T19:06:00Z</dcterms:created>
  <dcterms:modified xsi:type="dcterms:W3CDTF">2022-02-22T11:54:00Z</dcterms:modified>
</cp:coreProperties>
</file>