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74" w:rsidRDefault="00EC21A6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CSC 338 Parallel and Distributed Computing</w:t>
      </w:r>
    </w:p>
    <w:p w:rsidR="002A2A74" w:rsidRDefault="00EC21A6">
      <w:r>
        <w:rPr>
          <w:rFonts w:ascii="Bookman Old Style" w:hAnsi="Bookman Old Style"/>
          <w:b/>
        </w:rPr>
        <w:t>Exercise No. 15, November 30, 2017</w:t>
      </w:r>
    </w:p>
    <w:p w:rsidR="002A2A74" w:rsidRDefault="002A2A74">
      <w:pPr>
        <w:jc w:val="center"/>
        <w:rPr>
          <w:rFonts w:ascii="Bookman Old Style" w:hAnsi="Bookman Old Style"/>
          <w:b/>
        </w:rPr>
      </w:pPr>
    </w:p>
    <w:p w:rsidR="002A2A74" w:rsidRDefault="00EC21A6">
      <w:r>
        <w:rPr>
          <w:rFonts w:ascii="Bookman Old Style" w:hAnsi="Bookman Old Style"/>
          <w:b/>
        </w:rPr>
        <w:t>More OpenMP</w:t>
      </w:r>
    </w:p>
    <w:p w:rsidR="002A2A74" w:rsidRDefault="00EC21A6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Goal</w:t>
      </w:r>
    </w:p>
    <w:p w:rsidR="002A2A74" w:rsidRDefault="00EC21A6">
      <w:r>
        <w:rPr>
          <w:rFonts w:ascii="Bookman Old Style" w:hAnsi="Bookman Old Style"/>
        </w:rPr>
        <w:t>Learn how to use the parallel for directive in OpenMP</w:t>
      </w:r>
    </w:p>
    <w:p w:rsidR="002A2A74" w:rsidRDefault="002A2A74">
      <w:pPr>
        <w:rPr>
          <w:rFonts w:ascii="Bookman Old Style" w:hAnsi="Bookman Old Style"/>
        </w:rPr>
      </w:pPr>
    </w:p>
    <w:p w:rsidR="002A2A74" w:rsidRDefault="00EC21A6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Background</w:t>
      </w:r>
    </w:p>
    <w:p w:rsidR="002A2A74" w:rsidRDefault="00EC21A6">
      <w:pPr>
        <w:tabs>
          <w:tab w:val="left" w:pos="280"/>
          <w:tab w:val="left" w:pos="560"/>
        </w:tabs>
      </w:pPr>
      <w:r>
        <w:rPr>
          <w:rFonts w:ascii="Bookman Old Style" w:hAnsi="Bookman Old Style"/>
        </w:rPr>
        <w:t>OpenMP allows parallel control of for loops with some simple directives</w:t>
      </w:r>
    </w:p>
    <w:p w:rsidR="002A2A74" w:rsidRDefault="002A2A74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2A2A74" w:rsidRDefault="00EC21A6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Procedure</w:t>
      </w:r>
    </w:p>
    <w:p w:rsidR="002A2A74" w:rsidRPr="008E0755" w:rsidRDefault="00EC21A6">
      <w:pPr>
        <w:pStyle w:val="ListParagraph"/>
        <w:numPr>
          <w:ilvl w:val="0"/>
          <w:numId w:val="1"/>
        </w:numPr>
        <w:tabs>
          <w:tab w:val="left" w:pos="363"/>
        </w:tabs>
        <w:ind w:left="360"/>
      </w:pPr>
      <w:r>
        <w:rPr>
          <w:rFonts w:ascii="Bookman Old Style" w:hAnsi="Bookman Old Style"/>
          <w:iCs/>
        </w:rPr>
        <w:t xml:space="preserve">A program </w:t>
      </w:r>
      <w:r>
        <w:rPr>
          <w:rFonts w:ascii="Bookman Old Style" w:hAnsi="Bookman Old Style"/>
        </w:rPr>
        <w:t xml:space="preserve">examined in the previous exercise </w:t>
      </w:r>
      <w:r>
        <w:rPr>
          <w:rFonts w:ascii="Bookman Old Style" w:hAnsi="Bookman Old Style"/>
          <w:i/>
        </w:rPr>
        <w:t>(omp_trap2b)</w:t>
      </w:r>
      <w:r>
        <w:rPr>
          <w:rFonts w:ascii="Bookman Old Style" w:hAnsi="Bookman Old Style"/>
        </w:rPr>
        <w:t xml:space="preserve">, used a reduction to control access to a variable used in a global sum. </w:t>
      </w:r>
      <w:r>
        <w:rPr>
          <w:rFonts w:ascii="Bookman Old Style" w:hAnsi="Bookman Old Style"/>
          <w:i/>
          <w:iCs/>
        </w:rPr>
        <w:t xml:space="preserve">omp_trap3.c </w:t>
      </w:r>
      <w:r>
        <w:rPr>
          <w:rFonts w:ascii="Bookman Old Style" w:hAnsi="Bookman Old Style"/>
        </w:rPr>
        <w:t xml:space="preserve">carries this idea further by using the </w:t>
      </w:r>
      <w:r>
        <w:rPr>
          <w:rFonts w:ascii="Bookman Old Style" w:hAnsi="Bookman Old Style"/>
          <w:i/>
        </w:rPr>
        <w:t>parallel for</w:t>
      </w:r>
      <w:r>
        <w:rPr>
          <w:rFonts w:ascii="Bookman Old Style" w:hAnsi="Bookman Old Style"/>
        </w:rPr>
        <w:t xml:space="preserve"> directive to parallelize a for loop. Find this directive in </w:t>
      </w:r>
      <w:r>
        <w:rPr>
          <w:rFonts w:ascii="Bookman Old Style" w:hAnsi="Bookman Old Style"/>
          <w:i/>
          <w:iCs/>
        </w:rPr>
        <w:t xml:space="preserve">omp_trap3.c. </w:t>
      </w:r>
      <w:r>
        <w:rPr>
          <w:rFonts w:ascii="Bookman Old Style" w:hAnsi="Bookman Old Style"/>
        </w:rPr>
        <w:t xml:space="preserve">What line is it? </w:t>
      </w:r>
    </w:p>
    <w:p w:rsidR="008E0755" w:rsidRDefault="008E0755" w:rsidP="008E0755">
      <w:pPr>
        <w:pStyle w:val="ListParagraph"/>
        <w:tabs>
          <w:tab w:val="left" w:pos="363"/>
        </w:tabs>
        <w:ind w:left="360"/>
      </w:pPr>
      <w:r>
        <w:t>#  pragma omp parallel for num_threads(thread_count) \</w:t>
      </w:r>
    </w:p>
    <w:p w:rsidR="008E0755" w:rsidRDefault="008E0755" w:rsidP="008E0755">
      <w:pPr>
        <w:pStyle w:val="ListParagraph"/>
        <w:tabs>
          <w:tab w:val="left" w:pos="363"/>
        </w:tabs>
        <w:ind w:left="360"/>
      </w:pPr>
      <w:r>
        <w:t xml:space="preserve">      reduction(+: approx)</w:t>
      </w:r>
    </w:p>
    <w:p w:rsidR="002A2A74" w:rsidRDefault="002A2A74">
      <w:pPr>
        <w:pStyle w:val="ListParagraph"/>
        <w:tabs>
          <w:tab w:val="left" w:pos="270"/>
        </w:tabs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270"/>
        </w:tabs>
        <w:ind w:left="360"/>
      </w:pPr>
      <w:r>
        <w:rPr>
          <w:rFonts w:ascii="Bookman Old Style" w:hAnsi="Bookman Old Style"/>
        </w:rPr>
        <w:t>Note the use of a reduction variable in the loop. Adding values to approx constitutes a critical section that can only be accessed by one thread at a time.</w:t>
      </w:r>
    </w:p>
    <w:p w:rsidR="002A2A74" w:rsidRDefault="002A2A74">
      <w:pPr>
        <w:pStyle w:val="ListParagraph"/>
        <w:tabs>
          <w:tab w:val="left" w:pos="270"/>
        </w:tabs>
        <w:ind w:left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270"/>
        </w:tabs>
        <w:ind w:left="360"/>
      </w:pPr>
      <w:r>
        <w:rPr>
          <w:rFonts w:ascii="Bookman Old Style" w:hAnsi="Bookman Old Style"/>
        </w:rPr>
        <w:t xml:space="preserve">But the point is parallelizing the for loop. The parallel for directive forks a </w:t>
      </w:r>
      <w:r>
        <w:rPr>
          <w:rFonts w:ascii="Bookman Old Style" w:hAnsi="Bookman Old Style"/>
        </w:rPr>
        <w:t>team of threads to carry out the loop. The split is system dependent but most implementations, by default, use block partitioning, in which the first n/thread_count iterations are assigned to thread 0, the next n/thread_count iterations are assigned to thr</w:t>
      </w:r>
      <w:r>
        <w:rPr>
          <w:rFonts w:ascii="Bookman Old Style" w:hAnsi="Bookman Old Style"/>
        </w:rPr>
        <w:t>ead 1, and so forth.</w:t>
      </w:r>
    </w:p>
    <w:p w:rsidR="002A2A74" w:rsidRDefault="002A2A74">
      <w:pPr>
        <w:pStyle w:val="ListParagraph"/>
        <w:tabs>
          <w:tab w:val="left" w:pos="270"/>
        </w:tabs>
        <w:ind w:left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270"/>
        </w:tabs>
        <w:ind w:left="360"/>
      </w:pPr>
      <w:r>
        <w:rPr>
          <w:rFonts w:ascii="Bookman Old Style" w:hAnsi="Bookman Old Style"/>
        </w:rPr>
        <w:t>The variables in a parallel for directive are shared with one exception: the loop variable (</w:t>
      </w:r>
      <w:r>
        <w:rPr>
          <w:rFonts w:ascii="Bookman Old Style" w:hAnsi="Bookman Old Style"/>
          <w:i/>
        </w:rPr>
        <w:t>i,</w:t>
      </w:r>
      <w:r>
        <w:rPr>
          <w:rFonts w:ascii="Bookman Old Style" w:hAnsi="Bookman Old Style"/>
        </w:rPr>
        <w:t xml:space="preserve"> in this case) must be private to each thread. Think about it—if thread 1 modifies the loop variable used by thread 0, we'll be in a real pi</w:t>
      </w:r>
      <w:r>
        <w:rPr>
          <w:rFonts w:ascii="Bookman Old Style" w:hAnsi="Bookman Old Style"/>
        </w:rPr>
        <w:t>ckle.</w:t>
      </w:r>
    </w:p>
    <w:p w:rsidR="002A2A74" w:rsidRDefault="002A2A74">
      <w:pPr>
        <w:pStyle w:val="ListParagraph"/>
        <w:tabs>
          <w:tab w:val="left" w:pos="270"/>
        </w:tabs>
        <w:ind w:left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270"/>
        </w:tabs>
        <w:ind w:left="360"/>
      </w:pPr>
      <w:r>
        <w:rPr>
          <w:rFonts w:ascii="Bookman Old Style" w:hAnsi="Bookman Old Style"/>
        </w:rPr>
        <w:t>There is one caveat about parallelizing for loops: the parallel for directive will only work if the number of iterations can be determined from the form of the loop. While loops and do-while loops cannot be parallelized, nor can a for loop with a br</w:t>
      </w:r>
      <w:r>
        <w:rPr>
          <w:rFonts w:ascii="Bookman Old Style" w:hAnsi="Bookman Old Style"/>
        </w:rPr>
        <w:t xml:space="preserve">eak inside its body. In fact, the for loop must be in </w:t>
      </w:r>
      <w:r>
        <w:rPr>
          <w:rFonts w:ascii="Bookman Old Style" w:hAnsi="Bookman Old Style"/>
          <w:i/>
          <w:iCs/>
        </w:rPr>
        <w:t>canonical form—</w:t>
      </w:r>
      <w:r>
        <w:rPr>
          <w:rFonts w:ascii="Bookman Old Style" w:hAnsi="Bookman Old Style"/>
        </w:rPr>
        <w:t>it must be in the form</w:t>
      </w:r>
    </w:p>
    <w:p w:rsidR="002A2A74" w:rsidRDefault="00EC21A6">
      <w:pPr>
        <w:pStyle w:val="ListParagraph"/>
        <w:tabs>
          <w:tab w:val="left" w:pos="270"/>
        </w:tabs>
        <w:ind w:left="36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for (index = start; index [&lt; | &lt;= | &gt;= | &gt;] end; index[++ | -- | += incr | -= incr])</w:t>
      </w:r>
    </w:p>
    <w:p w:rsidR="002A2A74" w:rsidRDefault="00EC21A6">
      <w:pPr>
        <w:pStyle w:val="ListParagraph"/>
        <w:tabs>
          <w:tab w:val="left" w:pos="27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The loop variable cannot be modified in the body of the loop. Can you modif</w:t>
      </w:r>
      <w:r>
        <w:rPr>
          <w:rFonts w:ascii="Bookman Old Style" w:hAnsi="Bookman Old Style"/>
        </w:rPr>
        <w:t xml:space="preserve">y the parallelized for loop in </w:t>
      </w:r>
      <w:r>
        <w:rPr>
          <w:rFonts w:ascii="Bookman Old Style" w:hAnsi="Bookman Old Style"/>
          <w:i/>
          <w:iCs/>
        </w:rPr>
        <w:t xml:space="preserve">omp_trap.c </w:t>
      </w:r>
      <w:r>
        <w:rPr>
          <w:rFonts w:ascii="Bookman Old Style" w:hAnsi="Bookman Old Style"/>
        </w:rPr>
        <w:t>so the compilation fails? What message do you get?</w:t>
      </w:r>
    </w:p>
    <w:p w:rsidR="008E0755" w:rsidRDefault="008E0755" w:rsidP="008E0755">
      <w:pPr>
        <w:autoSpaceDE w:val="0"/>
        <w:autoSpaceDN w:val="0"/>
        <w:adjustRightInd w:val="0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US"/>
        </w:rPr>
        <w:t xml:space="preserve">error: </w:t>
      </w:r>
      <w:r>
        <w:rPr>
          <w:rFonts w:ascii="Lucida Console" w:hAnsi="Lucida Console" w:cs="Lucida Console"/>
          <w:color w:val="auto"/>
          <w:sz w:val="18"/>
          <w:szCs w:val="18"/>
          <w:lang w:val="en-US"/>
        </w:rPr>
        <w:t>break statement used with OpenMP for loop</w:t>
      </w:r>
    </w:p>
    <w:p w:rsidR="008E0755" w:rsidRDefault="008E0755" w:rsidP="008E0755">
      <w:pPr>
        <w:pStyle w:val="ListParagraph"/>
        <w:tabs>
          <w:tab w:val="left" w:pos="270"/>
        </w:tabs>
        <w:ind w:left="360"/>
      </w:pPr>
      <w:r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 </w:t>
      </w:r>
      <w:r>
        <w:rPr>
          <w:rFonts w:ascii="Lucida Console" w:hAnsi="Lucida Console" w:cs="Lucida Console"/>
          <w:color w:val="FF4040"/>
          <w:sz w:val="18"/>
          <w:szCs w:val="18"/>
          <w:lang w:val="en-US"/>
        </w:rPr>
        <w:t>break</w:t>
      </w:r>
      <w:r>
        <w:rPr>
          <w:rFonts w:ascii="Lucida Console" w:hAnsi="Lucida Console" w:cs="Lucida Console"/>
          <w:color w:val="auto"/>
          <w:sz w:val="18"/>
          <w:szCs w:val="18"/>
          <w:lang w:val="en-US"/>
        </w:rPr>
        <w:t>;</w:t>
      </w:r>
    </w:p>
    <w:p w:rsidR="002A2A74" w:rsidRDefault="002A2A74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</w:p>
    <w:p w:rsidR="002A2A74" w:rsidRPr="008E0755" w:rsidRDefault="00EC21A6">
      <w:pPr>
        <w:pStyle w:val="ListParagraph"/>
        <w:numPr>
          <w:ilvl w:val="0"/>
          <w:numId w:val="1"/>
        </w:numPr>
        <w:tabs>
          <w:tab w:val="left" w:pos="363"/>
        </w:tabs>
        <w:ind w:left="360"/>
      </w:pPr>
      <w:r>
        <w:rPr>
          <w:rFonts w:ascii="Bookman Old Style" w:hAnsi="Bookman Old Style"/>
        </w:rPr>
        <w:t xml:space="preserve">One problem that can occur with the parallel for directive is a </w:t>
      </w:r>
      <w:r>
        <w:rPr>
          <w:rFonts w:ascii="Bookman Old Style" w:hAnsi="Bookman Old Style"/>
          <w:i/>
          <w:iCs/>
        </w:rPr>
        <w:t>loop-carried dependency.</w:t>
      </w:r>
      <w:r>
        <w:rPr>
          <w:rFonts w:ascii="Bookman Old Style" w:hAnsi="Bookman Old Style"/>
        </w:rPr>
        <w:t xml:space="preserve"> Consider the program </w:t>
      </w:r>
      <w:r>
        <w:rPr>
          <w:rFonts w:ascii="Bookman Old Style" w:hAnsi="Bookman Old Style"/>
          <w:i/>
          <w:iCs/>
        </w:rPr>
        <w:t xml:space="preserve">omp_fibo.c. </w:t>
      </w:r>
      <w:r>
        <w:rPr>
          <w:rFonts w:ascii="Bookman Old Style" w:hAnsi="Bookman Old Style"/>
        </w:rPr>
        <w:t xml:space="preserve">This program prints Fibonacci numbers </w:t>
      </w:r>
      <w:r>
        <w:rPr>
          <w:rFonts w:ascii="Bookman Old Style" w:hAnsi="Bookman Old Style"/>
        </w:rPr>
        <w:t>calculated in parallel by some number of threads. Compile and execute this program with two or four threads; calculate 8 or 10 numbers. Are the results correct? If they are, try using more threads. The insidious aspect of this program is that it will compi</w:t>
      </w:r>
      <w:r>
        <w:rPr>
          <w:rFonts w:ascii="Bookman Old Style" w:hAnsi="Bookman Old Style"/>
        </w:rPr>
        <w:t>le successfully and will sometimes, but not always, produce correct results.</w:t>
      </w:r>
      <w:r w:rsidR="008E0755">
        <w:rPr>
          <w:rFonts w:ascii="Bookman Old Style" w:hAnsi="Bookman Old Style"/>
        </w:rPr>
        <w:t xml:space="preserve"> </w:t>
      </w:r>
    </w:p>
    <w:p w:rsidR="008E0755" w:rsidRDefault="008E0755" w:rsidP="008E0755">
      <w:pPr>
        <w:pStyle w:val="ListParagraph"/>
        <w:tabs>
          <w:tab w:val="left" w:pos="363"/>
        </w:tabs>
        <w:ind w:left="360"/>
      </w:pPr>
      <w:r>
        <w:rPr>
          <w:rFonts w:ascii="Bookman Old Style" w:hAnsi="Bookman Old Style"/>
        </w:rPr>
        <w:t>NO!</w:t>
      </w:r>
    </w:p>
    <w:p w:rsidR="002A2A74" w:rsidRDefault="002A2A74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363"/>
        </w:tabs>
        <w:ind w:left="360" w:hanging="360"/>
      </w:pPr>
      <w:r>
        <w:rPr>
          <w:rFonts w:ascii="Bookman Old Style" w:hAnsi="Bookman Old Style"/>
        </w:rPr>
        <w:tab/>
        <w:t>Consider the calculation inside the parallel loop: fibo[i] = fibo[i-1] + fibo[i-2]. The problem is that we are calculating a new result from results calculated in previous itera</w:t>
      </w:r>
      <w:r>
        <w:rPr>
          <w:rFonts w:ascii="Bookman Old Style" w:hAnsi="Bookman Old Style"/>
        </w:rPr>
        <w:t>tions—but remember, the “previous” iteration may have been assigned to a different thread and that result may not have been calculated yet.</w:t>
      </w:r>
    </w:p>
    <w:p w:rsidR="002A2A74" w:rsidRDefault="002A2A74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We can find loop-carried dependencies by looking for variables in the loop body that are calculated in one iterati</w:t>
      </w:r>
      <w:r>
        <w:rPr>
          <w:rFonts w:ascii="Bookman Old Style" w:hAnsi="Bookman Old Style"/>
        </w:rPr>
        <w:t>on and updated or used in updating a variable in another iteration. These loops cannot be successfully parallelized by OpenMP.</w:t>
      </w:r>
    </w:p>
    <w:p w:rsidR="002A2A74" w:rsidRDefault="002A2A74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</w:p>
    <w:p w:rsidR="002A2A74" w:rsidRDefault="00EC21A6">
      <w:pPr>
        <w:pStyle w:val="ListParagraph"/>
        <w:numPr>
          <w:ilvl w:val="0"/>
          <w:numId w:val="1"/>
        </w:numPr>
        <w:tabs>
          <w:tab w:val="left" w:pos="363"/>
        </w:tabs>
        <w:ind w:left="360"/>
      </w:pPr>
      <w:r>
        <w:rPr>
          <w:rFonts w:ascii="Bookman Old Style" w:hAnsi="Bookman Old Style"/>
        </w:rPr>
        <w:t>Normally, the default partitioning (block partitions, in most implementations) is suitable. But consider a loop in which the com</w:t>
      </w:r>
      <w:r>
        <w:rPr>
          <w:rFonts w:ascii="Bookman Old Style" w:hAnsi="Bookman Old Style"/>
        </w:rPr>
        <w:t xml:space="preserve">putation time is relative to the loop variable—in other words, when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</w:rPr>
        <w:t xml:space="preserve"> is 2 the computation takes twice as long as when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</w:rPr>
        <w:t xml:space="preserve"> is 1, when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</w:rPr>
        <w:t xml:space="preserve"> is 3 the computation takes 3 times as long as when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</w:rPr>
        <w:t xml:space="preserve"> is 1, etc. In that case a cyclic partition is better—for example, wit</w:t>
      </w:r>
      <w:r>
        <w:rPr>
          <w:rFonts w:ascii="Bookman Old Style" w:hAnsi="Bookman Old Style"/>
        </w:rPr>
        <w:t>h 3 threads, thread 0 performs the first iteration, thread 1 performs the second iteration, thread 2 performs the third iteration, thread 0 performs the fourth iteration, and so forth.</w:t>
      </w:r>
    </w:p>
    <w:p w:rsidR="002A2A74" w:rsidRDefault="002A2A74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363"/>
        </w:tabs>
        <w:ind w:left="360" w:hanging="360"/>
      </w:pPr>
      <w:r>
        <w:rPr>
          <w:rFonts w:ascii="Bookman Old Style" w:hAnsi="Bookman Old Style"/>
        </w:rPr>
        <w:tab/>
        <w:t xml:space="preserve">The program </w:t>
      </w:r>
      <w:r>
        <w:rPr>
          <w:rFonts w:ascii="Bookman Old Style" w:hAnsi="Bookman Old Style"/>
          <w:i/>
          <w:iCs/>
        </w:rPr>
        <w:t xml:space="preserve">omp_sin_sum.c </w:t>
      </w:r>
      <w:r>
        <w:rPr>
          <w:rFonts w:ascii="Bookman Old Style" w:hAnsi="Bookman Old Style"/>
        </w:rPr>
        <w:t>performs such a calculation—</w:t>
      </w:r>
      <w:r>
        <w:rPr>
          <w:rFonts w:ascii="Bookman Old Style" w:hAnsi="Bookman Old Style"/>
          <w:i/>
        </w:rPr>
        <w:t>f(i)</w:t>
      </w:r>
      <w:r>
        <w:rPr>
          <w:rFonts w:ascii="Bookman Old Style" w:hAnsi="Bookman Old Style"/>
        </w:rPr>
        <w:t xml:space="preserve"> calls the sin function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</w:rPr>
        <w:t xml:space="preserve"> times, so </w:t>
      </w:r>
      <w:r>
        <w:rPr>
          <w:rFonts w:ascii="Bookman Old Style" w:hAnsi="Bookman Old Style"/>
          <w:i/>
        </w:rPr>
        <w:t>f(2)</w:t>
      </w:r>
      <w:r>
        <w:rPr>
          <w:rFonts w:ascii="Bookman Old Style" w:hAnsi="Bookman Old Style"/>
        </w:rPr>
        <w:t xml:space="preserve"> will take twice as long as </w:t>
      </w:r>
      <w:r>
        <w:rPr>
          <w:rFonts w:ascii="Bookman Old Style" w:hAnsi="Bookman Old Style"/>
          <w:i/>
        </w:rPr>
        <w:t>f(1), f(3)</w:t>
      </w:r>
      <w:r>
        <w:rPr>
          <w:rFonts w:ascii="Bookman Old Style" w:hAnsi="Bookman Old Style"/>
        </w:rPr>
        <w:t xml:space="preserve"> will take 3 times as long as </w:t>
      </w:r>
      <w:r>
        <w:rPr>
          <w:rFonts w:ascii="Bookman Old Style" w:hAnsi="Bookman Old Style"/>
          <w:i/>
        </w:rPr>
        <w:t>f(1),</w:t>
      </w:r>
      <w:r>
        <w:rPr>
          <w:rFonts w:ascii="Bookman Old Style" w:hAnsi="Bookman Old Style"/>
        </w:rPr>
        <w:t xml:space="preserve"> etc.</w:t>
      </w:r>
    </w:p>
    <w:p w:rsidR="002A2A74" w:rsidRDefault="002A2A74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363"/>
        </w:tabs>
        <w:ind w:left="360" w:hanging="360"/>
      </w:pPr>
      <w:r>
        <w:rPr>
          <w:rFonts w:ascii="Bookman Old Style" w:hAnsi="Bookman Old Style"/>
        </w:rPr>
        <w:tab/>
        <w:t xml:space="preserve">To control the loop partitioning, we can use the </w:t>
      </w:r>
      <w:r>
        <w:rPr>
          <w:rFonts w:ascii="Bookman Old Style" w:hAnsi="Bookman Old Style"/>
          <w:i/>
          <w:iCs/>
        </w:rPr>
        <w:t xml:space="preserve">schedule </w:t>
      </w:r>
      <w:r>
        <w:rPr>
          <w:rFonts w:ascii="Bookman Old Style" w:hAnsi="Bookman Old Style"/>
        </w:rPr>
        <w:t xml:space="preserve">clause. There are several different types of schedule. For a </w:t>
      </w:r>
      <w:r>
        <w:rPr>
          <w:rFonts w:ascii="Bookman Old Style" w:hAnsi="Bookman Old Style"/>
          <w:i/>
          <w:iCs/>
        </w:rPr>
        <w:t xml:space="preserve">static </w:t>
      </w:r>
      <w:r>
        <w:rPr>
          <w:rFonts w:ascii="Bookman Old Style" w:hAnsi="Bookman Old Style"/>
        </w:rPr>
        <w:t>schedule,</w:t>
      </w:r>
      <w:r>
        <w:rPr>
          <w:rFonts w:ascii="Bookman Old Style" w:hAnsi="Bookman Old Style"/>
        </w:rPr>
        <w:t xml:space="preserve"> the system assigns chunks of iterations to threads in a round-robin fashion. The size of the chunk depends on the chunksize argument. For example, assuming 3 threads, schedule(static, 1) assigns iterations as follows. Thread 0: 0, 3, 6, 9; thread 1: 1, 4,</w:t>
      </w:r>
      <w:r>
        <w:rPr>
          <w:rFonts w:ascii="Bookman Old Style" w:hAnsi="Bookman Old Style"/>
        </w:rPr>
        <w:t xml:space="preserve"> 7, 10; thread 2: 2, 5, 8, 11, etc. This is a cyclic partiion. shedule(2) assigns thread 0: 0, 1, 6, 7; thread 1: 2, 3, 8, 9; thread 2: 4, 5, 10, 11, etc. To get a pure block partition, use schedule(n/thread_count), where n is the number of iterations.</w:t>
      </w:r>
    </w:p>
    <w:p w:rsidR="002A2A74" w:rsidRDefault="002A2A74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363"/>
        </w:tabs>
        <w:ind w:left="360" w:hanging="360"/>
      </w:pPr>
      <w:r>
        <w:rPr>
          <w:rFonts w:ascii="Bookman Old Style" w:hAnsi="Bookman Old Style"/>
        </w:rPr>
        <w:tab/>
        <w:t>O</w:t>
      </w:r>
      <w:r>
        <w:rPr>
          <w:rFonts w:ascii="Bookman Old Style" w:hAnsi="Bookman Old Style"/>
        </w:rPr>
        <w:t xml:space="preserve">ther schedule types are </w:t>
      </w:r>
      <w:r>
        <w:rPr>
          <w:rFonts w:ascii="Bookman Old Style" w:hAnsi="Bookman Old Style"/>
          <w:i/>
        </w:rPr>
        <w:t>dynamic</w:t>
      </w:r>
      <w:r>
        <w:rPr>
          <w:rFonts w:ascii="Bookman Old Style" w:hAnsi="Bookman Old Style"/>
        </w:rPr>
        <w:t xml:space="preserve"> and </w:t>
      </w:r>
      <w:r>
        <w:rPr>
          <w:rFonts w:ascii="Bookman Old Style" w:hAnsi="Bookman Old Style"/>
          <w:i/>
        </w:rPr>
        <w:t>guided,</w:t>
      </w:r>
      <w:r>
        <w:rPr>
          <w:rFonts w:ascii="Bookman Old Style" w:hAnsi="Bookman Old Style"/>
        </w:rPr>
        <w:t xml:space="preserve"> in which threads complete a chunk then ask for another chunk, and </w:t>
      </w:r>
      <w:r>
        <w:rPr>
          <w:rFonts w:ascii="Bookman Old Style" w:hAnsi="Bookman Old Style"/>
          <w:i/>
        </w:rPr>
        <w:t>runtime,</w:t>
      </w:r>
      <w:r>
        <w:rPr>
          <w:rFonts w:ascii="Bookman Old Style" w:hAnsi="Bookman Old Style"/>
        </w:rPr>
        <w:t xml:space="preserve"> which uses an environment variable (OMP_SCHEDULE) to control partitioning.</w:t>
      </w:r>
    </w:p>
    <w:p w:rsidR="002A2A74" w:rsidRDefault="002A2A74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</w:p>
    <w:p w:rsidR="002A2A74" w:rsidRDefault="00EC21A6">
      <w:pPr>
        <w:pStyle w:val="ListParagraph"/>
        <w:tabs>
          <w:tab w:val="left" w:pos="363"/>
        </w:tabs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Compile </w:t>
      </w:r>
      <w:r>
        <w:rPr>
          <w:rFonts w:ascii="Bookman Old Style" w:hAnsi="Bookman Old Style"/>
          <w:i/>
          <w:iCs/>
        </w:rPr>
        <w:t xml:space="preserve">omp_sin_sum.c </w:t>
      </w:r>
      <w:r>
        <w:rPr>
          <w:rFonts w:ascii="Bookman Old Style" w:hAnsi="Bookman Old Style"/>
        </w:rPr>
        <w:t xml:space="preserve">and run it with one thread and 10,000 </w:t>
      </w:r>
      <w:r>
        <w:rPr>
          <w:rFonts w:ascii="Bookman Old Style" w:hAnsi="Bookman Old Style"/>
        </w:rPr>
        <w:t xml:space="preserve">iterations. Then compile another version that uses block partitioning, schedule(static, n/thread_count) (give it a different name—say, </w:t>
      </w:r>
      <w:r>
        <w:rPr>
          <w:rFonts w:ascii="Bookman Old Style" w:hAnsi="Bookman Old Style"/>
          <w:i/>
          <w:iCs/>
        </w:rPr>
        <w:t>omp_sin_sum2).</w:t>
      </w:r>
      <w:r>
        <w:rPr>
          <w:rFonts w:ascii="Bookman Old Style" w:hAnsi="Bookman Old Style"/>
        </w:rPr>
        <w:t xml:space="preserve"> Compile yet another version, using another name, that uses cyclic partitioning, schedule(static, 1). Try t</w:t>
      </w:r>
      <w:r>
        <w:rPr>
          <w:rFonts w:ascii="Bookman Old Style" w:hAnsi="Bookman Old Style"/>
        </w:rPr>
        <w:t>he latter two versions using 2 and 4 threads and 10,000 or more iterations. Can you see a difference in the time taken by the different partitions?</w:t>
      </w:r>
    </w:p>
    <w:p w:rsidR="00EC21A6" w:rsidRDefault="00EC21A6">
      <w:pPr>
        <w:pStyle w:val="ListParagraph"/>
        <w:tabs>
          <w:tab w:val="left" w:pos="363"/>
        </w:tabs>
        <w:ind w:left="360" w:hanging="360"/>
      </w:pPr>
      <w:r>
        <w:rPr>
          <w:rFonts w:ascii="Bookman Old Style" w:hAnsi="Bookman Old Style"/>
        </w:rPr>
        <w:tab/>
        <w:t>YES!</w:t>
      </w:r>
      <w:bookmarkStart w:id="0" w:name="_GoBack"/>
      <w:bookmarkEnd w:id="0"/>
    </w:p>
    <w:sectPr w:rsidR="00EC21A6">
      <w:headerReference w:type="default" r:id="rId7"/>
      <w:headerReference w:type="first" r:id="rId8"/>
      <w:pgSz w:w="11880" w:h="16820"/>
      <w:pgMar w:top="1417" w:right="1701" w:bottom="1417" w:left="1701" w:header="737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C21A6">
      <w:r>
        <w:separator/>
      </w:r>
    </w:p>
  </w:endnote>
  <w:endnote w:type="continuationSeparator" w:id="0">
    <w:p w:rsidR="00000000" w:rsidRDefault="00EC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tstream Charter">
    <w:altName w:val="Times New Roman"/>
    <w:charset w:val="01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C21A6">
      <w:r>
        <w:separator/>
      </w:r>
    </w:p>
  </w:footnote>
  <w:footnote w:type="continuationSeparator" w:id="0">
    <w:p w:rsidR="00000000" w:rsidRDefault="00EC2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A74" w:rsidRDefault="002A2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A74" w:rsidRDefault="00EC21A6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2A2A74" w:rsidRDefault="002A2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92139"/>
    <w:multiLevelType w:val="multilevel"/>
    <w:tmpl w:val="A5DEB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" w15:restartNumberingAfterBreak="0">
    <w:nsid w:val="61E02CA0"/>
    <w:multiLevelType w:val="multilevel"/>
    <w:tmpl w:val="5D3ADF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74"/>
    <w:rsid w:val="002A2A74"/>
    <w:rsid w:val="008E0755"/>
    <w:rsid w:val="00E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3C75"/>
  <w15:docId w15:val="{E26AE944-D09F-41DE-B21C-619B71A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9692F"/>
    <w:rPr>
      <w:rFonts w:ascii="Segoe UI" w:hAnsi="Segoe UI" w:cs="Segoe UI"/>
      <w:color w:val="00000A"/>
      <w:sz w:val="18"/>
      <w:szCs w:val="18"/>
      <w:lang w:val="en-AU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896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subject/>
  <dc:creator>Llyod Smith</dc:creator>
  <dc:description/>
  <cp:lastModifiedBy>College of Natural and Applied Sciences</cp:lastModifiedBy>
  <cp:revision>44</cp:revision>
  <cp:lastPrinted>2016-09-01T19:31:00Z</cp:lastPrinted>
  <dcterms:created xsi:type="dcterms:W3CDTF">2016-09-01T22:26:00Z</dcterms:created>
  <dcterms:modified xsi:type="dcterms:W3CDTF">2017-11-28T17:38:00Z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