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CHEMICAL EXPOSURE</w:t>
      </w:r>
    </w:p>
    <w:p>
      <w:pPr>
        <w:pStyle w:val="Heading1"/>
        <w:spacing w:after="160"/>
      </w:pPr>
      <w:r>
        <w:rPr>
          <w:b/>
          <w:bCs/>
          <w:color w:val="0F172A"/>
          <w:sz w:val="28"/>
          <w:szCs w:val="28"/>
        </w:rPr>
        <w:t xml:space="preserve">Safe Handling Procedures for Chemical Exposure</w:t>
      </w:r>
    </w:p>
    <w:p>
      <w:pPr>
        <w:spacing w:after="200"/>
      </w:pPr>
      <w:r>
        <w:rPr>
          <w:color w:val="0F172A"/>
          <w:sz w:val="22"/>
          <w:szCs w:val="22"/>
        </w:rPr>
        <w:t xml:space="preserve">Follow proper procedures for handling, transporting, and storing hazardous chemicals.</w:t>
      </w:r>
    </w:p>
    <w:p>
      <w:pPr>
        <w:spacing w:after="100" w:before="100"/>
      </w:pPr>
      <w:r>
        <w:rPr>
          <w:b/>
          <w:bCs/>
          <w:color w:val="0D9488"/>
          <w:sz w:val="22"/>
          <w:szCs w:val="22"/>
        </w:rPr>
        <w:t xml:space="preserve">Why This Matters</w:t>
      </w:r>
    </w:p>
    <w:p>
      <w:pPr>
        <w:spacing w:after="220"/>
      </w:pPr>
      <w:r>
        <w:rPr>
          <w:color w:val="0F172A"/>
          <w:sz w:val="21"/>
          <w:szCs w:val="21"/>
        </w:rPr>
        <w:t xml:space="preserve">Chemical exposure often causes harm gradually and invisibly - by the time symptoms appear, the damage may already be done. Consistent use of the right controls and PPE is what prevents a slow, cumulative injury that nobody notices until it's serious.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Regulations for Hazardous Chemical Agents, 2021 require an employer to assess exposure risk by any route of intake, and to provide medical surveillance for employees exposed to certain listed hazardous chemical agents.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Follow proper procedures for handling, transporting, and storing hazardous chemicals.</w:t>
      </w:r>
    </w:p>
    <w:p>
      <w:pPr>
        <w:pStyle w:val="ListParagraph"/>
        <w:numPr>
          <w:ilvl w:val="0"/>
          <w:numId w:val="1"/>
        </w:numPr>
        <w:spacing w:after="120"/>
      </w:pPr>
      <w:r>
        <w:rPr>
          <w:i w:val="false"/>
          <w:iCs w:val="false"/>
          <w:color w:val="0F172A"/>
          <w:sz w:val="21"/>
          <w:szCs w:val="21"/>
        </w:rPr>
        <w:t xml:space="preserve">What could go wrong: situations on this site where "Safe Handling Procedures"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"Safe Handling Procedures" wasn't being followed properly on a site?</w:t>
      </w:r>
    </w:p>
    <w:p>
      <w:pPr>
        <w:pStyle w:val="ListParagraph"/>
        <w:numPr>
          <w:ilvl w:val="0"/>
          <w:numId w:val="1"/>
        </w:numPr>
        <w:spacing w:after="120"/>
      </w:pPr>
      <w:r>
        <w:rPr>
          <w:i/>
          <w:iCs/>
          <w:color w:val="48595D"/>
          <w:sz w:val="21"/>
          <w:szCs w:val="21"/>
        </w:rPr>
        <w:t xml:space="preserve">What would you do if you noticed a problem with "Safe Handling Procedures"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2026-09-14T07:16:47.563Z</dcterms:created>
  <dcterms:modified xsi:type="dcterms:W3CDTF">2026-09-14T07:16:47.563Z</dcterms:modified>
</cp:coreProperties>
</file>

<file path=docProps/custom.xml><?xml version="1.0" encoding="utf-8"?>
<Properties xmlns="http://schemas.openxmlformats.org/officeDocument/2006/custom-properties" xmlns:vt="http://schemas.openxmlformats.org/officeDocument/2006/docPropsVTypes"/>
</file>