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Asbestos Awareness for Health Hazards</w:t>
      </w:r>
    </w:p>
    <w:p>
      <w:pPr>
        <w:spacing w:after="200"/>
      </w:pPr>
      <w:r>
        <w:rPr>
          <w:color w:val="0F172A"/>
          <w:sz w:val="22"/>
          <w:szCs w:val="22"/>
        </w:rPr>
        <w:t xml:space="preserve">Understanding the risks of asbestos exposure and procedures for safe removal and handling.</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Understanding the risks of asbestos exposure and procedures for safe removal and handling.</w:t>
      </w:r>
    </w:p>
    <w:p>
      <w:pPr>
        <w:pStyle w:val="ListParagraph"/>
        <w:numPr>
          <w:ilvl w:val="0"/>
          <w:numId w:val="1"/>
        </w:numPr>
        <w:spacing w:after="120"/>
      </w:pPr>
      <w:r>
        <w:rPr>
          <w:i w:val="false"/>
          <w:iCs w:val="false"/>
          <w:color w:val="0F172A"/>
          <w:sz w:val="21"/>
          <w:szCs w:val="21"/>
        </w:rPr>
        <w:t xml:space="preserve">What could go wrong: situations on this site where "Asbestos Awareness"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"Asbestos Awareness" wasn't being followed properly on a site?</w:t>
      </w:r>
    </w:p>
    <w:p>
      <w:pPr>
        <w:pStyle w:val="ListParagraph"/>
        <w:numPr>
          <w:ilvl w:val="0"/>
          <w:numId w:val="1"/>
        </w:numPr>
        <w:spacing w:after="120"/>
      </w:pPr>
      <w:r>
        <w:rPr>
          <w:i/>
          <w:iCs/>
          <w:color w:val="48595D"/>
          <w:sz w:val="21"/>
          <w:szCs w:val="21"/>
        </w:rPr>
        <w:t xml:space="preserve">What would you do if you noticed a problem with "Asbestos Awareness"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2026-09-14T07:16:49.075Z</dcterms:created>
  <dcterms:modified xsi:type="dcterms:W3CDTF">2026-09-14T07:16:49.075Z</dcterms:modified>
</cp:coreProperties>
</file>

<file path=docProps/custom.xml><?xml version="1.0" encoding="utf-8"?>
<Properties xmlns="http://schemas.openxmlformats.org/officeDocument/2006/custom-properties" xmlns:vt="http://schemas.openxmlformats.org/officeDocument/2006/docPropsVTypes"/>
</file>