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4"/>
        </w:rPr>
        <w:t>RHCSA 9 Mock Exam 1</w:t>
      </w:r>
    </w:p>
    <w:p>
      <w:r>
        <w:rPr>
          <w:color w:val="555555"/>
          <w:sz w:val="24"/>
        </w:rPr>
        <w:t>LVM · NFS · AutoFS · Apache · Firewalld · Systemd  ·  two nodes  ·  RHEL 9  ·  150 minutes</w:t>
      </w:r>
    </w:p>
    <w:p>
      <w:pPr>
        <w:spacing w:before="40" w:after="40"/>
        <w:pBdr>
          <w:bottom w:val="single" w:sz="4" w:space="1" w:color="E0E0E0"/>
        </w:pBdr>
      </w:pPr>
    </w:p>
    <w:p>
      <w:pPr>
        <w:keepNext/>
        <w:spacing w:before="240" w:after="80"/>
      </w:pPr>
      <w:r>
        <w:rPr>
          <w:b/>
          <w:color w:val="000000"/>
          <w:sz w:val="28"/>
        </w:rPr>
        <w:t>Environment</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W w:w="9639" w:type="dxa"/>
        <w:tblLayout w:type="fixed"/>
      </w:tblPr>
      <w:tblGrid>
        <w:gridCol w:w="1606"/>
        <w:gridCol w:w="1606"/>
        <w:gridCol w:w="1606"/>
        <w:gridCol w:w="1606"/>
        <w:gridCol w:w="1606"/>
        <w:gridCol w:w="1606"/>
      </w:tblGrid>
      <w:tr>
        <w:tc>
          <w:tcPr>
            <w:tcW w:type="dxa" w:w="680"/>
            <w:shd w:val="clear" w:color="auto" w:fill="F0F0F0"/>
          </w:tcPr>
          <w:p>
            <w:r>
              <w:rPr>
                <w:b/>
                <w:sz w:val="18"/>
              </w:rPr>
              <w:t>Node</w:t>
            </w:r>
          </w:p>
        </w:tc>
        <w:tc>
          <w:tcPr>
            <w:tcW w:type="dxa" w:w="1304"/>
            <w:shd w:val="clear" w:color="auto" w:fill="F0F0F0"/>
          </w:tcPr>
          <w:p>
            <w:r>
              <w:rPr>
                <w:b/>
                <w:sz w:val="18"/>
              </w:rPr>
              <w:t>Role</w:t>
            </w:r>
          </w:p>
        </w:tc>
        <w:tc>
          <w:tcPr>
            <w:tcW w:type="dxa" w:w="1984"/>
            <w:shd w:val="clear" w:color="auto" w:fill="F0F0F0"/>
          </w:tcPr>
          <w:p>
            <w:r>
              <w:rPr>
                <w:b/>
                <w:sz w:val="18"/>
              </w:rPr>
              <w:t>Hostname</w:t>
            </w:r>
          </w:p>
        </w:tc>
        <w:tc>
          <w:tcPr>
            <w:tcW w:type="dxa" w:w="1360"/>
            <w:shd w:val="clear" w:color="auto" w:fill="F0F0F0"/>
          </w:tcPr>
          <w:p>
            <w:r>
              <w:rPr>
                <w:b/>
                <w:sz w:val="18"/>
              </w:rPr>
              <w:t>IPv4 (rhcsa-exam network)</w:t>
            </w:r>
          </w:p>
        </w:tc>
        <w:tc>
          <w:tcPr>
            <w:tcW w:type="dxa" w:w="1871"/>
            <w:shd w:val="clear" w:color="auto" w:fill="F0F0F0"/>
          </w:tcPr>
          <w:p>
            <w:r>
              <w:rPr>
                <w:b/>
                <w:sz w:val="18"/>
              </w:rPr>
              <w:t>Spare disks</w:t>
            </w:r>
          </w:p>
        </w:tc>
        <w:tc>
          <w:tcPr>
            <w:tcW w:type="dxa" w:w="2438"/>
            <w:shd w:val="clear" w:color="auto" w:fill="F0F0F0"/>
          </w:tcPr>
          <w:p>
            <w:r>
              <w:rPr>
                <w:b/>
                <w:sz w:val="18"/>
              </w:rPr>
              <w:t>Software</w:t>
            </w:r>
          </w:p>
        </w:tc>
      </w:tr>
      <w:tr>
        <w:trPr>
          <w:cantSplit/>
        </w:trPr>
        <w:tc>
          <w:tcPr>
            <w:tcW w:type="dxa" w:w="680"/>
          </w:tcPr>
          <w:p>
            <w:r>
              <w:rPr>
                <w:b w:val="0"/>
                <w:sz w:val="18"/>
              </w:rPr>
              <w:t>node1</w:t>
            </w:r>
          </w:p>
        </w:tc>
        <w:tc>
          <w:tcPr>
            <w:tcW w:type="dxa" w:w="1304"/>
          </w:tcPr>
          <w:p>
            <w:r>
              <w:rPr>
                <w:b w:val="0"/>
                <w:sz w:val="18"/>
              </w:rPr>
              <w:t>Exam system 1</w:t>
            </w:r>
          </w:p>
        </w:tc>
        <w:tc>
          <w:tcPr>
            <w:tcW w:type="dxa" w:w="1984"/>
          </w:tcPr>
          <w:p>
            <w:r>
              <w:rPr>
                <w:b w:val="0"/>
                <w:sz w:val="18"/>
              </w:rPr>
              <w:t>node1.example.com</w:t>
            </w:r>
          </w:p>
        </w:tc>
        <w:tc>
          <w:tcPr>
            <w:tcW w:type="dxa" w:w="1360"/>
          </w:tcPr>
          <w:p>
            <w:r>
              <w:rPr>
                <w:b w:val="0"/>
                <w:sz w:val="18"/>
              </w:rPr>
              <w:t>192.168.100.10</w:t>
            </w:r>
          </w:p>
        </w:tc>
        <w:tc>
          <w:tcPr>
            <w:tcW w:type="dxa" w:w="1871"/>
          </w:tcPr>
          <w:p>
            <w:r>
              <w:rPr>
                <w:b w:val="0"/>
                <w:sz w:val="18"/>
              </w:rPr>
              <w:t>/dev/sdb, /dev/sdc, /dev/sdd (5 GiB each)</w:t>
            </w:r>
          </w:p>
        </w:tc>
        <w:tc>
          <w:tcPr>
            <w:tcW w:type="dxa" w:w="2438"/>
          </w:tcPr>
          <w:p>
            <w:r>
              <w:rPr>
                <w:b w:val="0"/>
                <w:sz w:val="18"/>
              </w:rPr>
              <w:t>A working local package repo (e.g. the RHEL 9 DVD) and the ubi9/ubi-minimal image</w:t>
            </w:r>
          </w:p>
        </w:tc>
      </w:tr>
      <w:tr>
        <w:trPr>
          <w:cantSplit/>
        </w:trPr>
        <w:tc>
          <w:tcPr>
            <w:tcW w:type="dxa" w:w="680"/>
          </w:tcPr>
          <w:p>
            <w:r>
              <w:rPr>
                <w:b w:val="0"/>
                <w:sz w:val="18"/>
              </w:rPr>
              <w:t>node2</w:t>
            </w:r>
          </w:p>
        </w:tc>
        <w:tc>
          <w:tcPr>
            <w:tcW w:type="dxa" w:w="1304"/>
          </w:tcPr>
          <w:p>
            <w:r>
              <w:rPr>
                <w:b w:val="0"/>
                <w:sz w:val="18"/>
              </w:rPr>
              <w:t>Exam system 2</w:t>
            </w:r>
          </w:p>
        </w:tc>
        <w:tc>
          <w:tcPr>
            <w:tcW w:type="dxa" w:w="1984"/>
          </w:tcPr>
          <w:p>
            <w:r>
              <w:rPr>
                <w:b w:val="0"/>
                <w:sz w:val="18"/>
              </w:rPr>
              <w:t>node2.example.com</w:t>
            </w:r>
          </w:p>
        </w:tc>
        <w:tc>
          <w:tcPr>
            <w:tcW w:type="dxa" w:w="1360"/>
          </w:tcPr>
          <w:p>
            <w:r>
              <w:rPr>
                <w:b w:val="0"/>
                <w:sz w:val="18"/>
              </w:rPr>
              <w:t>192.168.100.11</w:t>
            </w:r>
          </w:p>
        </w:tc>
        <w:tc>
          <w:tcPr>
            <w:tcW w:type="dxa" w:w="1871"/>
          </w:tcPr>
          <w:p>
            <w:r>
              <w:rPr>
                <w:b w:val="0"/>
                <w:sz w:val="18"/>
              </w:rPr>
              <w:t>/dev/sdb, /dev/sdc, /dev/sdd (5 GiB each)</w:t>
            </w:r>
          </w:p>
        </w:tc>
        <w:tc>
          <w:tcPr>
            <w:tcW w:type="dxa" w:w="2438"/>
          </w:tcPr>
          <w:p>
            <w:r>
              <w:rPr>
                <w:b w:val="0"/>
                <w:sz w:val="18"/>
              </w:rPr>
              <w:t>No repo needed: nfs-utils, httpd, autofs and firewalld installed</w:t>
            </w:r>
          </w:p>
        </w:tc>
      </w:tr>
    </w:tbl>
    <w:p>
      <w:pPr>
        <w:spacing w:after="0"/>
      </w:pPr>
    </w:p>
    <w:p>
      <w:pPr>
        <w:keepNext/>
        <w:spacing w:before="240" w:after="80"/>
      </w:pPr>
      <w:r>
        <w:rPr>
          <w:b/>
          <w:color w:val="000000"/>
          <w:sz w:val="28"/>
        </w:rPr>
        <w:t>Before you start the clock</w:t>
      </w:r>
    </w:p>
    <w:p>
      <w:pPr>
        <w:ind w:left="340" w:hanging="340"/>
      </w:pPr>
      <w:r>
        <w:rPr>
          <w:b w:val="0"/>
        </w:rPr>
        <w:t>1.  Snapshot both nodes while powered off (or revert to your clean snapshot). Use VMs that run no other practice tools.</w:t>
      </w:r>
    </w:p>
    <w:p>
      <w:pPr>
        <w:ind w:left="340" w:hanging="340"/>
      </w:pPr>
      <w:r>
        <w:rPr>
          <w:b w:val="0"/>
        </w:rPr>
        <w:t>2.  Make sure root on node1 can ssh to node2 with a key, and that /etc/hosts on node1 resolves node2.</w:t>
      </w:r>
    </w:p>
    <w:p>
      <w:pPr>
        <w:ind w:left="340" w:hanging="340"/>
      </w:pPr>
      <w:r>
        <w:rPr>
          <w:b w:val="0"/>
        </w:rPr>
        <w:t>3.  Start node2 first, then node1. On node1, as root, create the image archive used by task 20:</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mkdir -p /opt/images</w:t>
            </w:r>
          </w:p>
          <w:p>
            <w:pPr>
              <w:spacing w:after="0"/>
            </w:pPr>
            <w:r>
              <w:rPr>
                <w:rFonts w:ascii="Courier New" w:hAnsi="Courier New"/>
                <w:sz w:val="18"/>
              </w:rPr>
              <w:t>podman save -o /opt/images/ubi9-minimal.tar registry.access.redhat.com/ubi9/ubi-minimal</w:t>
            </w:r>
          </w:p>
          <w:p>
            <w:pPr>
              <w:spacing w:after="0"/>
            </w:pPr>
            <w:r>
              <w:rPr>
                <w:rFonts w:ascii="Courier New" w:hAnsi="Courier New"/>
                <w:sz w:val="18"/>
              </w:rPr>
              <w:t>chmod 755 /opt/images; chmod 644 /opt/images/ubi9-minimal.tar</w:t>
            </w:r>
          </w:p>
        </w:tc>
      </w:tr>
    </w:tbl>
    <w:p>
      <w:pPr>
        <w:spacing w:after="0"/>
      </w:pPr>
    </w:p>
    <w:p>
      <w:r>
        <w:rPr>
          <w:b w:val="0"/>
        </w:rPr>
        <w:t>Snapshots are your reset button: to sit the exam again, restore both snapshots above and repeat this setup.</w:t>
      </w:r>
    </w:p>
    <w:p>
      <w:pPr>
        <w:keepNext/>
        <w:spacing w:before="240" w:after="80"/>
      </w:pPr>
      <w:r>
        <w:rPr>
          <w:b/>
          <w:color w:val="000000"/>
          <w:sz w:val="28"/>
        </w:rPr>
        <w:t>Rules</w:t>
      </w:r>
    </w:p>
    <w:p>
      <w:pPr>
        <w:spacing w:after="40"/>
        <w:ind w:left="283" w:hanging="227"/>
      </w:pPr>
      <w:r>
        <w:rPr>
          <w:b w:val="0"/>
        </w:rPr>
        <w:t>–  Every node is rebooted before grading. Anything that does not survive a reboot scores zero.</w:t>
      </w:r>
    </w:p>
    <w:p>
      <w:pPr>
        <w:spacing w:after="40"/>
        <w:ind w:left="283" w:hanging="227"/>
      </w:pPr>
      <w:r>
        <w:rPr>
          <w:b w:val="0"/>
        </w:rPr>
        <w:t>–  Each task names its node. Correct work on the wrong node scores zero.</w:t>
      </w:r>
    </w:p>
    <w:p>
      <w:pPr>
        <w:spacing w:after="40"/>
        <w:ind w:left="283" w:hanging="227"/>
      </w:pPr>
      <w:r>
        <w:rPr>
          <w:b w:val="0"/>
        </w:rPr>
        <w:t>–  No internet. Man pages and /usr/share/doc are allowed.</w:t>
      </w:r>
    </w:p>
    <w:p>
      <w:pPr>
        <w:spacing w:after="40"/>
        <w:ind w:left="283" w:hanging="227"/>
      </w:pPr>
      <w:r>
        <w:rPr>
          <w:b w:val="0"/>
        </w:rPr>
        <w:t>–  SELinux stays in enforcing mode and firewalld stays running on both nodes.</w:t>
      </w:r>
    </w:p>
    <w:p>
      <w:pPr>
        <w:spacing w:after="40"/>
        <w:ind w:left="283" w:hanging="227"/>
      </w:pPr>
      <w:r>
        <w:rPr>
          <w:b w:val="0"/>
        </w:rPr>
        <w:t>–  Root passwords are your existing lab passwords. root on node1 can already ssh to node2 with a key.</w:t>
      </w:r>
    </w:p>
    <w:p>
      <w:pPr>
        <w:spacing w:after="40"/>
        <w:ind w:left="283" w:hanging="227"/>
      </w:pPr>
      <w:r>
        <w:rPr>
          <w:b w:val="0"/>
        </w:rPr>
        <w:t>–  This paper is topic-focused: it has no node2 root-reset or networking task, unlike a full EX200 paper.</w:t>
      </w:r>
    </w:p>
    <w:p>
      <w:pPr>
        <w:spacing w:after="40"/>
        <w:ind w:left="283" w:hanging="227"/>
      </w:pPr>
      <w:r>
        <w:rPr>
          <w:b w:val="0"/>
        </w:rPr>
        <w:t>–  Time allowed: 150 minutes for 21 tasks.</w:t>
      </w:r>
    </w:p>
    <w:p>
      <w:pPr>
        <w:spacing w:before="40" w:after="40"/>
        <w:pBdr>
          <w:bottom w:val="single" w:sz="4" w:space="1" w:color="E0E0E0"/>
        </w:pBdr>
      </w:pPr>
    </w:p>
    <w:p>
      <w:pPr>
        <w:keepNext/>
        <w:spacing w:before="240" w:after="80"/>
      </w:pPr>
      <w:r>
        <w:rPr>
          <w:b/>
          <w:color w:val="000000"/>
          <w:sz w:val="28"/>
        </w:rPr>
        <w:t>Tasks</w:t>
      </w:r>
    </w:p>
    <w:p>
      <w:pPr>
        <w:keepNext w:val="0"/>
        <w:spacing w:before="160"/>
      </w:pPr>
      <w:r>
        <w:rPr>
          <w:b/>
        </w:rPr>
        <w:t xml:space="preserve">1.  </w:t>
      </w:r>
      <w:r>
        <w:rPr>
          <w:b/>
        </w:rPr>
        <w:t xml:space="preserve">On node2: </w:t>
      </w:r>
      <w:r>
        <w:rPr>
          <w:b w:val="0"/>
        </w:rPr>
        <w:t xml:space="preserve">Create a volume group named </w:t>
      </w:r>
      <w:r>
        <w:rPr>
          <w:rFonts w:ascii="Courier New" w:hAnsi="Courier New"/>
          <w:b w:val="0"/>
          <w:color w:val="C2560B"/>
          <w:sz w:val="20"/>
        </w:rPr>
        <w:t>vgnfs</w:t>
      </w:r>
      <w:r>
        <w:rPr>
          <w:b w:val="0"/>
        </w:rPr>
        <w:t xml:space="preserve"> on the disk </w:t>
      </w:r>
      <w:r>
        <w:rPr>
          <w:rFonts w:ascii="Courier New" w:hAnsi="Courier New"/>
          <w:b w:val="0"/>
          <w:color w:val="C2560B"/>
          <w:sz w:val="20"/>
        </w:rPr>
        <w:t>/dev/sdb</w:t>
      </w:r>
      <w:r>
        <w:rPr>
          <w:b w:val="0"/>
        </w:rPr>
        <w:t xml:space="preserve">, using a physical extent size of 8 MiB. In </w:t>
      </w:r>
      <w:r>
        <w:rPr>
          <w:rFonts w:ascii="Courier New" w:hAnsi="Courier New"/>
          <w:b w:val="0"/>
          <w:color w:val="C2560B"/>
          <w:sz w:val="20"/>
        </w:rPr>
        <w:t>vgnfs</w:t>
      </w:r>
      <w:r>
        <w:rPr>
          <w:b w:val="0"/>
        </w:rPr>
        <w:t xml:space="preserve">, create a logical volume named </w:t>
      </w:r>
      <w:r>
        <w:rPr>
          <w:rFonts w:ascii="Courier New" w:hAnsi="Courier New"/>
          <w:b w:val="0"/>
          <w:color w:val="C2560B"/>
          <w:sz w:val="20"/>
        </w:rPr>
        <w:t>lvexport</w:t>
      </w:r>
      <w:r>
        <w:rPr>
          <w:b w:val="0"/>
        </w:rPr>
        <w:t xml:space="preserve"> with a size of 128 extents. Format it with xfs and mount it persistently on </w:t>
      </w:r>
      <w:r>
        <w:rPr>
          <w:rFonts w:ascii="Courier New" w:hAnsi="Courier New"/>
          <w:b w:val="0"/>
          <w:color w:val="C2560B"/>
          <w:sz w:val="20"/>
        </w:rPr>
        <w:t>/srv/nfs</w:t>
      </w:r>
      <w:r>
        <w:rPr>
          <w:b w:val="0"/>
        </w:rPr>
        <w:t>, referencing the file system by UUID or label.</w:t>
      </w:r>
    </w:p>
    <w:p>
      <w:pPr>
        <w:keepNext/>
        <w:spacing w:before="160"/>
      </w:pPr>
      <w:r>
        <w:rPr>
          <w:b/>
        </w:rPr>
        <w:t xml:space="preserve">2.  </w:t>
      </w:r>
      <w:r>
        <w:rPr>
          <w:b/>
        </w:rPr>
        <w:t xml:space="preserve">On node2: </w:t>
      </w:r>
      <w:r>
        <w:rPr>
          <w:b w:val="0"/>
        </w:rPr>
        <w:t>Configure node2 as an NFS server:</w:t>
      </w:r>
    </w:p>
    <w:p>
      <w:pPr>
        <w:spacing w:after="40"/>
        <w:ind w:left="624" w:hanging="227"/>
      </w:pPr>
      <w:r>
        <w:rPr>
          <w:b w:val="0"/>
        </w:rPr>
        <w:t xml:space="preserve">–  create </w:t>
      </w:r>
      <w:r>
        <w:rPr>
          <w:rFonts w:ascii="Courier New" w:hAnsi="Courier New"/>
          <w:b w:val="0"/>
          <w:color w:val="C2560B"/>
          <w:sz w:val="20"/>
        </w:rPr>
        <w:t>/srv/nfs/data</w:t>
      </w:r>
      <w:r>
        <w:rPr>
          <w:b w:val="0"/>
        </w:rPr>
        <w:t xml:space="preserve"> containing a copy of </w:t>
      </w:r>
      <w:r>
        <w:rPr>
          <w:rFonts w:ascii="Courier New" w:hAnsi="Courier New"/>
          <w:b w:val="0"/>
          <w:color w:val="C2560B"/>
          <w:sz w:val="20"/>
        </w:rPr>
        <w:t>/etc/hosts</w:t>
      </w:r>
    </w:p>
    <w:p>
      <w:pPr>
        <w:spacing w:after="40"/>
        <w:ind w:left="624" w:hanging="227"/>
      </w:pPr>
      <w:r>
        <w:rPr>
          <w:b w:val="0"/>
        </w:rPr>
        <w:t xml:space="preserve">–  create </w:t>
      </w:r>
      <w:r>
        <w:rPr>
          <w:rFonts w:ascii="Courier New" w:hAnsi="Courier New"/>
          <w:b w:val="0"/>
          <w:color w:val="C2560B"/>
          <w:sz w:val="20"/>
        </w:rPr>
        <w:t>/srv/nfs/users/linda</w:t>
      </w:r>
      <w:r>
        <w:rPr>
          <w:b w:val="0"/>
        </w:rPr>
        <w:t xml:space="preserve"> owned by UID 2001 and </w:t>
      </w:r>
      <w:r>
        <w:rPr>
          <w:rFonts w:ascii="Courier New" w:hAnsi="Courier New"/>
          <w:b w:val="0"/>
          <w:color w:val="C2560B"/>
          <w:sz w:val="20"/>
        </w:rPr>
        <w:t>/srv/nfs/users/anna</w:t>
      </w:r>
      <w:r>
        <w:rPr>
          <w:b w:val="0"/>
        </w:rPr>
        <w:t xml:space="preserve"> owned by UID 2002, each with permissions 700</w:t>
      </w:r>
    </w:p>
    <w:p>
      <w:pPr>
        <w:spacing w:after="40"/>
        <w:ind w:left="624" w:hanging="227"/>
      </w:pPr>
      <w:r>
        <w:rPr>
          <w:b w:val="0"/>
        </w:rPr>
        <w:t xml:space="preserve">–  export </w:t>
      </w:r>
      <w:r>
        <w:rPr>
          <w:rFonts w:ascii="Courier New" w:hAnsi="Courier New"/>
          <w:b w:val="0"/>
          <w:color w:val="C2560B"/>
          <w:sz w:val="20"/>
        </w:rPr>
        <w:t>/srv/nfs/data</w:t>
      </w:r>
      <w:r>
        <w:rPr>
          <w:b w:val="0"/>
        </w:rPr>
        <w:t xml:space="preserve"> and </w:t>
      </w:r>
      <w:r>
        <w:rPr>
          <w:rFonts w:ascii="Courier New" w:hAnsi="Courier New"/>
          <w:b w:val="0"/>
          <w:color w:val="C2560B"/>
          <w:sz w:val="20"/>
        </w:rPr>
        <w:t>/srv/nfs/users</w:t>
      </w:r>
      <w:r>
        <w:rPr>
          <w:b w:val="0"/>
        </w:rPr>
        <w:t xml:space="preserve"> read-write to the network 192.168.100.0/24</w:t>
      </w:r>
    </w:p>
    <w:p>
      <w:pPr>
        <w:spacing w:after="40"/>
        <w:ind w:left="624" w:hanging="227"/>
      </w:pPr>
      <w:r>
        <w:rPr>
          <w:b w:val="0"/>
        </w:rPr>
        <w:t>–  the NFS server must start automatically at boot</w:t>
      </w:r>
    </w:p>
    <w:p>
      <w:pPr>
        <w:keepNext w:val="0"/>
        <w:spacing w:before="160"/>
      </w:pPr>
      <w:r>
        <w:rPr>
          <w:b/>
        </w:rPr>
        <w:t xml:space="preserve">3.  </w:t>
      </w:r>
      <w:r>
        <w:rPr>
          <w:b/>
        </w:rPr>
        <w:t xml:space="preserve">On node2: </w:t>
      </w:r>
      <w:r>
        <w:rPr>
          <w:b w:val="0"/>
        </w:rPr>
        <w:t>Configure the firewall on node2 so that NFS clients can mount the exports from task 2. The configuration must be persistent.</w:t>
      </w:r>
    </w:p>
    <w:p>
      <w:pPr>
        <w:keepNext w:val="0"/>
        <w:spacing w:before="160"/>
      </w:pPr>
      <w:r>
        <w:rPr>
          <w:b/>
        </w:rPr>
        <w:t xml:space="preserve">4.  </w:t>
      </w:r>
      <w:r>
        <w:rPr>
          <w:b/>
        </w:rPr>
        <w:t xml:space="preserve">On node1: </w:t>
      </w:r>
      <w:r>
        <w:rPr>
          <w:b w:val="0"/>
        </w:rPr>
        <w:t xml:space="preserve">Create the users </w:t>
      </w:r>
      <w:r>
        <w:rPr>
          <w:rFonts w:ascii="Courier New" w:hAnsi="Courier New"/>
          <w:b w:val="0"/>
          <w:color w:val="C2560B"/>
          <w:sz w:val="20"/>
        </w:rPr>
        <w:t>linda</w:t>
      </w:r>
      <w:r>
        <w:rPr>
          <w:b w:val="0"/>
        </w:rPr>
        <w:t xml:space="preserve"> with UID 2001 and </w:t>
      </w:r>
      <w:r>
        <w:rPr>
          <w:rFonts w:ascii="Courier New" w:hAnsi="Courier New"/>
          <w:b w:val="0"/>
          <w:color w:val="C2560B"/>
          <w:sz w:val="20"/>
        </w:rPr>
        <w:t>anna</w:t>
      </w:r>
      <w:r>
        <w:rPr>
          <w:b w:val="0"/>
        </w:rPr>
        <w:t xml:space="preserve"> with UID 2002. Their home directories are </w:t>
      </w:r>
      <w:r>
        <w:rPr>
          <w:rFonts w:ascii="Courier New" w:hAnsi="Courier New"/>
          <w:b w:val="0"/>
          <w:color w:val="C2560B"/>
          <w:sz w:val="20"/>
        </w:rPr>
        <w:t>/home/users/linda</w:t>
      </w:r>
      <w:r>
        <w:rPr>
          <w:b w:val="0"/>
        </w:rPr>
        <w:t xml:space="preserve"> and </w:t>
      </w:r>
      <w:r>
        <w:rPr>
          <w:rFonts w:ascii="Courier New" w:hAnsi="Courier New"/>
          <w:b w:val="0"/>
          <w:color w:val="C2560B"/>
          <w:sz w:val="20"/>
        </w:rPr>
        <w:t>/home/users/anna</w:t>
      </w:r>
      <w:r>
        <w:rPr>
          <w:b w:val="0"/>
        </w:rPr>
        <w:t xml:space="preserve">; these are provided over NFS in task 14, so do not create them on node1's local disk. Also create the user </w:t>
      </w:r>
      <w:r>
        <w:rPr>
          <w:rFonts w:ascii="Courier New" w:hAnsi="Courier New"/>
          <w:b w:val="0"/>
          <w:color w:val="C2560B"/>
          <w:sz w:val="20"/>
        </w:rPr>
        <w:t>appuser</w:t>
      </w:r>
      <w:r>
        <w:rPr>
          <w:b w:val="0"/>
        </w:rPr>
        <w:t xml:space="preserve"> with a home directory on the local disk, and give </w:t>
      </w:r>
      <w:r>
        <w:rPr>
          <w:rFonts w:ascii="Courier New" w:hAnsi="Courier New"/>
          <w:b w:val="0"/>
          <w:color w:val="C2560B"/>
          <w:sz w:val="20"/>
        </w:rPr>
        <w:t>appuser</w:t>
      </w:r>
      <w:r>
        <w:rPr>
          <w:b w:val="0"/>
        </w:rPr>
        <w:t xml:space="preserve"> a password of your choice.</w:t>
      </w:r>
    </w:p>
    <w:p>
      <w:pPr>
        <w:keepNext w:val="0"/>
        <w:spacing w:before="160"/>
      </w:pPr>
      <w:r>
        <w:rPr>
          <w:b/>
        </w:rPr>
        <w:t xml:space="preserve">5.  </w:t>
      </w:r>
      <w:r>
        <w:rPr>
          <w:b/>
        </w:rPr>
        <w:t xml:space="preserve">On node1: </w:t>
      </w:r>
      <w:r>
        <w:rPr>
          <w:b w:val="0"/>
        </w:rPr>
        <w:t xml:space="preserve">On </w:t>
      </w:r>
      <w:r>
        <w:rPr>
          <w:rFonts w:ascii="Courier New" w:hAnsi="Courier New"/>
          <w:b w:val="0"/>
          <w:color w:val="C2560B"/>
          <w:sz w:val="20"/>
        </w:rPr>
        <w:t>/dev/sdb</w:t>
      </w:r>
      <w:r>
        <w:rPr>
          <w:b w:val="0"/>
        </w:rPr>
        <w:t xml:space="preserve">, create a 2 GiB partition using a GPT partition table, with partition type Linux LVM. Use it to create the volume group </w:t>
      </w:r>
      <w:r>
        <w:rPr>
          <w:rFonts w:ascii="Courier New" w:hAnsi="Courier New"/>
          <w:b w:val="0"/>
          <w:color w:val="C2560B"/>
          <w:sz w:val="20"/>
        </w:rPr>
        <w:t>vgweb</w:t>
      </w:r>
      <w:r>
        <w:rPr>
          <w:b w:val="0"/>
        </w:rPr>
        <w:t xml:space="preserve"> with a physical extent size of 16 MiB. In </w:t>
      </w:r>
      <w:r>
        <w:rPr>
          <w:rFonts w:ascii="Courier New" w:hAnsi="Courier New"/>
          <w:b w:val="0"/>
          <w:color w:val="C2560B"/>
          <w:sz w:val="20"/>
        </w:rPr>
        <w:t>vgweb</w:t>
      </w:r>
      <w:r>
        <w:rPr>
          <w:b w:val="0"/>
        </w:rPr>
        <w:t xml:space="preserve">, create a logical volume named </w:t>
      </w:r>
      <w:r>
        <w:rPr>
          <w:rFonts w:ascii="Courier New" w:hAnsi="Courier New"/>
          <w:b w:val="0"/>
          <w:color w:val="C2560B"/>
          <w:sz w:val="20"/>
        </w:rPr>
        <w:t>lvweb</w:t>
      </w:r>
      <w:r>
        <w:rPr>
          <w:b w:val="0"/>
        </w:rPr>
        <w:t xml:space="preserve"> with a size of 30 extents. Format it with ext4 and mount it persistently on </w:t>
      </w:r>
      <w:r>
        <w:rPr>
          <w:rFonts w:ascii="Courier New" w:hAnsi="Courier New"/>
          <w:b w:val="0"/>
          <w:color w:val="C2560B"/>
          <w:sz w:val="20"/>
        </w:rPr>
        <w:t>/webfiles</w:t>
      </w:r>
      <w:r>
        <w:rPr>
          <w:b w:val="0"/>
        </w:rPr>
        <w:t>, referencing it by UUID or label.</w:t>
      </w:r>
    </w:p>
    <w:p>
      <w:pPr>
        <w:keepNext w:val="0"/>
        <w:spacing w:before="160"/>
      </w:pPr>
      <w:r>
        <w:rPr>
          <w:b/>
        </w:rPr>
        <w:t xml:space="preserve">6.  </w:t>
      </w:r>
      <w:r>
        <w:rPr>
          <w:b/>
        </w:rPr>
        <w:t xml:space="preserve">On node1: </w:t>
      </w:r>
      <w:r>
        <w:rPr>
          <w:b w:val="0"/>
        </w:rPr>
        <w:t xml:space="preserve">Mount the NFS export </w:t>
      </w:r>
      <w:r>
        <w:rPr>
          <w:rFonts w:ascii="Courier New" w:hAnsi="Courier New"/>
          <w:b w:val="0"/>
          <w:color w:val="C2560B"/>
          <w:sz w:val="20"/>
        </w:rPr>
        <w:t>/srv/nfs/data</w:t>
      </w:r>
      <w:r>
        <w:rPr>
          <w:b w:val="0"/>
        </w:rPr>
        <w:t xml:space="preserve"> from node2 on </w:t>
      </w:r>
      <w:r>
        <w:rPr>
          <w:rFonts w:ascii="Courier New" w:hAnsi="Courier New"/>
          <w:b w:val="0"/>
          <w:color w:val="C2560B"/>
          <w:sz w:val="20"/>
        </w:rPr>
        <w:t>/mnt/nfsdata</w:t>
      </w:r>
      <w:r>
        <w:rPr>
          <w:b w:val="0"/>
        </w:rPr>
        <w:t>. The mount must be active after every reboot.</w:t>
      </w:r>
    </w:p>
    <w:p>
      <w:pPr>
        <w:keepNext w:val="0"/>
        <w:spacing w:before="160"/>
      </w:pPr>
      <w:r>
        <w:rPr>
          <w:b/>
        </w:rPr>
        <w:t xml:space="preserve">7.  </w:t>
      </w:r>
      <w:r>
        <w:rPr>
          <w:b/>
        </w:rPr>
        <w:t xml:space="preserve">On node1: </w:t>
      </w:r>
      <w:r>
        <w:rPr>
          <w:b w:val="0"/>
        </w:rPr>
        <w:t>Configure the systemd journal on node1 so that it is preserved across reboots.</w:t>
      </w:r>
    </w:p>
    <w:p>
      <w:pPr>
        <w:keepNext w:val="0"/>
        <w:spacing w:before="160"/>
      </w:pPr>
      <w:r>
        <w:rPr>
          <w:b/>
        </w:rPr>
        <w:t xml:space="preserve">8.  </w:t>
      </w:r>
      <w:r>
        <w:rPr>
          <w:b/>
        </w:rPr>
        <w:t xml:space="preserve">On node2: </w:t>
      </w:r>
      <w:r>
        <w:rPr>
          <w:b w:val="0"/>
        </w:rPr>
        <w:t xml:space="preserve">Configure the Apache web server with a name-based virtual host for </w:t>
      </w:r>
      <w:r>
        <w:rPr>
          <w:rFonts w:ascii="Courier New" w:hAnsi="Courier New"/>
          <w:b w:val="0"/>
          <w:color w:val="C2560B"/>
          <w:sz w:val="20"/>
        </w:rPr>
        <w:t>sales.example.com</w:t>
      </w:r>
      <w:r>
        <w:rPr>
          <w:b w:val="0"/>
        </w:rPr>
        <w:t xml:space="preserve">. Its document root is </w:t>
      </w:r>
      <w:r>
        <w:rPr>
          <w:rFonts w:ascii="Courier New" w:hAnsi="Courier New"/>
          <w:b w:val="0"/>
          <w:color w:val="C2560B"/>
          <w:sz w:val="20"/>
        </w:rPr>
        <w:t>/www/docs/sales</w:t>
      </w:r>
      <w:r>
        <w:rPr>
          <w:b w:val="0"/>
        </w:rPr>
        <w:t xml:space="preserve">, containing a file </w:t>
      </w:r>
      <w:r>
        <w:rPr>
          <w:rFonts w:ascii="Courier New" w:hAnsi="Courier New"/>
          <w:b w:val="0"/>
          <w:color w:val="C2560B"/>
          <w:sz w:val="20"/>
        </w:rPr>
        <w:t>index.html</w:t>
      </w:r>
      <w:r>
        <w:rPr>
          <w:b w:val="0"/>
        </w:rPr>
        <w:t xml:space="preserve"> with the exact content: Welcome to the sales server. The web server must start at boot, serve the page with SELinux in enforcing mode, and be reachable from node1 on port 80.</w:t>
      </w:r>
    </w:p>
    <w:p>
      <w:pPr>
        <w:keepNext w:val="0"/>
        <w:spacing w:before="160"/>
      </w:pPr>
      <w:r>
        <w:rPr>
          <w:b/>
        </w:rPr>
        <w:t xml:space="preserve">9.  </w:t>
      </w:r>
      <w:r>
        <w:rPr>
          <w:b/>
        </w:rPr>
        <w:t xml:space="preserve">On node1: </w:t>
      </w:r>
      <w:r>
        <w:rPr>
          <w:b w:val="0"/>
        </w:rPr>
        <w:t xml:space="preserve">Configure name resolution on node1 so that </w:t>
      </w:r>
      <w:r>
        <w:rPr>
          <w:rFonts w:ascii="Courier New" w:hAnsi="Courier New"/>
          <w:b w:val="0"/>
          <w:color w:val="C2560B"/>
          <w:sz w:val="20"/>
        </w:rPr>
        <w:t>sales.example.com</w:t>
      </w:r>
      <w:r>
        <w:rPr>
          <w:b w:val="0"/>
        </w:rPr>
        <w:t xml:space="preserve"> resolves to node2's address 192.168.100.11 and http://sales.example.com shows the page from task 8.</w:t>
      </w:r>
    </w:p>
    <w:p>
      <w:pPr>
        <w:keepNext w:val="0"/>
        <w:spacing w:before="160"/>
      </w:pPr>
      <w:r>
        <w:rPr>
          <w:b/>
        </w:rPr>
        <w:t xml:space="preserve">10.  </w:t>
      </w:r>
      <w:r>
        <w:rPr>
          <w:b/>
        </w:rPr>
        <w:t xml:space="preserve">On node1: </w:t>
      </w:r>
      <w:r>
        <w:rPr>
          <w:b w:val="0"/>
        </w:rPr>
        <w:t xml:space="preserve">Configure autofs so that accessing </w:t>
      </w:r>
      <w:r>
        <w:rPr>
          <w:rFonts w:ascii="Courier New" w:hAnsi="Courier New"/>
          <w:b w:val="0"/>
          <w:color w:val="C2560B"/>
          <w:sz w:val="20"/>
        </w:rPr>
        <w:t>/shares/data</w:t>
      </w:r>
      <w:r>
        <w:rPr>
          <w:b w:val="0"/>
        </w:rPr>
        <w:t xml:space="preserve"> automatically mounts </w:t>
      </w:r>
      <w:r>
        <w:rPr>
          <w:rFonts w:ascii="Courier New" w:hAnsi="Courier New"/>
          <w:b w:val="0"/>
          <w:color w:val="C2560B"/>
          <w:sz w:val="20"/>
        </w:rPr>
        <w:t>node2:/srv/nfs/data</w:t>
      </w:r>
      <w:r>
        <w:rPr>
          <w:b w:val="0"/>
        </w:rPr>
        <w:t xml:space="preserve"> read-write. The autofs service must start at boot.</w:t>
      </w:r>
    </w:p>
    <w:p>
      <w:pPr>
        <w:keepNext w:val="0"/>
        <w:spacing w:before="160"/>
      </w:pPr>
      <w:r>
        <w:rPr>
          <w:b/>
        </w:rPr>
        <w:t xml:space="preserve">11.  </w:t>
      </w:r>
      <w:r>
        <w:rPr>
          <w:b/>
        </w:rPr>
        <w:t xml:space="preserve">On node1: </w:t>
      </w:r>
      <w:r>
        <w:rPr>
          <w:b w:val="0"/>
        </w:rPr>
        <w:t xml:space="preserve">Configure Apache on node1 to use </w:t>
      </w:r>
      <w:r>
        <w:rPr>
          <w:rFonts w:ascii="Courier New" w:hAnsi="Courier New"/>
          <w:b w:val="0"/>
          <w:color w:val="C2560B"/>
          <w:sz w:val="20"/>
        </w:rPr>
        <w:t>/webfiles</w:t>
      </w:r>
      <w:r>
        <w:rPr>
          <w:b w:val="0"/>
        </w:rPr>
        <w:t xml:space="preserve"> as its document root. Create </w:t>
      </w:r>
      <w:r>
        <w:rPr>
          <w:rFonts w:ascii="Courier New" w:hAnsi="Courier New"/>
          <w:b w:val="0"/>
          <w:color w:val="C2560B"/>
          <w:sz w:val="20"/>
        </w:rPr>
        <w:t>/webfiles/index.html</w:t>
      </w:r>
      <w:r>
        <w:rPr>
          <w:b w:val="0"/>
        </w:rPr>
        <w:t xml:space="preserve"> with the exact content: hello world. Apache must start at boot and serve the page with SELinux in enforcing mode.</w:t>
      </w:r>
    </w:p>
    <w:p>
      <w:pPr>
        <w:keepNext w:val="0"/>
        <w:spacing w:before="160"/>
      </w:pPr>
      <w:r>
        <w:rPr>
          <w:b/>
        </w:rPr>
        <w:t xml:space="preserve">12.  </w:t>
      </w:r>
      <w:r>
        <w:rPr>
          <w:b/>
        </w:rPr>
        <w:t xml:space="preserve">On node1: </w:t>
      </w:r>
      <w:r>
        <w:rPr>
          <w:b w:val="0"/>
        </w:rPr>
        <w:t xml:space="preserve">Extend the logical volume </w:t>
      </w:r>
      <w:r>
        <w:rPr>
          <w:rFonts w:ascii="Courier New" w:hAnsi="Courier New"/>
          <w:b w:val="0"/>
          <w:color w:val="C2560B"/>
          <w:sz w:val="20"/>
        </w:rPr>
        <w:t>lvweb</w:t>
      </w:r>
      <w:r>
        <w:rPr>
          <w:b w:val="0"/>
        </w:rPr>
        <w:t xml:space="preserve"> so that its size is between 650 MiB and 720 MiB. The file system on it must reflect the new size; do not unmount it.</w:t>
      </w:r>
    </w:p>
    <w:p>
      <w:pPr>
        <w:keepNext w:val="0"/>
        <w:spacing w:before="160"/>
      </w:pPr>
      <w:r>
        <w:rPr>
          <w:b/>
        </w:rPr>
        <w:t xml:space="preserve">13.  </w:t>
      </w:r>
      <w:r>
        <w:rPr>
          <w:b/>
        </w:rPr>
        <w:t xml:space="preserve">On node1: </w:t>
      </w:r>
      <w:r>
        <w:rPr>
          <w:b w:val="0"/>
        </w:rPr>
        <w:t>Install the vsftpd service. It must be running now and start automatically at boot.</w:t>
      </w:r>
    </w:p>
    <w:p>
      <w:pPr>
        <w:keepNext w:val="0"/>
        <w:spacing w:before="160"/>
      </w:pPr>
      <w:r>
        <w:rPr>
          <w:b/>
        </w:rPr>
        <w:t xml:space="preserve">14.  </w:t>
      </w:r>
      <w:r>
        <w:rPr>
          <w:b/>
        </w:rPr>
        <w:t xml:space="preserve">On node1: </w:t>
      </w:r>
      <w:r>
        <w:rPr>
          <w:b w:val="0"/>
        </w:rPr>
        <w:t xml:space="preserve">Configure autofs so that the home directory of each user from task 4 is mounted on demand from </w:t>
      </w:r>
      <w:r>
        <w:rPr>
          <w:rFonts w:ascii="Courier New" w:hAnsi="Courier New"/>
          <w:b w:val="0"/>
          <w:color w:val="C2560B"/>
          <w:sz w:val="20"/>
        </w:rPr>
        <w:t>node2:/srv/nfs/users/&lt;username&gt;</w:t>
      </w:r>
      <w:r>
        <w:rPr>
          <w:b w:val="0"/>
        </w:rPr>
        <w:t xml:space="preserve"> to </w:t>
      </w:r>
      <w:r>
        <w:rPr>
          <w:rFonts w:ascii="Courier New" w:hAnsi="Courier New"/>
          <w:b w:val="0"/>
          <w:color w:val="C2560B"/>
          <w:sz w:val="20"/>
        </w:rPr>
        <w:t>/home/users/&lt;username&gt;</w:t>
      </w:r>
      <w:r>
        <w:rPr>
          <w:b w:val="0"/>
        </w:rPr>
        <w:t>. Use one wildcard map entry, so a new user directory added on node2 later needs no change on node1.</w:t>
      </w:r>
    </w:p>
    <w:p>
      <w:pPr>
        <w:keepNext w:val="0"/>
        <w:spacing w:before="160"/>
      </w:pPr>
      <w:r>
        <w:rPr>
          <w:b/>
        </w:rPr>
        <w:t xml:space="preserve">15.  </w:t>
      </w:r>
      <w:r>
        <w:rPr>
          <w:b/>
        </w:rPr>
        <w:t xml:space="preserve">On node1: </w:t>
      </w:r>
      <w:r>
        <w:rPr>
          <w:b w:val="0"/>
        </w:rPr>
        <w:t>Configure Apache on node1 to listen on TCP port 8090 instead of port 80, still serving the page from task 11. Clients on node2 must be able to reach it. SELinux must stay in enforcing mode.</w:t>
      </w:r>
    </w:p>
    <w:p>
      <w:pPr>
        <w:keepNext w:val="0"/>
        <w:spacing w:before="160"/>
      </w:pPr>
      <w:r>
        <w:rPr>
          <w:b/>
        </w:rPr>
        <w:t xml:space="preserve">16.  </w:t>
      </w:r>
      <w:r>
        <w:rPr>
          <w:b/>
        </w:rPr>
        <w:t xml:space="preserve">On node1: </w:t>
      </w:r>
      <w:r>
        <w:rPr>
          <w:b w:val="0"/>
        </w:rPr>
        <w:t>Configure the firewall on node1 so that the services ssh and ftp are permanently allowed and cockpit is not.</w:t>
      </w:r>
    </w:p>
    <w:p>
      <w:pPr>
        <w:keepNext w:val="0"/>
        <w:spacing w:before="160"/>
      </w:pPr>
      <w:r>
        <w:rPr>
          <w:b/>
        </w:rPr>
        <w:t xml:space="preserve">17.  </w:t>
      </w:r>
      <w:r>
        <w:rPr>
          <w:b/>
        </w:rPr>
        <w:t xml:space="preserve">On node1: </w:t>
      </w:r>
      <w:r>
        <w:rPr>
          <w:b w:val="0"/>
        </w:rPr>
        <w:t xml:space="preserve">Add 512 MiB of swap space using a new logical volume named </w:t>
      </w:r>
      <w:r>
        <w:rPr>
          <w:rFonts w:ascii="Courier New" w:hAnsi="Courier New"/>
          <w:b w:val="0"/>
          <w:color w:val="C2560B"/>
          <w:sz w:val="20"/>
        </w:rPr>
        <w:t>lvswap</w:t>
      </w:r>
      <w:r>
        <w:rPr>
          <w:b w:val="0"/>
        </w:rPr>
        <w:t xml:space="preserve"> in </w:t>
      </w:r>
      <w:r>
        <w:rPr>
          <w:rFonts w:ascii="Courier New" w:hAnsi="Courier New"/>
          <w:b w:val="0"/>
          <w:color w:val="C2560B"/>
          <w:sz w:val="20"/>
        </w:rPr>
        <w:t>vgweb</w:t>
      </w:r>
      <w:r>
        <w:rPr>
          <w:b w:val="0"/>
        </w:rPr>
        <w:t>. It must be active after every reboot, and the existing swap must remain in use.</w:t>
      </w:r>
    </w:p>
    <w:p>
      <w:pPr>
        <w:keepNext/>
        <w:spacing w:before="160"/>
      </w:pPr>
      <w:r>
        <w:rPr>
          <w:b/>
        </w:rPr>
        <w:t xml:space="preserve">18.  </w:t>
      </w:r>
      <w:r>
        <w:rPr>
          <w:b/>
        </w:rPr>
        <w:t xml:space="preserve">On node1: </w:t>
      </w:r>
      <w:r>
        <w:rPr>
          <w:b w:val="0"/>
        </w:rPr>
        <w:t>Change the httpd service, without modifying the unit file shipped by the package, so that:</w:t>
      </w:r>
    </w:p>
    <w:p>
      <w:pPr>
        <w:spacing w:after="40"/>
        <w:ind w:left="624" w:hanging="227"/>
      </w:pPr>
      <w:r>
        <w:rPr>
          <w:b w:val="0"/>
        </w:rPr>
        <w:t>–  it restarts automatically 10 seconds after a failure</w:t>
      </w:r>
    </w:p>
    <w:p>
      <w:pPr>
        <w:spacing w:after="40"/>
        <w:ind w:left="624" w:hanging="227"/>
      </w:pPr>
      <w:r>
        <w:rPr>
          <w:b w:val="0"/>
        </w:rPr>
        <w:t>–  starting httpd always starts vsftpd as well</w:t>
      </w:r>
    </w:p>
    <w:p>
      <w:pPr>
        <w:keepNext w:val="0"/>
        <w:spacing w:before="160"/>
      </w:pPr>
      <w:r>
        <w:rPr>
          <w:b/>
        </w:rPr>
        <w:t xml:space="preserve">19.  </w:t>
      </w:r>
      <w:r>
        <w:rPr>
          <w:b/>
        </w:rPr>
        <w:t xml:space="preserve">On node1: </w:t>
      </w:r>
      <w:r>
        <w:rPr>
          <w:b w:val="0"/>
        </w:rPr>
        <w:t xml:space="preserve">Schedule the command </w:t>
      </w:r>
      <w:r>
        <w:rPr>
          <w:rFonts w:ascii="Courier New" w:hAnsi="Courier New"/>
          <w:b w:val="0"/>
          <w:color w:val="C2560B"/>
          <w:sz w:val="20"/>
        </w:rPr>
        <w:t>/usr/bin/df -h /webfiles &gt;&gt; /var/log/webfiles-usage.log</w:t>
      </w:r>
      <w:r>
        <w:rPr>
          <w:b w:val="0"/>
        </w:rPr>
        <w:t xml:space="preserve"> to run as root every day at 23:00.</w:t>
      </w:r>
    </w:p>
    <w:p>
      <w:pPr>
        <w:keepNext/>
        <w:spacing w:before="160"/>
      </w:pPr>
      <w:r>
        <w:rPr>
          <w:b/>
        </w:rPr>
        <w:t xml:space="preserve">20.  </w:t>
      </w:r>
      <w:r>
        <w:rPr>
          <w:b/>
        </w:rPr>
        <w:t xml:space="preserve">On node1: </w:t>
      </w:r>
      <w:r>
        <w:rPr>
          <w:b w:val="0"/>
        </w:rPr>
        <w:t xml:space="preserve">As the user </w:t>
      </w:r>
      <w:r>
        <w:rPr>
          <w:rFonts w:ascii="Courier New" w:hAnsi="Courier New"/>
          <w:b w:val="0"/>
          <w:color w:val="C2560B"/>
          <w:sz w:val="20"/>
        </w:rPr>
        <w:t>appuser</w:t>
      </w:r>
      <w:r>
        <w:rPr>
          <w:b w:val="0"/>
        </w:rPr>
        <w:t xml:space="preserve"> from task 4:</w:t>
      </w:r>
    </w:p>
    <w:p>
      <w:pPr>
        <w:spacing w:after="40"/>
        <w:ind w:left="624" w:hanging="227"/>
      </w:pPr>
      <w:r>
        <w:rPr>
          <w:b w:val="0"/>
        </w:rPr>
        <w:t xml:space="preserve">–  load the container image from the archive </w:t>
      </w:r>
      <w:r>
        <w:rPr>
          <w:rFonts w:ascii="Courier New" w:hAnsi="Courier New"/>
          <w:b w:val="0"/>
          <w:color w:val="C2560B"/>
          <w:sz w:val="20"/>
        </w:rPr>
        <w:t>/opt/images/ubi9-minimal.tar</w:t>
      </w:r>
    </w:p>
    <w:p>
      <w:pPr>
        <w:spacing w:after="40"/>
        <w:ind w:left="624" w:hanging="227"/>
      </w:pPr>
      <w:r>
        <w:rPr>
          <w:b w:val="0"/>
        </w:rPr>
        <w:t xml:space="preserve">–  run a container named </w:t>
      </w:r>
      <w:r>
        <w:rPr>
          <w:rFonts w:ascii="Courier New" w:hAnsi="Courier New"/>
          <w:b w:val="0"/>
          <w:color w:val="C2560B"/>
          <w:sz w:val="20"/>
        </w:rPr>
        <w:t>ticker</w:t>
      </w:r>
      <w:r>
        <w:rPr>
          <w:b w:val="0"/>
        </w:rPr>
        <w:t xml:space="preserve"> from it that runs the command </w:t>
      </w:r>
      <w:r>
        <w:rPr>
          <w:rFonts w:ascii="Courier New" w:hAnsi="Courier New"/>
          <w:b w:val="0"/>
          <w:color w:val="C2560B"/>
          <w:sz w:val="20"/>
        </w:rPr>
        <w:t>sleep infinity</w:t>
      </w:r>
    </w:p>
    <w:p>
      <w:pPr>
        <w:spacing w:after="40"/>
        <w:ind w:left="624" w:hanging="227"/>
      </w:pPr>
      <w:r>
        <w:rPr>
          <w:b w:val="0"/>
        </w:rPr>
        <w:t xml:space="preserve">–  mount the host directory </w:t>
      </w:r>
      <w:r>
        <w:rPr>
          <w:rFonts w:ascii="Courier New" w:hAnsi="Courier New"/>
          <w:b w:val="0"/>
          <w:color w:val="C2560B"/>
          <w:sz w:val="20"/>
        </w:rPr>
        <w:t>/home/appuser/ticker-data</w:t>
      </w:r>
      <w:r>
        <w:rPr>
          <w:b w:val="0"/>
        </w:rPr>
        <w:t xml:space="preserve"> at </w:t>
      </w:r>
      <w:r>
        <w:rPr>
          <w:rFonts w:ascii="Courier New" w:hAnsi="Courier New"/>
          <w:b w:val="0"/>
          <w:color w:val="C2560B"/>
          <w:sz w:val="20"/>
        </w:rPr>
        <w:t>/data</w:t>
      </w:r>
      <w:r>
        <w:rPr>
          <w:b w:val="0"/>
        </w:rPr>
        <w:t xml:space="preserve"> in the container</w:t>
      </w:r>
    </w:p>
    <w:p>
      <w:pPr>
        <w:spacing w:after="40"/>
        <w:ind w:left="624" w:hanging="227"/>
      </w:pPr>
      <w:r>
        <w:rPr>
          <w:b w:val="0"/>
        </w:rPr>
        <w:t>–  configure the container as a systemd user service that starts at boot, without appuser having to log in</w:t>
      </w:r>
    </w:p>
    <w:p>
      <w:pPr>
        <w:keepNext w:val="0"/>
        <w:spacing w:before="160"/>
      </w:pPr>
      <w:r>
        <w:rPr>
          <w:b/>
        </w:rPr>
        <w:t xml:space="preserve">21.  </w:t>
      </w:r>
      <w:r>
        <w:rPr>
          <w:b/>
        </w:rPr>
        <w:t xml:space="preserve">On node1: </w:t>
      </w:r>
      <w:r>
        <w:rPr>
          <w:b w:val="0"/>
        </w:rPr>
        <w:t>Configure node1 to boot into the multi-user target by default.</w:t>
      </w:r>
    </w:p>
    <w:p>
      <w:pPr>
        <w:spacing w:before="40" w:after="40"/>
        <w:pBdr>
          <w:bottom w:val="single" w:sz="4" w:space="1" w:color="E0E0E0"/>
        </w:pBdr>
      </w:pPr>
    </w:p>
    <w:p>
      <w:pPr>
        <w:keepNext/>
        <w:spacing w:before="240" w:after="80"/>
      </w:pPr>
      <w:r>
        <w:rPr>
          <w:b/>
          <w:color w:val="000000"/>
          <w:sz w:val="28"/>
        </w:rPr>
        <w:t>When time is up</w:t>
      </w:r>
    </w:p>
    <w:p>
      <w:pPr>
        <w:ind w:left="340" w:hanging="340"/>
      </w:pPr>
      <w:r>
        <w:rPr>
          <w:b w:val="0"/>
        </w:rPr>
        <w:t>1.  When time is up, reboot node2, wait for it to come up, then reboot node1.</w:t>
      </w:r>
    </w:p>
    <w:p>
      <w:r>
        <w:rPr>
          <w:b w:val="0"/>
        </w:rPr>
        <w:t>2.  Copy the grader to node1 (scp, a shared folder, or a USB image):</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scp rhcsa9-mock-1-grade.sh root@node1:/root/</w:t>
            </w:r>
          </w:p>
        </w:tc>
      </w:tr>
    </w:tbl>
    <w:p>
      <w:pPr>
        <w:spacing w:after="0"/>
      </w:pPr>
    </w:p>
    <w:p>
      <w:r>
        <w:rPr>
          <w:b w:val="0"/>
        </w:rPr>
        <w:t>3.  On node1, run it on both nodes as root:</w:t>
      </w: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W w:w="9639" w:type="dxa"/>
        <w:tblLayout w:type="fixed"/>
      </w:tblPr>
      <w:tblGrid>
        <w:gridCol w:w="9638"/>
      </w:tblGrid>
      <w:tr>
        <w:trPr>
          <w:cantSplit/>
        </w:trPr>
        <w:tc>
          <w:tcPr>
            <w:tcW w:type="dxa" w:w="9639"/>
            <w:shd w:val="clear" w:color="auto" w:fill="F5F5F5"/>
          </w:tcPr>
          <w:p>
            <w:pPr>
              <w:spacing w:after="0"/>
            </w:pPr>
            <w:r/>
            <w:r>
              <w:rPr>
                <w:rFonts w:ascii="Courier New" w:hAnsi="Courier New"/>
                <w:sz w:val="18"/>
              </w:rPr>
              <w:t>bash /root/rhcsa9-mock-1-grade.sh</w:t>
            </w:r>
          </w:p>
          <w:p>
            <w:pPr>
              <w:spacing w:after="0"/>
            </w:pPr>
            <w:r>
              <w:rPr>
                <w:rFonts w:ascii="Courier New" w:hAnsi="Courier New"/>
                <w:sz w:val="18"/>
              </w:rPr>
              <w:t>scp /root/rhcsa9-mock-1-grade.sh node2:/root/</w:t>
            </w:r>
          </w:p>
          <w:p>
            <w:pPr>
              <w:spacing w:after="0"/>
            </w:pPr>
            <w:r>
              <w:rPr>
                <w:rFonts w:ascii="Courier New" w:hAnsi="Courier New"/>
                <w:sz w:val="18"/>
              </w:rPr>
              <w:t>ssh node2 bash /root/rhcsa9-mock-1-grade.sh</w:t>
            </w:r>
          </w:p>
        </w:tc>
      </w:tr>
    </w:tbl>
    <w:p>
      <w:pPr>
        <w:spacing w:after="0"/>
      </w:pPr>
    </w:p>
    <w:p>
      <w:r>
        <w:rPr>
          <w:b w:val="0"/>
          <w:color w:val="555555"/>
        </w:rPr>
        <w:t>The grader is read-only. It prints PASS/FAIL per task with the check that failed, and a per-objective score like Red Hat's report.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