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Bdr>
          <w:bottom w:val="single" w:sz="6" w:space="1" w:color="E0E0E0"/>
        </w:pBdr>
      </w:pPr>
      <w:r>
        <w:rPr>
          <w:b/>
          <w:color w:val="000000"/>
          <w:sz w:val="36"/>
        </w:rPr>
        <w:t>PH2026B2 RHCSA 9 Mock Exam 2</w:t>
      </w:r>
    </w:p>
    <w:p>
      <w:pPr>
        <w:spacing w:before="0" w:after="100"/>
        <w:ind w:left="0"/>
      </w:pPr>
      <w:r>
        <w:rPr>
          <w:b w:val="0"/>
          <w:sz w:val="21"/>
        </w:rPr>
        <w:t xml:space="preserve">The harder version of Mock 1. The same PH2026B2 tasks, with variations, and </w:t>
      </w:r>
      <w:r>
        <w:rPr>
          <w:b/>
          <w:sz w:val="21"/>
        </w:rPr>
        <w:t>nothing is set up for you</w:t>
      </w:r>
      <w:r>
        <w:rPr>
          <w:b w:val="0"/>
          <w:sz w:val="21"/>
        </w:rPr>
        <w:t xml:space="preserve">: you build the repositories on both nodes, the NFS server and the container image yourself. Not a full EX200 paper. </w:t>
      </w:r>
      <w:r>
        <w:rPr>
          <w:b/>
          <w:sz w:val="21"/>
        </w:rPr>
        <w:t>Time: 210 minutes.</w:t>
      </w:r>
      <w:r>
        <w:rPr>
          <w:b w:val="0"/>
          <w:sz w:val="21"/>
        </w:rPr>
        <w:t xml:space="preserve"> No answers are in this paper; the key is a separate file.</w:t>
      </w:r>
    </w:p>
    <w:p>
      <w:pPr>
        <w:pStyle w:val="Heading2"/>
        <w:spacing w:before="280" w:after="120"/>
        <w:pBdr>
          <w:bottom w:val="single" w:sz="6" w:space="1" w:color="E0E0E0"/>
        </w:pBdr>
      </w:pPr>
      <w:r>
        <w:rPr>
          <w:b/>
          <w:color w:val="000000"/>
          <w:sz w:val="27"/>
        </w:rPr>
        <w:t>Environment</w:t>
      </w:r>
    </w:p>
    <w:tbl>
      <w:tblPr>
        <w:tblW w:type="auto" w:w="0"/>
        <w:jc w:val="lef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04" w:type="dxa"/>
        <w:tblLayout w:type="fixed"/>
      </w:tblPr>
      <w:tblGrid>
        <w:gridCol w:w="668"/>
        <w:gridCol w:w="3089"/>
        <w:gridCol w:w="5847"/>
      </w:tblGrid>
      <w:tr>
        <w:trPr>
          <w:tblHeader/>
          <w:cantSplit/>
        </w:trPr>
        <w:tc>
          <w:tcPr>
            <w:tcW w:type="dxa" w:w="3202"/>
            <w:tcW w:w="668" w:type="dxa"/>
            <w:shd w:val="clear" w:color="auto" w:fill="F2F2F2"/>
          </w:tcPr>
          <w:p>
            <w:pPr>
              <w:spacing w:before="0" w:after="0"/>
            </w:pPr>
            <w:r>
              <w:rPr>
                <w:b/>
                <w:sz w:val="19"/>
              </w:rPr>
              <w:t>Host</w:t>
            </w:r>
          </w:p>
        </w:tc>
        <w:tc>
          <w:tcPr>
            <w:tcW w:type="dxa" w:w="3202"/>
            <w:tcW w:w="3089" w:type="dxa"/>
            <w:shd w:val="clear" w:color="auto" w:fill="F2F2F2"/>
          </w:tcPr>
          <w:p>
            <w:pPr>
              <w:spacing w:before="0" w:after="0"/>
            </w:pPr>
            <w:r>
              <w:rPr>
                <w:b/>
                <w:sz w:val="19"/>
              </w:rPr>
              <w:t>Role</w:t>
            </w:r>
          </w:p>
        </w:tc>
        <w:tc>
          <w:tcPr>
            <w:tcW w:type="dxa" w:w="3202"/>
            <w:tcW w:w="5847" w:type="dxa"/>
            <w:shd w:val="clear" w:color="auto" w:fill="F2F2F2"/>
          </w:tcPr>
          <w:p>
            <w:pPr>
              <w:spacing w:before="0" w:after="0"/>
            </w:pPr>
            <w:r>
              <w:rPr>
                <w:b/>
                <w:sz w:val="19"/>
              </w:rPr>
              <w:t>Notes</w:t>
            </w:r>
          </w:p>
        </w:tc>
      </w:tr>
      <w:tr>
        <w:trPr>
          <w:cantSplit/>
        </w:trPr>
        <w:tc>
          <w:tcPr>
            <w:tcW w:type="dxa" w:w="3202"/>
            <w:tcW w:w="668" w:type="dxa"/>
          </w:tcPr>
          <w:p>
            <w:pPr>
              <w:spacing w:before="0" w:after="0"/>
            </w:pPr>
            <w:r>
              <w:rPr>
                <w:b/>
                <w:sz w:val="19"/>
              </w:rPr>
              <w:t>node1</w:t>
            </w:r>
          </w:p>
        </w:tc>
        <w:tc>
          <w:tcPr>
            <w:tcW w:type="dxa" w:w="3202"/>
            <w:tcW w:w="3089" w:type="dxa"/>
          </w:tcPr>
          <w:p>
            <w:pPr>
              <w:spacing w:before="0" w:after="0"/>
            </w:pPr>
            <w:r>
              <w:rPr>
                <w:b w:val="0"/>
                <w:sz w:val="19"/>
              </w:rPr>
              <w:t>Primary exam system</w:t>
            </w:r>
          </w:p>
        </w:tc>
        <w:tc>
          <w:tcPr>
            <w:tcW w:type="dxa" w:w="3202"/>
            <w:tcW w:w="5847" w:type="dxa"/>
          </w:tcPr>
          <w:p>
            <w:pPr>
              <w:spacing w:before="0" w:after="0"/>
            </w:pPr>
            <w:r>
              <w:rPr>
                <w:b w:val="0"/>
                <w:sz w:val="19"/>
              </w:rPr>
              <w:t xml:space="preserve">Spare disks: </w:t>
            </w:r>
            <w:r>
              <w:rPr>
                <w:rFonts w:ascii="Courier New" w:hAnsi="Courier New" w:eastAsia="Courier New"/>
                <w:b w:val="0"/>
                <w:color w:val="C2560B"/>
                <w:sz w:val="17"/>
              </w:rPr>
              <w:t>/dev/sdb</w:t>
            </w:r>
            <w:r>
              <w:rPr>
                <w:b w:val="0"/>
                <w:sz w:val="19"/>
              </w:rPr>
              <w:t xml:space="preserve"> (5 GiB), </w:t>
            </w:r>
            <w:r>
              <w:rPr>
                <w:rFonts w:ascii="Courier New" w:hAnsi="Courier New" w:eastAsia="Courier New"/>
                <w:b w:val="0"/>
                <w:color w:val="C2560B"/>
                <w:sz w:val="17"/>
              </w:rPr>
              <w:t>/dev/sdc</w:t>
            </w:r>
            <w:r>
              <w:rPr>
                <w:b w:val="0"/>
                <w:sz w:val="19"/>
              </w:rPr>
              <w:t xml:space="preserve"> (5 GiB), </w:t>
            </w:r>
            <w:r>
              <w:rPr>
                <w:rFonts w:ascii="Courier New" w:hAnsi="Courier New" w:eastAsia="Courier New"/>
                <w:b w:val="0"/>
                <w:color w:val="C2560B"/>
                <w:sz w:val="17"/>
              </w:rPr>
              <w:t>/dev/sdd</w:t>
            </w:r>
            <w:r>
              <w:rPr>
                <w:b w:val="0"/>
                <w:sz w:val="19"/>
              </w:rPr>
              <w:t xml:space="preserve"> (1 GiB). Internet access for container images only.</w:t>
            </w:r>
          </w:p>
        </w:tc>
      </w:tr>
      <w:tr>
        <w:trPr>
          <w:cantSplit/>
        </w:trPr>
        <w:tc>
          <w:tcPr>
            <w:tcW w:type="dxa" w:w="3202"/>
            <w:tcW w:w="668" w:type="dxa"/>
          </w:tcPr>
          <w:p>
            <w:pPr>
              <w:spacing w:before="0" w:after="0"/>
            </w:pPr>
            <w:r>
              <w:rPr>
                <w:b/>
                <w:sz w:val="19"/>
              </w:rPr>
              <w:t>node2</w:t>
            </w:r>
          </w:p>
        </w:tc>
        <w:tc>
          <w:tcPr>
            <w:tcW w:type="dxa" w:w="3202"/>
            <w:tcW w:w="3089" w:type="dxa"/>
          </w:tcPr>
          <w:p>
            <w:pPr>
              <w:spacing w:before="0" w:after="0"/>
            </w:pPr>
            <w:r>
              <w:rPr>
                <w:b w:val="0"/>
                <w:sz w:val="19"/>
              </w:rPr>
              <w:t>Becomes the NFS server and SSH client</w:t>
            </w:r>
          </w:p>
        </w:tc>
        <w:tc>
          <w:tcPr>
            <w:tcW w:type="dxa" w:w="3202"/>
            <w:tcW w:w="5847" w:type="dxa"/>
          </w:tcPr>
          <w:p>
            <w:pPr>
              <w:spacing w:before="0" w:after="0"/>
            </w:pPr>
            <w:r>
              <w:rPr>
                <w:b w:val="0"/>
                <w:sz w:val="19"/>
              </w:rPr>
              <w:t>A fresh install: no repositories, no exports.</w:t>
            </w:r>
          </w:p>
        </w:tc>
      </w:tr>
    </w:tbl>
    <w:p>
      <w:pPr>
        <w:spacing w:after="40"/>
      </w:pPr>
    </w:p>
    <w:p>
      <w:pPr>
        <w:spacing w:before="0" w:after="60"/>
        <w:ind w:left="360" w:hanging="259"/>
      </w:pPr>
      <w:r>
        <w:rPr>
          <w:sz w:val="21"/>
        </w:rPr>
        <w:t xml:space="preserve">•  </w:t>
      </w:r>
      <w:r>
        <w:rPr>
          <w:b w:val="0"/>
          <w:sz w:val="21"/>
        </w:rPr>
        <w:t xml:space="preserve">Both VMs are on one subnet. </w:t>
      </w:r>
      <w:r>
        <w:rPr>
          <w:b/>
          <w:sz w:val="21"/>
        </w:rPr>
        <w:t>Hostnames do not resolve between the machines</w:t>
      </w:r>
      <w:r>
        <w:rPr>
          <w:b w:val="0"/>
          <w:sz w:val="21"/>
        </w:rPr>
        <w:t xml:space="preserve">: use IP addresses. Below, </w:t>
      </w:r>
      <w:r>
        <w:rPr>
          <w:rFonts w:ascii="Courier New" w:hAnsi="Courier New" w:eastAsia="Courier New"/>
          <w:b w:val="0"/>
          <w:color w:val="C2560B"/>
          <w:sz w:val="19"/>
        </w:rPr>
        <w:t>&lt;node1-IP&gt;</w:t>
      </w:r>
      <w:r>
        <w:rPr>
          <w:b w:val="0"/>
          <w:sz w:val="21"/>
        </w:rPr>
        <w:t xml:space="preserve"> and </w:t>
      </w:r>
      <w:r>
        <w:rPr>
          <w:rFonts w:ascii="Courier New" w:hAnsi="Courier New" w:eastAsia="Courier New"/>
          <w:b w:val="0"/>
          <w:color w:val="C2560B"/>
          <w:sz w:val="19"/>
        </w:rPr>
        <w:t>&lt;node2-IP&gt;</w:t>
      </w:r>
      <w:r>
        <w:rPr>
          <w:b w:val="0"/>
          <w:sz w:val="21"/>
        </w:rPr>
        <w:t xml:space="preserve"> mean your lab's addresses.</w:t>
      </w:r>
    </w:p>
    <w:p>
      <w:pPr>
        <w:spacing w:before="0" w:after="60"/>
        <w:ind w:left="360" w:hanging="259"/>
      </w:pPr>
      <w:r>
        <w:rPr>
          <w:sz w:val="21"/>
        </w:rPr>
        <w:t xml:space="preserve">•  </w:t>
      </w:r>
      <w:r>
        <w:rPr>
          <w:b w:val="0"/>
          <w:sz w:val="21"/>
        </w:rPr>
        <w:t>The RHEL 9 DVD ISO is attached to the optical drive of both VMs. Neither node has any repositories configured.</w:t>
      </w:r>
    </w:p>
    <w:p>
      <w:pPr>
        <w:spacing w:before="0" w:after="60"/>
        <w:ind w:left="360" w:hanging="259"/>
      </w:pPr>
      <w:r>
        <w:rPr>
          <w:sz w:val="21"/>
        </w:rPr>
        <w:t xml:space="preserve">•  </w:t>
      </w:r>
      <w:r>
        <w:rPr>
          <w:b w:val="0"/>
          <w:sz w:val="21"/>
        </w:rPr>
        <w:t>You know neither root password.</w:t>
      </w:r>
    </w:p>
    <w:p>
      <w:pPr>
        <w:spacing w:before="0" w:after="60"/>
        <w:ind w:left="360" w:hanging="259"/>
      </w:pPr>
      <w:r>
        <w:rPr>
          <w:sz w:val="21"/>
        </w:rPr>
        <w:t xml:space="preserve">•  </w:t>
      </w:r>
      <w:r>
        <w:rPr>
          <w:b w:val="0"/>
          <w:sz w:val="21"/>
        </w:rPr>
        <w:t>Each task starts with the node it runs on.</w:t>
      </w:r>
    </w:p>
    <w:p>
      <w:pPr>
        <w:spacing w:before="0" w:after="60"/>
        <w:ind w:left="360" w:hanging="259"/>
      </w:pPr>
      <w:r>
        <w:rPr>
          <w:sz w:val="21"/>
        </w:rPr>
        <w:t xml:space="preserve">•  </w:t>
      </w:r>
      <w:r>
        <w:rPr>
          <w:b w:val="0"/>
          <w:sz w:val="21"/>
        </w:rPr>
        <w:t xml:space="preserve">Every node is </w:t>
      </w:r>
      <w:r>
        <w:rPr>
          <w:b/>
          <w:sz w:val="21"/>
        </w:rPr>
        <w:t>rebooted before grading</w:t>
      </w:r>
      <w:r>
        <w:rPr>
          <w:b w:val="0"/>
          <w:sz w:val="21"/>
        </w:rPr>
        <w:t>. Everything must persist across boots.</w:t>
      </w:r>
    </w:p>
    <w:p>
      <w:pPr>
        <w:spacing w:before="0" w:after="60"/>
        <w:ind w:left="360" w:hanging="259"/>
      </w:pPr>
      <w:r>
        <w:rPr>
          <w:sz w:val="21"/>
        </w:rPr>
        <w:t xml:space="preserve">•  </w:t>
      </w:r>
      <w:r>
        <w:rPr>
          <w:b w:val="0"/>
          <w:sz w:val="21"/>
        </w:rPr>
        <w:t>On-box documentation (</w:t>
      </w:r>
      <w:r>
        <w:rPr>
          <w:rFonts w:ascii="Courier New" w:hAnsi="Courier New" w:eastAsia="Courier New"/>
          <w:b w:val="0"/>
          <w:color w:val="C2560B"/>
          <w:sz w:val="19"/>
        </w:rPr>
        <w:t>man</w:t>
      </w:r>
      <w:r>
        <w:rPr>
          <w:b w:val="0"/>
          <w:sz w:val="21"/>
        </w:rPr>
        <w:t xml:space="preserve">, </w:t>
      </w:r>
      <w:r>
        <w:rPr>
          <w:rFonts w:ascii="Courier New" w:hAnsi="Courier New" w:eastAsia="Courier New"/>
          <w:b w:val="0"/>
          <w:color w:val="C2560B"/>
          <w:sz w:val="19"/>
        </w:rPr>
        <w:t>/usr/share/doc</w:t>
      </w:r>
      <w:r>
        <w:rPr>
          <w:b w:val="0"/>
          <w:sz w:val="21"/>
        </w:rPr>
        <w:t xml:space="preserve">, </w:t>
      </w:r>
      <w:r>
        <w:rPr>
          <w:rFonts w:ascii="Courier New" w:hAnsi="Courier New" w:eastAsia="Courier New"/>
          <w:b w:val="0"/>
          <w:color w:val="C2560B"/>
          <w:sz w:val="19"/>
        </w:rPr>
        <w:t>--help</w:t>
      </w:r>
      <w:r>
        <w:rPr>
          <w:b w:val="0"/>
          <w:sz w:val="21"/>
        </w:rPr>
        <w:t>) is allowed. No other internet use.</w:t>
      </w:r>
    </w:p>
    <w:p>
      <w:pPr>
        <w:pStyle w:val="Heading2"/>
        <w:spacing w:before="280" w:after="120"/>
        <w:pBdr>
          <w:bottom w:val="single" w:sz="6" w:space="1" w:color="E0E0E0"/>
        </w:pBdr>
      </w:pPr>
      <w:r>
        <w:rPr>
          <w:b/>
          <w:color w:val="000000"/>
          <w:sz w:val="27"/>
        </w:rPr>
        <w:t>Before you start the clock</w:t>
      </w:r>
    </w:p>
    <w:p>
      <w:pPr>
        <w:spacing w:before="0" w:after="100"/>
        <w:ind w:left="0"/>
      </w:pPr>
      <w:r>
        <w:rPr>
          <w:b w:val="0"/>
          <w:sz w:val="21"/>
        </w:rPr>
        <w:t xml:space="preserve">If you haven't built the lab yet, follow </w:t>
      </w:r>
      <w:r>
        <w:rPr>
          <w:b/>
          <w:sz w:val="21"/>
        </w:rPr>
        <w:t>Appendix A</w:t>
      </w:r>
      <w:r>
        <w:rPr>
          <w:b w:val="0"/>
          <w:sz w:val="21"/>
        </w:rPr>
        <w:t xml:space="preserve"> at the end of this paper first (about 30 minutes, once). The grader must be at </w:t>
      </w:r>
      <w:r>
        <w:rPr>
          <w:rFonts w:ascii="Courier New" w:hAnsi="Courier New" w:eastAsia="Courier New"/>
          <w:b w:val="0"/>
          <w:color w:val="C2560B"/>
          <w:sz w:val="19"/>
        </w:rPr>
        <w:t>/root/grade.sh</w:t>
      </w:r>
      <w:r>
        <w:rPr>
          <w:b w:val="0"/>
          <w:sz w:val="21"/>
        </w:rPr>
        <w:t xml:space="preserve"> on both VMs (Appendix B).</w:t>
      </w:r>
    </w:p>
    <w:p>
      <w:pPr>
        <w:spacing w:before="0" w:after="100"/>
        <w:ind w:left="0"/>
      </w:pPr>
      <w:r>
        <w:rPr>
          <w:b w:val="0"/>
          <w:sz w:val="21"/>
        </w:rPr>
        <w:t xml:space="preserve">This block configures nothing for the candidate. It sets hostnames, removes repositories, plants two faults to find, and makes the root passwords unknown. Confirm disk names with </w:t>
      </w:r>
      <w:r>
        <w:rPr>
          <w:rFonts w:ascii="Courier New" w:hAnsi="Courier New" w:eastAsia="Courier New"/>
          <w:b w:val="0"/>
          <w:color w:val="C2560B"/>
          <w:sz w:val="19"/>
        </w:rPr>
        <w:t>lsblk</w:t>
      </w:r>
      <w:r>
        <w:rPr>
          <w:b w:val="0"/>
          <w:sz w:val="21"/>
        </w:rPr>
        <w:t xml:space="preserve">, run it as root, then power off both VMs and </w:t>
      </w:r>
      <w:r>
        <w:rPr>
          <w:b/>
          <w:sz w:val="21"/>
        </w:rPr>
        <w:t>snapshot them</w:t>
      </w:r>
      <w:r>
        <w:rPr>
          <w:b w:val="0"/>
          <w:sz w:val="21"/>
        </w:rPr>
        <w:t>.</w:t>
      </w:r>
    </w:p>
    <w:p>
      <w:pPr>
        <w:spacing w:before="0" w:after="100"/>
        <w:ind w:left="0"/>
      </w:pPr>
      <w:r>
        <w:rPr>
          <w:b w:val="0"/>
          <w:sz w:val="21"/>
        </w:rPr>
        <w:t>On node2:</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W w:w="9604" w:type="dxa"/>
        <w:tblLayout w:type="fixed"/>
      </w:tblPr>
      <w:tblGrid>
        <w:gridCol w:w="9604"/>
      </w:tblGrid>
      <w:tr>
        <w:trPr>
          <w:cantSplit/>
        </w:trPr>
        <w:tc>
          <w:tcPr>
            <w:tcW w:type="dxa" w:w="9605"/>
            <w:tcW w:w="9604" w:type="dxa"/>
            <w:shd w:val="clear" w:color="auto" w:fill="F6F6F6"/>
          </w:tcPr>
          <w:p>
            <w:pPr>
              <w:spacing w:before="0" w:after="0" w:line="240" w:lineRule="auto"/>
            </w:pPr>
            <w:r>
              <w:rPr>
                <w:rFonts w:ascii="Courier New" w:hAnsi="Courier New" w:eastAsia="Courier New"/>
                <w:sz w:val="17"/>
              </w:rPr>
              <w:t>hostnamectl set-hostname node2</w:t>
            </w:r>
          </w:p>
          <w:p>
            <w:pPr>
              <w:spacing w:before="0" w:after="0" w:line="240" w:lineRule="auto"/>
            </w:pPr>
            <w:r>
              <w:rPr>
                <w:rFonts w:ascii="Courier New" w:hAnsi="Courier New" w:eastAsia="Courier New"/>
                <w:sz w:val="17"/>
              </w:rPr>
              <w:t>rm -f /etc/yum.repos.d/*.repo</w:t>
            </w:r>
          </w:p>
          <w:p>
            <w:pPr>
              <w:spacing w:before="0" w:after="0" w:line="240" w:lineRule="auto"/>
            </w:pPr>
            <w:r>
              <w:rPr>
                <w:rFonts w:ascii="Courier New" w:hAnsi="Courier New" w:eastAsia="Courier New"/>
                <w:sz w:val="17"/>
              </w:rPr>
              <w:t>echo "root:$(openssl rand -hex 16)" | chpasswd      # last: root's password is now unknown</w:t>
            </w:r>
          </w:p>
        </w:tc>
      </w:tr>
    </w:tbl>
    <w:p>
      <w:pPr>
        <w:spacing w:after="40"/>
      </w:pPr>
    </w:p>
    <w:p>
      <w:pPr>
        <w:spacing w:before="0" w:after="100"/>
        <w:ind w:left="0"/>
      </w:pPr>
      <w:r>
        <w:rPr>
          <w:b w:val="0"/>
          <w:sz w:val="21"/>
        </w:rPr>
        <w:t>On node1:</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W w:w="9604" w:type="dxa"/>
        <w:tblLayout w:type="fixed"/>
      </w:tblPr>
      <w:tblGrid>
        <w:gridCol w:w="9604"/>
      </w:tblGrid>
      <w:tr>
        <w:trPr>
          <w:cantSplit/>
        </w:trPr>
        <w:tc>
          <w:tcPr>
            <w:tcW w:type="dxa" w:w="9605"/>
            <w:tcW w:w="9604" w:type="dxa"/>
            <w:shd w:val="clear" w:color="auto" w:fill="F6F6F6"/>
          </w:tcPr>
          <w:p>
            <w:pPr>
              <w:spacing w:before="0" w:after="0" w:line="240" w:lineRule="auto"/>
            </w:pPr>
            <w:r>
              <w:rPr>
                <w:rFonts w:ascii="Courier New" w:hAnsi="Courier New" w:eastAsia="Courier New"/>
                <w:sz w:val="17"/>
              </w:rPr>
              <w:t>hostnamectl set-hostname node1</w:t>
            </w:r>
          </w:p>
          <w:p>
            <w:pPr>
              <w:spacing w:before="0" w:after="0" w:line="240" w:lineRule="auto"/>
            </w:pPr>
            <w:r>
              <w:rPr>
                <w:rFonts w:ascii="Courier New" w:hAnsi="Courier New" w:eastAsia="Courier New"/>
                <w:sz w:val="17"/>
              </w:rPr>
              <w:t>rm -f /etc/yum.repos.d/*.repo</w:t>
            </w:r>
          </w:p>
          <w:p>
            <w:pPr>
              <w:spacing w:before="0" w:after="0" w:line="240" w:lineRule="auto"/>
            </w:pPr>
            <w:r>
              <w:rPr>
                <w:rFonts w:ascii="Courier New" w:hAnsi="Courier New" w:eastAsia="Courier New"/>
                <w:sz w:val="17"/>
              </w:rPr>
              <w:t>grubby --update-kernel ALL --args enforcing=0       # fault: the config file still says enforcing</w:t>
            </w:r>
          </w:p>
          <w:p>
            <w:pPr>
              <w:spacing w:before="0" w:after="0" w:line="240" w:lineRule="auto"/>
            </w:pPr>
            <w:r>
              <w:rPr>
                <w:rFonts w:ascii="Courier New" w:hAnsi="Courier New" w:eastAsia="Courier New"/>
                <w:sz w:val="17"/>
              </w:rPr>
              <w:t>mkdir -p /etc/systemd/journald.conf.d</w:t>
            </w:r>
          </w:p>
          <w:p>
            <w:pPr>
              <w:spacing w:before="0" w:after="0" w:line="240" w:lineRule="auto"/>
            </w:pPr>
            <w:r>
              <w:rPr>
                <w:rFonts w:ascii="Courier New" w:hAnsi="Courier New" w:eastAsia="Courier New"/>
                <w:sz w:val="17"/>
              </w:rPr>
              <w:t>printf '[Journal]\nStorage=volatile\n' &gt; /etc/systemd/journald.conf.d/10-lab.conf   # fault</w:t>
            </w:r>
          </w:p>
          <w:p>
            <w:pPr>
              <w:spacing w:before="0" w:after="0" w:line="240" w:lineRule="auto"/>
            </w:pPr>
            <w:r>
              <w:rPr>
                <w:rFonts w:ascii="Courier New" w:hAnsi="Courier New" w:eastAsia="Courier New"/>
                <w:sz w:val="17"/>
              </w:rPr>
              <w:t>rm -rf /var/log/journal</w:t>
            </w:r>
          </w:p>
          <w:p>
            <w:pPr>
              <w:spacing w:before="0" w:after="0" w:line="240" w:lineRule="auto"/>
            </w:pPr>
            <w:r>
              <w:rPr>
                <w:rFonts w:ascii="Courier New" w:hAnsi="Courier New" w:eastAsia="Courier New"/>
                <w:sz w:val="17"/>
              </w:rPr>
              <w:t>echo "root:$(openssl rand -hex 16)" | chpasswd      # last: root's password is now unknown</w:t>
            </w:r>
          </w:p>
        </w:tc>
      </w:tr>
    </w:tbl>
    <w:p>
      <w:pPr>
        <w:spacing w:after="40"/>
      </w:pPr>
    </w:p>
    <w:p>
      <w:pPr>
        <w:pBdr>
          <w:bottom w:val="single" w:sz="6" w:space="1" w:color="E0E0E0"/>
        </w:pBdr>
        <w:spacing w:before="0" w:after="120"/>
      </w:pPr>
    </w:p>
    <w:p>
      <w:pPr>
        <w:pStyle w:val="Heading2"/>
        <w:spacing w:before="280" w:after="120"/>
        <w:pBdr>
          <w:bottom w:val="single" w:sz="6" w:space="1" w:color="E0E0E0"/>
        </w:pBdr>
      </w:pPr>
      <w:r>
        <w:rPr>
          <w:b/>
          <w:color w:val="000000"/>
          <w:sz w:val="27"/>
        </w:rPr>
        <w:t>Tasks</w:t>
      </w:r>
    </w:p>
    <w:p>
      <w:pPr>
        <w:keepNext w:val="0"/>
        <w:tabs>
          <w:tab w:pos="605" w:val="left"/>
        </w:tabs>
        <w:spacing w:before="120" w:after="60"/>
        <w:ind w:left="605" w:hanging="605"/>
      </w:pPr>
      <w:r>
        <w:rPr>
          <w:b/>
          <w:sz w:val="21"/>
        </w:rPr>
        <w:t>1.</w:t>
        <w:tab/>
      </w:r>
      <w:r>
        <w:rPr>
          <w:b/>
          <w:sz w:val="21"/>
        </w:rPr>
        <w:t>On node2:</w:t>
      </w:r>
      <w:r>
        <w:rPr>
          <w:b w:val="0"/>
          <w:sz w:val="21"/>
        </w:rPr>
        <w:t xml:space="preserve"> you do not know the root password, but you have console access. Reset the root password to </w:t>
      </w:r>
      <w:r>
        <w:rPr>
          <w:rFonts w:ascii="Courier New" w:hAnsi="Courier New" w:eastAsia="Courier New"/>
          <w:b w:val="0"/>
          <w:color w:val="C2560B"/>
          <w:sz w:val="19"/>
        </w:rPr>
        <w:t>practice-root-202</w:t>
      </w:r>
      <w:r>
        <w:rPr>
          <w:b w:val="0"/>
          <w:sz w:val="21"/>
        </w:rPr>
        <w:t>.</w:t>
      </w:r>
    </w:p>
    <w:p>
      <w:pPr>
        <w:keepNext w:val="0"/>
        <w:tabs>
          <w:tab w:pos="605" w:val="left"/>
        </w:tabs>
        <w:spacing w:before="120" w:after="60"/>
        <w:ind w:left="605" w:hanging="605"/>
      </w:pPr>
      <w:r>
        <w:rPr>
          <w:b/>
          <w:sz w:val="21"/>
        </w:rPr>
        <w:t>2.</w:t>
        <w:tab/>
      </w:r>
      <w:r>
        <w:rPr>
          <w:b/>
          <w:sz w:val="21"/>
        </w:rPr>
        <w:t>On node1:</w:t>
      </w:r>
      <w:r>
        <w:rPr>
          <w:b w:val="0"/>
          <w:sz w:val="21"/>
        </w:rPr>
        <w:t xml:space="preserve"> reset the root password to </w:t>
      </w:r>
      <w:r>
        <w:rPr>
          <w:rFonts w:ascii="Courier New" w:hAnsi="Courier New" w:eastAsia="Courier New"/>
          <w:b w:val="0"/>
          <w:color w:val="C2560B"/>
          <w:sz w:val="19"/>
        </w:rPr>
        <w:t>practice-root-202</w:t>
      </w:r>
      <w:r>
        <w:rPr>
          <w:b w:val="0"/>
          <w:sz w:val="21"/>
        </w:rPr>
        <w:t>.</w:t>
      </w:r>
    </w:p>
    <w:p>
      <w:pPr>
        <w:keepNext w:val="0"/>
        <w:tabs>
          <w:tab w:pos="605" w:val="left"/>
        </w:tabs>
        <w:spacing w:before="120" w:after="60"/>
        <w:ind w:left="605" w:hanging="605"/>
      </w:pPr>
      <w:r>
        <w:rPr>
          <w:b/>
          <w:sz w:val="21"/>
        </w:rPr>
        <w:t>3.</w:t>
        <w:tab/>
      </w:r>
      <w:r>
        <w:rPr>
          <w:b/>
          <w:sz w:val="21"/>
        </w:rPr>
        <w:t>On node1:</w:t>
      </w:r>
      <w:r>
        <w:rPr>
          <w:b w:val="0"/>
          <w:sz w:val="21"/>
        </w:rPr>
        <w:t xml:space="preserve"> mount the RHEL 9 ISO persistently at </w:t>
      </w:r>
      <w:r>
        <w:rPr>
          <w:rFonts w:ascii="Courier New" w:hAnsi="Courier New" w:eastAsia="Courier New"/>
          <w:b w:val="0"/>
          <w:color w:val="C2560B"/>
          <w:sz w:val="19"/>
        </w:rPr>
        <w:t>/media/rhel9</w:t>
      </w:r>
      <w:r>
        <w:rPr>
          <w:b w:val="0"/>
          <w:sz w:val="21"/>
        </w:rPr>
        <w:t xml:space="preserve">. Configure the system to use the ISO's </w:t>
      </w:r>
      <w:r>
        <w:rPr>
          <w:b/>
          <w:sz w:val="21"/>
        </w:rPr>
        <w:t>BaseOS</w:t>
      </w:r>
      <w:r>
        <w:rPr>
          <w:b w:val="0"/>
          <w:sz w:val="21"/>
        </w:rPr>
        <w:t xml:space="preserve"> and </w:t>
      </w:r>
      <w:r>
        <w:rPr>
          <w:b/>
          <w:sz w:val="21"/>
        </w:rPr>
        <w:t>AppStream</w:t>
      </w:r>
      <w:r>
        <w:rPr>
          <w:b w:val="0"/>
          <w:sz w:val="21"/>
        </w:rPr>
        <w:t xml:space="preserve"> content as package repositories.</w:t>
      </w:r>
    </w:p>
    <w:p>
      <w:pPr>
        <w:keepNext w:val="0"/>
        <w:tabs>
          <w:tab w:pos="605" w:val="left"/>
        </w:tabs>
        <w:spacing w:before="120" w:after="60"/>
        <w:ind w:left="605" w:hanging="605"/>
      </w:pPr>
      <w:r>
        <w:rPr>
          <w:b/>
          <w:sz w:val="21"/>
        </w:rPr>
        <w:t>4.</w:t>
        <w:tab/>
      </w:r>
      <w:r>
        <w:rPr>
          <w:b/>
          <w:sz w:val="21"/>
        </w:rPr>
        <w:t>On node2:</w:t>
      </w:r>
      <w:r>
        <w:rPr>
          <w:b w:val="0"/>
          <w:sz w:val="21"/>
        </w:rPr>
        <w:t xml:space="preserve"> do the same as task 3: the ISO mounted persistently at </w:t>
      </w:r>
      <w:r>
        <w:rPr>
          <w:rFonts w:ascii="Courier New" w:hAnsi="Courier New" w:eastAsia="Courier New"/>
          <w:b w:val="0"/>
          <w:color w:val="C2560B"/>
          <w:sz w:val="19"/>
        </w:rPr>
        <w:t>/media/rhel9</w:t>
      </w:r>
      <w:r>
        <w:rPr>
          <w:b w:val="0"/>
          <w:sz w:val="21"/>
        </w:rPr>
        <w:t>, with BaseOS and AppStream repositories from it.</w:t>
      </w:r>
    </w:p>
    <w:p>
      <w:pPr>
        <w:keepNext w:val="0"/>
        <w:tabs>
          <w:tab w:pos="605" w:val="left"/>
        </w:tabs>
        <w:spacing w:before="120" w:after="60"/>
        <w:ind w:left="605" w:hanging="605"/>
      </w:pPr>
      <w:r>
        <w:rPr>
          <w:b/>
          <w:sz w:val="21"/>
        </w:rPr>
        <w:t>5.</w:t>
        <w:tab/>
      </w:r>
      <w:r>
        <w:rPr>
          <w:b/>
          <w:sz w:val="21"/>
        </w:rPr>
        <w:t>On node2:</w:t>
      </w:r>
      <w:r>
        <w:rPr>
          <w:b w:val="0"/>
          <w:sz w:val="21"/>
        </w:rPr>
        <w:t xml:space="preserve"> configure node2 as an NFS server.</w:t>
      </w:r>
    </w:p>
    <w:p>
      <w:pPr>
        <w:spacing w:before="0" w:after="60"/>
        <w:ind w:left="965" w:hanging="259"/>
      </w:pPr>
      <w:r>
        <w:rPr>
          <w:sz w:val="21"/>
        </w:rPr>
        <w:t xml:space="preserve">•  </w:t>
      </w:r>
      <w:r>
        <w:rPr>
          <w:b w:val="0"/>
          <w:sz w:val="21"/>
        </w:rPr>
        <w:t xml:space="preserve">Export </w:t>
      </w:r>
      <w:r>
        <w:rPr>
          <w:rFonts w:ascii="Courier New" w:hAnsi="Courier New" w:eastAsia="Courier New"/>
          <w:b w:val="0"/>
          <w:color w:val="C2560B"/>
          <w:sz w:val="19"/>
        </w:rPr>
        <w:t>/exports/reports</w:t>
      </w:r>
      <w:r>
        <w:rPr>
          <w:b w:val="0"/>
          <w:sz w:val="21"/>
        </w:rPr>
        <w:t xml:space="preserve"> </w:t>
      </w:r>
      <w:r>
        <w:rPr>
          <w:b/>
          <w:sz w:val="21"/>
        </w:rPr>
        <w:t>read-write</w:t>
      </w:r>
      <w:r>
        <w:rPr>
          <w:b w:val="0"/>
          <w:sz w:val="21"/>
        </w:rPr>
        <w:t xml:space="preserve"> and </w:t>
      </w:r>
      <w:r>
        <w:rPr>
          <w:rFonts w:ascii="Courier New" w:hAnsi="Courier New" w:eastAsia="Courier New"/>
          <w:b w:val="0"/>
          <w:color w:val="C2560B"/>
          <w:sz w:val="19"/>
        </w:rPr>
        <w:t>/exports/archive</w:t>
      </w:r>
      <w:r>
        <w:rPr>
          <w:b w:val="0"/>
          <w:sz w:val="21"/>
        </w:rPr>
        <w:t xml:space="preserve"> </w:t>
      </w:r>
      <w:r>
        <w:rPr>
          <w:b/>
          <w:sz w:val="21"/>
        </w:rPr>
        <w:t>read-only</w:t>
      </w:r>
      <w:r>
        <w:rPr>
          <w:b w:val="0"/>
          <w:sz w:val="21"/>
        </w:rPr>
        <w:t>, to node1's IP address only.</w:t>
      </w:r>
    </w:p>
    <w:p>
      <w:pPr>
        <w:spacing w:before="0" w:after="60"/>
        <w:ind w:left="965" w:hanging="259"/>
      </w:pPr>
      <w:r>
        <w:rPr>
          <w:sz w:val="21"/>
        </w:rPr>
        <w:t xml:space="preserve">•  </w:t>
      </w:r>
      <w:r>
        <w:rPr>
          <w:b w:val="0"/>
          <w:sz w:val="21"/>
        </w:rPr>
        <w:t xml:space="preserve">Create </w:t>
      </w:r>
      <w:r>
        <w:rPr>
          <w:rFonts w:ascii="Courier New" w:hAnsi="Courier New" w:eastAsia="Courier New"/>
          <w:b w:val="0"/>
          <w:color w:val="C2560B"/>
          <w:sz w:val="19"/>
        </w:rPr>
        <w:t>/exports/reports/README</w:t>
      </w:r>
      <w:r>
        <w:rPr>
          <w:b w:val="0"/>
          <w:sz w:val="21"/>
        </w:rPr>
        <w:t xml:space="preserve"> containing exactly </w:t>
      </w:r>
      <w:r>
        <w:rPr>
          <w:rFonts w:ascii="Courier New" w:hAnsi="Courier New" w:eastAsia="Courier New"/>
          <w:b w:val="0"/>
          <w:color w:val="C2560B"/>
          <w:sz w:val="19"/>
        </w:rPr>
        <w:t>Mock2 reports share</w:t>
      </w:r>
      <w:r>
        <w:rPr>
          <w:b w:val="0"/>
          <w:sz w:val="21"/>
        </w:rPr>
        <w:t xml:space="preserve">, and </w:t>
      </w:r>
      <w:r>
        <w:rPr>
          <w:rFonts w:ascii="Courier New" w:hAnsi="Courier New" w:eastAsia="Courier New"/>
          <w:b w:val="0"/>
          <w:color w:val="C2560B"/>
          <w:sz w:val="19"/>
        </w:rPr>
        <w:t>/exports/archive/README</w:t>
      </w:r>
      <w:r>
        <w:rPr>
          <w:b w:val="0"/>
          <w:sz w:val="21"/>
        </w:rPr>
        <w:t xml:space="preserve"> containing exactly </w:t>
      </w:r>
      <w:r>
        <w:rPr>
          <w:rFonts w:ascii="Courier New" w:hAnsi="Courier New" w:eastAsia="Courier New"/>
          <w:b w:val="0"/>
          <w:color w:val="C2560B"/>
          <w:sz w:val="19"/>
        </w:rPr>
        <w:t>Mock2 archive share</w:t>
      </w:r>
      <w:r>
        <w:rPr>
          <w:b w:val="0"/>
          <w:sz w:val="21"/>
        </w:rPr>
        <w:t>.</w:t>
      </w:r>
    </w:p>
    <w:p>
      <w:pPr>
        <w:spacing w:before="0" w:after="60"/>
        <w:ind w:left="965" w:hanging="259"/>
      </w:pPr>
      <w:r>
        <w:rPr>
          <w:sz w:val="21"/>
        </w:rPr>
        <w:t xml:space="preserve">•  </w:t>
      </w:r>
      <w:r>
        <w:rPr>
          <w:b w:val="0"/>
          <w:sz w:val="21"/>
        </w:rPr>
        <w:t>The NFS service must start at boot, and node1 must be able to reach it through node2's firewall, persistently.</w:t>
      </w:r>
    </w:p>
    <w:p>
      <w:pPr>
        <w:keepNext w:val="0"/>
        <w:tabs>
          <w:tab w:pos="605" w:val="left"/>
        </w:tabs>
        <w:spacing w:before="120" w:after="60"/>
        <w:ind w:left="605" w:hanging="605"/>
      </w:pPr>
      <w:r>
        <w:rPr>
          <w:b/>
          <w:sz w:val="21"/>
        </w:rPr>
        <w:t>6.</w:t>
        <w:tab/>
      </w:r>
      <w:r>
        <w:rPr>
          <w:b/>
          <w:sz w:val="21"/>
        </w:rPr>
        <w:t>On node1:</w:t>
      </w:r>
      <w:r>
        <w:rPr>
          <w:b w:val="0"/>
          <w:sz w:val="21"/>
        </w:rPr>
        <w:t xml:space="preserve"> turn the unformatted 5 GiB disk </w:t>
      </w:r>
      <w:r>
        <w:rPr>
          <w:rFonts w:ascii="Courier New" w:hAnsi="Courier New" w:eastAsia="Courier New"/>
          <w:b w:val="0"/>
          <w:color w:val="C2560B"/>
          <w:sz w:val="19"/>
        </w:rPr>
        <w:t>/dev/sdb</w:t>
      </w:r>
      <w:r>
        <w:rPr>
          <w:b w:val="0"/>
          <w:sz w:val="21"/>
        </w:rPr>
        <w:t xml:space="preserve"> into a </w:t>
      </w:r>
      <w:r>
        <w:rPr>
          <w:b/>
          <w:sz w:val="21"/>
        </w:rPr>
        <w:t>GPT</w:t>
      </w:r>
      <w:r>
        <w:rPr>
          <w:b w:val="0"/>
          <w:sz w:val="21"/>
        </w:rPr>
        <w:t xml:space="preserve"> disk with two partitions:</w:t>
      </w:r>
    </w:p>
    <w:p>
      <w:pPr>
        <w:spacing w:before="0" w:after="60"/>
        <w:ind w:left="965" w:hanging="259"/>
      </w:pPr>
      <w:r>
        <w:rPr>
          <w:sz w:val="21"/>
        </w:rPr>
        <w:t xml:space="preserve">•  </w:t>
      </w:r>
      <w:r>
        <w:rPr>
          <w:b w:val="0"/>
          <w:sz w:val="21"/>
        </w:rPr>
        <w:t xml:space="preserve">a </w:t>
      </w:r>
      <w:r>
        <w:rPr>
          <w:b/>
          <w:sz w:val="21"/>
        </w:rPr>
        <w:t>1.5 GiB</w:t>
      </w:r>
      <w:r>
        <w:rPr>
          <w:b w:val="0"/>
          <w:sz w:val="21"/>
        </w:rPr>
        <w:t xml:space="preserve"> partition formatted </w:t>
      </w:r>
      <w:r>
        <w:rPr>
          <w:b/>
          <w:sz w:val="21"/>
        </w:rPr>
        <w:t>XFS</w:t>
      </w:r>
      <w:r>
        <w:rPr>
          <w:b w:val="0"/>
          <w:sz w:val="21"/>
        </w:rPr>
        <w:t xml:space="preserve"> with the file-system label </w:t>
      </w:r>
      <w:r>
        <w:rPr>
          <w:rFonts w:ascii="Courier New" w:hAnsi="Courier New" w:eastAsia="Courier New"/>
          <w:b w:val="0"/>
          <w:color w:val="C2560B"/>
          <w:sz w:val="19"/>
        </w:rPr>
        <w:t>XDATA</w:t>
      </w:r>
      <w:r>
        <w:rPr>
          <w:b w:val="0"/>
          <w:sz w:val="21"/>
        </w:rPr>
        <w:t xml:space="preserve">, mounted at </w:t>
      </w:r>
      <w:r>
        <w:rPr>
          <w:rFonts w:ascii="Courier New" w:hAnsi="Courier New" w:eastAsia="Courier New"/>
          <w:b w:val="0"/>
          <w:color w:val="C2560B"/>
          <w:sz w:val="19"/>
        </w:rPr>
        <w:t>/vol/xdata</w:t>
      </w:r>
      <w:r>
        <w:rPr>
          <w:b w:val="0"/>
          <w:sz w:val="21"/>
        </w:rPr>
        <w:t xml:space="preserve">. Its </w:t>
      </w:r>
      <w:r>
        <w:rPr>
          <w:rFonts w:ascii="Courier New" w:hAnsi="Courier New" w:eastAsia="Courier New"/>
          <w:b w:val="0"/>
          <w:color w:val="C2560B"/>
          <w:sz w:val="19"/>
        </w:rPr>
        <w:t>/etc/fstab</w:t>
      </w:r>
      <w:r>
        <w:rPr>
          <w:b w:val="0"/>
          <w:sz w:val="21"/>
        </w:rPr>
        <w:t xml:space="preserve"> entry must refer to it </w:t>
      </w:r>
      <w:r>
        <w:rPr>
          <w:b/>
          <w:sz w:val="21"/>
        </w:rPr>
        <w:t>by label</w:t>
      </w:r>
      <w:r>
        <w:rPr>
          <w:b w:val="0"/>
          <w:sz w:val="21"/>
        </w:rPr>
        <w:t>.</w:t>
      </w:r>
    </w:p>
    <w:p>
      <w:pPr>
        <w:spacing w:before="0" w:after="60"/>
        <w:ind w:left="965" w:hanging="259"/>
      </w:pPr>
      <w:r>
        <w:rPr>
          <w:sz w:val="21"/>
        </w:rPr>
        <w:t xml:space="preserve">•  </w:t>
      </w:r>
      <w:r>
        <w:rPr>
          <w:b w:val="0"/>
          <w:sz w:val="21"/>
        </w:rPr>
        <w:t xml:space="preserve">a </w:t>
      </w:r>
      <w:r>
        <w:rPr>
          <w:b/>
          <w:sz w:val="21"/>
        </w:rPr>
        <w:t>2 GiB</w:t>
      </w:r>
      <w:r>
        <w:rPr>
          <w:b w:val="0"/>
          <w:sz w:val="21"/>
        </w:rPr>
        <w:t xml:space="preserve"> partition formatted </w:t>
      </w:r>
      <w:r>
        <w:rPr>
          <w:b/>
          <w:sz w:val="21"/>
        </w:rPr>
        <w:t>vFAT</w:t>
      </w:r>
      <w:r>
        <w:rPr>
          <w:b w:val="0"/>
          <w:sz w:val="21"/>
        </w:rPr>
        <w:t xml:space="preserve">, mounted at </w:t>
      </w:r>
      <w:r>
        <w:rPr>
          <w:rFonts w:ascii="Courier New" w:hAnsi="Courier New" w:eastAsia="Courier New"/>
          <w:b w:val="0"/>
          <w:color w:val="C2560B"/>
          <w:sz w:val="19"/>
        </w:rPr>
        <w:t>/vol/fat</w:t>
      </w:r>
      <w:r>
        <w:rPr>
          <w:b w:val="0"/>
          <w:sz w:val="21"/>
        </w:rPr>
        <w:t xml:space="preserve">. Every file on it must appear owned by the user </w:t>
      </w:r>
      <w:r>
        <w:rPr>
          <w:rFonts w:ascii="Courier New" w:hAnsi="Courier New" w:eastAsia="Courier New"/>
          <w:b w:val="0"/>
          <w:color w:val="C2560B"/>
          <w:sz w:val="19"/>
        </w:rPr>
        <w:t>marmalade</w:t>
      </w:r>
      <w:r>
        <w:rPr>
          <w:b w:val="0"/>
          <w:sz w:val="21"/>
        </w:rPr>
        <w:t xml:space="preserve"> and the group </w:t>
      </w:r>
      <w:r>
        <w:rPr>
          <w:rFonts w:ascii="Courier New" w:hAnsi="Courier New" w:eastAsia="Courier New"/>
          <w:b w:val="0"/>
          <w:color w:val="C2560B"/>
          <w:sz w:val="19"/>
        </w:rPr>
        <w:t>jars</w:t>
      </w:r>
      <w:r>
        <w:rPr>
          <w:b w:val="0"/>
          <w:sz w:val="21"/>
        </w:rPr>
        <w:t xml:space="preserve"> (task 7).</w:t>
      </w:r>
    </w:p>
    <w:p>
      <w:pPr>
        <w:spacing w:before="0" w:after="100"/>
        <w:ind w:left="605"/>
      </w:pPr>
      <w:r>
        <w:rPr>
          <w:b w:val="0"/>
          <w:sz w:val="21"/>
        </w:rPr>
        <w:t>Both mounts must persist across boots.</w:t>
      </w:r>
    </w:p>
    <w:p>
      <w:pPr>
        <w:keepNext w:val="0"/>
        <w:tabs>
          <w:tab w:pos="605" w:val="left"/>
        </w:tabs>
        <w:spacing w:before="120" w:after="60"/>
        <w:ind w:left="605" w:hanging="605"/>
      </w:pPr>
      <w:r>
        <w:rPr>
          <w:b/>
          <w:sz w:val="21"/>
        </w:rPr>
        <w:t>7.</w:t>
        <w:tab/>
      </w:r>
      <w:r>
        <w:rPr>
          <w:b/>
          <w:sz w:val="21"/>
        </w:rPr>
        <w:t>On node1:</w:t>
      </w:r>
      <w:r>
        <w:rPr>
          <w:b w:val="0"/>
          <w:sz w:val="21"/>
        </w:rPr>
        <w:t xml:space="preserve"> create a user </w:t>
      </w:r>
      <w:r>
        <w:rPr>
          <w:rFonts w:ascii="Courier New" w:hAnsi="Courier New" w:eastAsia="Courier New"/>
          <w:b w:val="0"/>
          <w:color w:val="C2560B"/>
          <w:sz w:val="19"/>
        </w:rPr>
        <w:t>marmalade</w:t>
      </w:r>
      <w:r>
        <w:rPr>
          <w:b w:val="0"/>
          <w:sz w:val="21"/>
        </w:rPr>
        <w:t xml:space="preserve"> with UID </w:t>
      </w:r>
      <w:r>
        <w:rPr>
          <w:b/>
          <w:sz w:val="21"/>
        </w:rPr>
        <w:t>2050</w:t>
      </w:r>
      <w:r>
        <w:rPr>
          <w:b w:val="0"/>
          <w:sz w:val="21"/>
        </w:rPr>
        <w:t xml:space="preserve"> who is a member of the group </w:t>
      </w:r>
      <w:r>
        <w:rPr>
          <w:rFonts w:ascii="Courier New" w:hAnsi="Courier New" w:eastAsia="Courier New"/>
          <w:b w:val="0"/>
          <w:color w:val="C2560B"/>
          <w:sz w:val="19"/>
        </w:rPr>
        <w:t>jars</w:t>
      </w:r>
      <w:r>
        <w:rPr>
          <w:b w:val="0"/>
          <w:sz w:val="21"/>
        </w:rPr>
        <w:t xml:space="preserve">. Set the home directory to </w:t>
      </w:r>
      <w:r>
        <w:rPr>
          <w:rFonts w:ascii="Courier New" w:hAnsi="Courier New" w:eastAsia="Courier New"/>
          <w:b w:val="0"/>
          <w:color w:val="C2560B"/>
          <w:sz w:val="19"/>
        </w:rPr>
        <w:t>/vol/xdata/home/marmalade</w:t>
      </w:r>
      <w:r>
        <w:rPr>
          <w:b w:val="0"/>
          <w:sz w:val="21"/>
        </w:rPr>
        <w:t xml:space="preserve">, on the XFS file system from task 6. The user's password must expire every </w:t>
      </w:r>
      <w:r>
        <w:rPr>
          <w:b/>
          <w:sz w:val="21"/>
        </w:rPr>
        <w:t>60 days</w:t>
      </w:r>
      <w:r>
        <w:rPr>
          <w:b w:val="0"/>
          <w:sz w:val="21"/>
        </w:rPr>
        <w:t>.</w:t>
      </w:r>
    </w:p>
    <w:p>
      <w:pPr>
        <w:keepNext w:val="0"/>
        <w:tabs>
          <w:tab w:pos="605" w:val="left"/>
        </w:tabs>
        <w:spacing w:before="120" w:after="60"/>
        <w:ind w:left="605" w:hanging="605"/>
      </w:pPr>
      <w:r>
        <w:rPr>
          <w:b/>
          <w:sz w:val="21"/>
        </w:rPr>
        <w:t>8.</w:t>
        <w:tab/>
      </w:r>
      <w:r>
        <w:rPr>
          <w:b/>
          <w:sz w:val="21"/>
        </w:rPr>
        <w:t>On node1:</w:t>
      </w:r>
      <w:r>
        <w:rPr>
          <w:b w:val="0"/>
          <w:sz w:val="21"/>
        </w:rPr>
        <w:t xml:space="preserve"> members of the group </w:t>
      </w:r>
      <w:r>
        <w:rPr>
          <w:rFonts w:ascii="Courier New" w:hAnsi="Courier New" w:eastAsia="Courier New"/>
          <w:b w:val="0"/>
          <w:color w:val="C2560B"/>
          <w:sz w:val="19"/>
        </w:rPr>
        <w:t>jars</w:t>
      </w:r>
      <w:r>
        <w:rPr>
          <w:b w:val="0"/>
          <w:sz w:val="21"/>
        </w:rPr>
        <w:t xml:space="preserve"> must be able to run </w:t>
      </w:r>
      <w:r>
        <w:rPr>
          <w:rFonts w:ascii="Courier New" w:hAnsi="Courier New" w:eastAsia="Courier New"/>
          <w:b w:val="0"/>
          <w:color w:val="C2560B"/>
          <w:sz w:val="19"/>
        </w:rPr>
        <w:t>systemctl restart httpd</w:t>
      </w:r>
      <w:r>
        <w:rPr>
          <w:b w:val="0"/>
          <w:sz w:val="21"/>
        </w:rPr>
        <w:t xml:space="preserve"> as root through </w:t>
      </w:r>
      <w:r>
        <w:rPr>
          <w:rFonts w:ascii="Courier New" w:hAnsi="Courier New" w:eastAsia="Courier New"/>
          <w:b w:val="0"/>
          <w:color w:val="C2560B"/>
          <w:sz w:val="19"/>
        </w:rPr>
        <w:t>sudo</w:t>
      </w:r>
      <w:r>
        <w:rPr>
          <w:b w:val="0"/>
          <w:sz w:val="21"/>
        </w:rPr>
        <w:t xml:space="preserve"> </w:t>
      </w:r>
      <w:r>
        <w:rPr>
          <w:b/>
          <w:sz w:val="21"/>
        </w:rPr>
        <w:t>without a password</w:t>
      </w:r>
      <w:r>
        <w:rPr>
          <w:b w:val="0"/>
          <w:sz w:val="21"/>
        </w:rPr>
        <w:t>, and nothing else.</w:t>
      </w:r>
    </w:p>
    <w:p>
      <w:pPr>
        <w:keepNext w:val="0"/>
        <w:tabs>
          <w:tab w:pos="605" w:val="left"/>
        </w:tabs>
        <w:spacing w:before="120" w:after="60"/>
        <w:ind w:left="605" w:hanging="605"/>
      </w:pPr>
      <w:r>
        <w:rPr>
          <w:b/>
          <w:sz w:val="21"/>
        </w:rPr>
        <w:t>9.</w:t>
        <w:tab/>
      </w:r>
      <w:r>
        <w:rPr>
          <w:b/>
          <w:sz w:val="21"/>
        </w:rPr>
        <w:t>On node1:</w:t>
      </w:r>
      <w:r>
        <w:rPr>
          <w:b w:val="0"/>
          <w:sz w:val="21"/>
        </w:rPr>
        <w:t xml:space="preserve"> create a shared directory </w:t>
      </w:r>
      <w:r>
        <w:rPr>
          <w:rFonts w:ascii="Courier New" w:hAnsi="Courier New" w:eastAsia="Courier New"/>
          <w:b w:val="0"/>
          <w:color w:val="C2560B"/>
          <w:sz w:val="19"/>
        </w:rPr>
        <w:t>/shared/pantry</w:t>
      </w:r>
      <w:r>
        <w:rPr>
          <w:b w:val="0"/>
          <w:sz w:val="21"/>
        </w:rPr>
        <w:t xml:space="preserve">. The group </w:t>
      </w:r>
      <w:r>
        <w:rPr>
          <w:rFonts w:ascii="Courier New" w:hAnsi="Courier New" w:eastAsia="Courier New"/>
          <w:b w:val="0"/>
          <w:color w:val="C2560B"/>
          <w:sz w:val="19"/>
        </w:rPr>
        <w:t>jars</w:t>
      </w:r>
      <w:r>
        <w:rPr>
          <w:b w:val="0"/>
          <w:sz w:val="21"/>
        </w:rPr>
        <w:t xml:space="preserve"> owns it. Members of </w:t>
      </w:r>
      <w:r>
        <w:rPr>
          <w:rFonts w:ascii="Courier New" w:hAnsi="Courier New" w:eastAsia="Courier New"/>
          <w:b w:val="0"/>
          <w:color w:val="C2560B"/>
          <w:sz w:val="19"/>
        </w:rPr>
        <w:t>jars</w:t>
      </w:r>
      <w:r>
        <w:rPr>
          <w:b w:val="0"/>
          <w:sz w:val="21"/>
        </w:rPr>
        <w:t xml:space="preserve"> must be able to create files in it and read each other's files. Users must not be able to delete files that belong to other users. Other users have no access. Every new file created in it must be </w:t>
      </w:r>
      <w:r>
        <w:rPr>
          <w:b/>
          <w:sz w:val="21"/>
        </w:rPr>
        <w:t>writable by the group</w:t>
      </w:r>
      <w:r>
        <w:rPr>
          <w:b w:val="0"/>
          <w:sz w:val="21"/>
        </w:rPr>
        <w:t xml:space="preserve"> automatically, whatever the creator's umask.</w:t>
      </w:r>
    </w:p>
    <w:p>
      <w:pPr>
        <w:keepNext w:val="0"/>
        <w:tabs>
          <w:tab w:pos="605" w:val="left"/>
        </w:tabs>
        <w:spacing w:before="120" w:after="60"/>
        <w:ind w:left="605" w:hanging="605"/>
      </w:pPr>
      <w:r>
        <w:rPr>
          <w:b/>
          <w:sz w:val="21"/>
        </w:rPr>
        <w:t>10.</w:t>
        <w:tab/>
      </w:r>
      <w:r>
        <w:rPr>
          <w:b/>
          <w:sz w:val="21"/>
        </w:rPr>
        <w:t>On node1:</w:t>
      </w:r>
      <w:r>
        <w:rPr>
          <w:b w:val="0"/>
          <w:sz w:val="21"/>
        </w:rPr>
        <w:t xml:space="preserve"> create a script </w:t>
      </w:r>
      <w:r>
        <w:rPr>
          <w:rFonts w:ascii="Courier New" w:hAnsi="Courier New" w:eastAsia="Courier New"/>
          <w:b w:val="0"/>
          <w:color w:val="C2560B"/>
          <w:sz w:val="19"/>
        </w:rPr>
        <w:t>/usr/local/bin/disk-report.sh</w:t>
      </w:r>
      <w:r>
        <w:rPr>
          <w:b w:val="0"/>
          <w:sz w:val="21"/>
        </w:rPr>
        <w:t xml:space="preserve"> that </w:t>
      </w:r>
      <w:r>
        <w:rPr>
          <w:b/>
          <w:sz w:val="21"/>
        </w:rPr>
        <w:t>appends</w:t>
      </w:r>
      <w:r>
        <w:rPr>
          <w:b w:val="0"/>
          <w:sz w:val="21"/>
        </w:rPr>
        <w:t xml:space="preserve"> the current date and time, followed by the output of </w:t>
      </w:r>
      <w:r>
        <w:rPr>
          <w:rFonts w:ascii="Courier New" w:hAnsi="Courier New" w:eastAsia="Courier New"/>
          <w:b w:val="0"/>
          <w:color w:val="C2560B"/>
          <w:sz w:val="19"/>
        </w:rPr>
        <w:t>df -h /</w:t>
      </w:r>
      <w:r>
        <w:rPr>
          <w:b w:val="0"/>
          <w:sz w:val="21"/>
        </w:rPr>
        <w:t xml:space="preserve">, to </w:t>
      </w:r>
      <w:r>
        <w:rPr>
          <w:rFonts w:ascii="Courier New" w:hAnsi="Courier New" w:eastAsia="Courier New"/>
          <w:b w:val="0"/>
          <w:color w:val="C2560B"/>
          <w:sz w:val="19"/>
        </w:rPr>
        <w:t>/var/log/disk-report.log</w:t>
      </w:r>
      <w:r>
        <w:rPr>
          <w:b w:val="0"/>
          <w:sz w:val="21"/>
        </w:rPr>
        <w:t xml:space="preserve">. Previous entries must be kept. Schedule it to run as root at </w:t>
      </w:r>
      <w:r>
        <w:rPr>
          <w:b/>
          <w:sz w:val="21"/>
        </w:rPr>
        <w:t>18:30, Monday to Friday</w:t>
      </w:r>
      <w:r>
        <w:rPr>
          <w:b w:val="0"/>
          <w:sz w:val="21"/>
        </w:rPr>
        <w:t>.</w:t>
      </w:r>
    </w:p>
    <w:p>
      <w:pPr>
        <w:keepNext w:val="0"/>
        <w:tabs>
          <w:tab w:pos="605" w:val="left"/>
        </w:tabs>
        <w:spacing w:before="120" w:after="60"/>
        <w:ind w:left="605" w:hanging="605"/>
      </w:pPr>
      <w:r>
        <w:rPr>
          <w:b/>
          <w:sz w:val="21"/>
        </w:rPr>
        <w:t>11.</w:t>
        <w:tab/>
      </w:r>
      <w:r>
        <w:rPr>
          <w:b/>
          <w:sz w:val="21"/>
        </w:rPr>
        <w:t>On node1:</w:t>
      </w:r>
      <w:r>
        <w:rPr>
          <w:b w:val="0"/>
          <w:sz w:val="21"/>
        </w:rPr>
        <w:t xml:space="preserve"> create a user named </w:t>
      </w:r>
      <w:r>
        <w:rPr>
          <w:rFonts w:ascii="Courier New" w:hAnsi="Courier New" w:eastAsia="Courier New"/>
          <w:b w:val="0"/>
          <w:color w:val="C2560B"/>
          <w:sz w:val="19"/>
        </w:rPr>
        <w:t>barista</w:t>
      </w:r>
      <w:r>
        <w:rPr>
          <w:b w:val="0"/>
          <w:sz w:val="21"/>
        </w:rPr>
        <w:t xml:space="preserve"> with the password </w:t>
      </w:r>
      <w:r>
        <w:rPr>
          <w:rFonts w:ascii="Courier New" w:hAnsi="Courier New" w:eastAsia="Courier New"/>
          <w:b w:val="0"/>
          <w:color w:val="C2560B"/>
          <w:sz w:val="19"/>
        </w:rPr>
        <w:t>redhat</w:t>
      </w:r>
      <w:r>
        <w:rPr>
          <w:b w:val="0"/>
          <w:sz w:val="21"/>
        </w:rPr>
        <w:t xml:space="preserve">. As </w:t>
      </w:r>
      <w:r>
        <w:rPr>
          <w:rFonts w:ascii="Courier New" w:hAnsi="Courier New" w:eastAsia="Courier New"/>
          <w:b w:val="0"/>
          <w:color w:val="C2560B"/>
          <w:sz w:val="19"/>
        </w:rPr>
        <w:t>barista</w:t>
      </w:r>
      <w:r>
        <w:rPr>
          <w:b w:val="0"/>
          <w:sz w:val="21"/>
        </w:rPr>
        <w:t>:</w:t>
      </w:r>
    </w:p>
    <w:p>
      <w:pPr>
        <w:spacing w:before="0" w:after="60"/>
        <w:ind w:left="965" w:hanging="259"/>
      </w:pPr>
      <w:r>
        <w:rPr>
          <w:sz w:val="21"/>
        </w:rPr>
        <w:t xml:space="preserve">•  </w:t>
      </w:r>
      <w:r>
        <w:rPr>
          <w:b w:val="0"/>
          <w:sz w:val="21"/>
        </w:rPr>
        <w:t xml:space="preserve">Write a Containerfile at </w:t>
      </w:r>
      <w:r>
        <w:rPr>
          <w:rFonts w:ascii="Courier New" w:hAnsi="Courier New" w:eastAsia="Courier New"/>
          <w:b w:val="0"/>
          <w:color w:val="C2560B"/>
          <w:sz w:val="19"/>
        </w:rPr>
        <w:t>~/cafe/Containerfile</w:t>
      </w:r>
      <w:r>
        <w:rPr>
          <w:b w:val="0"/>
          <w:sz w:val="21"/>
        </w:rPr>
        <w:t xml:space="preserve"> that builds on </w:t>
      </w:r>
      <w:r>
        <w:rPr>
          <w:rFonts w:ascii="Courier New" w:hAnsi="Courier New" w:eastAsia="Courier New"/>
          <w:b w:val="0"/>
          <w:color w:val="C2560B"/>
          <w:sz w:val="19"/>
        </w:rPr>
        <w:t>registry.access.redhat.com/ubi9/httpd-24</w:t>
      </w:r>
      <w:r>
        <w:rPr>
          <w:b w:val="0"/>
          <w:sz w:val="21"/>
        </w:rPr>
        <w:t xml:space="preserve"> and sets the environment variable </w:t>
      </w:r>
      <w:r>
        <w:rPr>
          <w:rFonts w:ascii="Courier New" w:hAnsi="Courier New" w:eastAsia="Courier New"/>
          <w:b w:val="0"/>
          <w:color w:val="C2560B"/>
          <w:sz w:val="19"/>
        </w:rPr>
        <w:t>CAFE_ENV=mock2</w:t>
      </w:r>
      <w:r>
        <w:rPr>
          <w:b w:val="0"/>
          <w:sz w:val="21"/>
        </w:rPr>
        <w:t xml:space="preserve">. Build it as the image </w:t>
      </w:r>
      <w:r>
        <w:rPr>
          <w:rFonts w:ascii="Courier New" w:hAnsi="Courier New" w:eastAsia="Courier New"/>
          <w:b w:val="0"/>
          <w:color w:val="C2560B"/>
          <w:sz w:val="19"/>
        </w:rPr>
        <w:t>localhost/cafe-web:1.0</w:t>
      </w:r>
      <w:r>
        <w:rPr>
          <w:b w:val="0"/>
          <w:sz w:val="21"/>
        </w:rPr>
        <w:t>.</w:t>
      </w:r>
    </w:p>
    <w:p>
      <w:pPr>
        <w:spacing w:before="0" w:after="60"/>
        <w:ind w:left="965" w:hanging="259"/>
      </w:pPr>
      <w:r>
        <w:rPr>
          <w:sz w:val="21"/>
        </w:rPr>
        <w:t xml:space="preserve">•  </w:t>
      </w:r>
      <w:r>
        <w:rPr>
          <w:b w:val="0"/>
          <w:sz w:val="21"/>
        </w:rPr>
        <w:t xml:space="preserve">Run a rootless container named </w:t>
      </w:r>
      <w:r>
        <w:rPr>
          <w:rFonts w:ascii="Courier New" w:hAnsi="Courier New" w:eastAsia="Courier New"/>
          <w:b w:val="0"/>
          <w:color w:val="C2560B"/>
          <w:sz w:val="19"/>
        </w:rPr>
        <w:t>cafe</w:t>
      </w:r>
      <w:r>
        <w:rPr>
          <w:b w:val="0"/>
          <w:sz w:val="21"/>
        </w:rPr>
        <w:t xml:space="preserve"> from </w:t>
      </w:r>
      <w:r>
        <w:rPr>
          <w:rFonts w:ascii="Courier New" w:hAnsi="Courier New" w:eastAsia="Courier New"/>
          <w:b w:val="0"/>
          <w:color w:val="C2560B"/>
          <w:sz w:val="19"/>
        </w:rPr>
        <w:t>localhost/cafe-web:1.0</w:t>
      </w:r>
      <w:r>
        <w:rPr>
          <w:b w:val="0"/>
          <w:sz w:val="21"/>
        </w:rPr>
        <w:t xml:space="preserve">. It must serve the contents of the host directory </w:t>
      </w:r>
      <w:r>
        <w:rPr>
          <w:rFonts w:ascii="Courier New" w:hAnsi="Courier New" w:eastAsia="Courier New"/>
          <w:b w:val="0"/>
          <w:color w:val="C2560B"/>
          <w:sz w:val="19"/>
        </w:rPr>
        <w:t>/srv/cafe</w:t>
      </w:r>
      <w:r>
        <w:rPr>
          <w:b w:val="0"/>
          <w:sz w:val="21"/>
        </w:rPr>
        <w:t xml:space="preserve">, mapped to the container's document root, published on host port </w:t>
      </w:r>
      <w:r>
        <w:rPr>
          <w:b/>
          <w:sz w:val="21"/>
        </w:rPr>
        <w:t>28282</w:t>
      </w:r>
      <w:r>
        <w:rPr>
          <w:b w:val="0"/>
          <w:sz w:val="21"/>
        </w:rPr>
        <w:t xml:space="preserve">. Put a file </w:t>
      </w:r>
      <w:r>
        <w:rPr>
          <w:rFonts w:ascii="Courier New" w:hAnsi="Courier New" w:eastAsia="Courier New"/>
          <w:b w:val="0"/>
          <w:color w:val="C2560B"/>
          <w:sz w:val="19"/>
        </w:rPr>
        <w:t>index.html</w:t>
      </w:r>
      <w:r>
        <w:rPr>
          <w:b w:val="0"/>
          <w:sz w:val="21"/>
        </w:rPr>
        <w:t xml:space="preserve"> in </w:t>
      </w:r>
      <w:r>
        <w:rPr>
          <w:rFonts w:ascii="Courier New" w:hAnsi="Courier New" w:eastAsia="Courier New"/>
          <w:b w:val="0"/>
          <w:color w:val="C2560B"/>
          <w:sz w:val="19"/>
        </w:rPr>
        <w:t>/srv/cafe</w:t>
      </w:r>
      <w:r>
        <w:rPr>
          <w:b w:val="0"/>
          <w:sz w:val="21"/>
        </w:rPr>
        <w:t xml:space="preserve"> containing exactly </w:t>
      </w:r>
      <w:r>
        <w:rPr>
          <w:rFonts w:ascii="Courier New" w:hAnsi="Courier New" w:eastAsia="Courier New"/>
          <w:b w:val="0"/>
          <w:color w:val="C2560B"/>
          <w:sz w:val="19"/>
        </w:rPr>
        <w:t>Mock2 container OK</w:t>
      </w:r>
      <w:r>
        <w:rPr>
          <w:b w:val="0"/>
          <w:sz w:val="21"/>
        </w:rPr>
        <w:t>. The port must stay reachable after a firewall reload and after a reboot.</w:t>
      </w:r>
    </w:p>
    <w:p>
      <w:pPr>
        <w:spacing w:before="0" w:after="60"/>
        <w:ind w:left="965" w:hanging="259"/>
      </w:pPr>
      <w:r>
        <w:rPr>
          <w:sz w:val="21"/>
        </w:rPr>
        <w:t xml:space="preserve">•  </w:t>
      </w:r>
      <w:r>
        <w:rPr>
          <w:b w:val="0"/>
          <w:sz w:val="21"/>
        </w:rPr>
        <w:t>SELinux must allow the setup, without disabling SELinux or setting it to permissive.</w:t>
      </w:r>
    </w:p>
    <w:p>
      <w:pPr>
        <w:spacing w:before="0" w:after="60"/>
        <w:ind w:left="965" w:hanging="259"/>
      </w:pPr>
      <w:r>
        <w:rPr>
          <w:sz w:val="21"/>
        </w:rPr>
        <w:t xml:space="preserve">•  </w:t>
      </w:r>
      <w:r>
        <w:rPr>
          <w:b w:val="0"/>
          <w:sz w:val="21"/>
        </w:rPr>
        <w:t xml:space="preserve">The container must start automatically at boot as a systemd service of </w:t>
      </w:r>
      <w:r>
        <w:rPr>
          <w:rFonts w:ascii="Courier New" w:hAnsi="Courier New" w:eastAsia="Courier New"/>
          <w:b w:val="0"/>
          <w:color w:val="C2560B"/>
          <w:sz w:val="19"/>
        </w:rPr>
        <w:t>barista</w:t>
      </w:r>
      <w:r>
        <w:rPr>
          <w:b w:val="0"/>
          <w:sz w:val="21"/>
        </w:rPr>
        <w:t>, without anyone logging in.</w:t>
      </w:r>
    </w:p>
    <w:p>
      <w:pPr>
        <w:keepNext w:val="0"/>
        <w:tabs>
          <w:tab w:pos="605" w:val="left"/>
        </w:tabs>
        <w:spacing w:before="120" w:after="60"/>
        <w:ind w:left="605" w:hanging="605"/>
      </w:pPr>
      <w:r>
        <w:rPr>
          <w:b/>
          <w:sz w:val="21"/>
        </w:rPr>
        <w:t>12.</w:t>
        <w:tab/>
      </w:r>
      <w:r>
        <w:rPr>
          <w:b/>
          <w:sz w:val="21"/>
        </w:rPr>
        <w:t>On node1:</w:t>
      </w:r>
      <w:r>
        <w:rPr>
          <w:b w:val="0"/>
          <w:sz w:val="21"/>
        </w:rPr>
        <w:t xml:space="preserve"> SELinux must run in </w:t>
      </w:r>
      <w:r>
        <w:rPr>
          <w:b/>
          <w:sz w:val="21"/>
        </w:rPr>
        <w:t>enforcing</w:t>
      </w:r>
      <w:r>
        <w:rPr>
          <w:b w:val="0"/>
          <w:sz w:val="21"/>
        </w:rPr>
        <w:t xml:space="preserve"> mode, and this must persist after a reboot.</w:t>
      </w:r>
    </w:p>
    <w:p>
      <w:pPr>
        <w:keepNext w:val="0"/>
        <w:tabs>
          <w:tab w:pos="605" w:val="left"/>
        </w:tabs>
        <w:spacing w:before="120" w:after="60"/>
        <w:ind w:left="605" w:hanging="605"/>
      </w:pPr>
      <w:r>
        <w:rPr>
          <w:b/>
          <w:sz w:val="21"/>
        </w:rPr>
        <w:t>13.</w:t>
        <w:tab/>
      </w:r>
      <w:r>
        <w:rPr>
          <w:b/>
          <w:sz w:val="21"/>
        </w:rPr>
        <w:t>On node1:</w:t>
      </w:r>
      <w:r>
        <w:rPr>
          <w:b w:val="0"/>
          <w:sz w:val="21"/>
        </w:rPr>
        <w:t xml:space="preserve"> create a </w:t>
      </w:r>
      <w:r>
        <w:rPr>
          <w:b/>
          <w:sz w:val="21"/>
        </w:rPr>
        <w:t>768 MiB</w:t>
      </w:r>
      <w:r>
        <w:rPr>
          <w:b w:val="0"/>
          <w:sz w:val="21"/>
        </w:rPr>
        <w:t xml:space="preserve"> partition on the disk </w:t>
      </w:r>
      <w:r>
        <w:rPr>
          <w:rFonts w:ascii="Courier New" w:hAnsi="Courier New" w:eastAsia="Courier New"/>
          <w:b w:val="0"/>
          <w:color w:val="C2560B"/>
          <w:sz w:val="19"/>
        </w:rPr>
        <w:t>/dev/sdd</w:t>
      </w:r>
      <w:r>
        <w:rPr>
          <w:b w:val="0"/>
          <w:sz w:val="21"/>
        </w:rPr>
        <w:t xml:space="preserve"> and use it as swap with priority </w:t>
      </w:r>
      <w:r>
        <w:rPr>
          <w:b/>
          <w:sz w:val="21"/>
        </w:rPr>
        <w:t>10</w:t>
      </w:r>
      <w:r>
        <w:rPr>
          <w:b w:val="0"/>
          <w:sz w:val="21"/>
        </w:rPr>
        <w:t>. The swap must be active immediately and remain active after a reboot. Do not change any existing swap.</w:t>
      </w:r>
    </w:p>
    <w:p>
      <w:pPr>
        <w:keepNext w:val="0"/>
        <w:tabs>
          <w:tab w:pos="605" w:val="left"/>
        </w:tabs>
        <w:spacing w:before="120" w:after="60"/>
        <w:ind w:left="605" w:hanging="605"/>
      </w:pPr>
      <w:r>
        <w:rPr>
          <w:b/>
          <w:sz w:val="21"/>
        </w:rPr>
        <w:t>14.</w:t>
        <w:tab/>
      </w:r>
      <w:r>
        <w:rPr>
          <w:b/>
          <w:sz w:val="21"/>
        </w:rPr>
        <w:t>On node1:</w:t>
      </w:r>
      <w:r>
        <w:rPr>
          <w:b w:val="0"/>
          <w:sz w:val="21"/>
        </w:rPr>
        <w:t xml:space="preserve"> make the systemd journal persistent so that logs survive a reboot, and limit the journal's disk usage to </w:t>
      </w:r>
      <w:r>
        <w:rPr>
          <w:b/>
          <w:sz w:val="21"/>
        </w:rPr>
        <w:t>200M</w:t>
      </w:r>
      <w:r>
        <w:rPr>
          <w:b w:val="0"/>
          <w:sz w:val="21"/>
        </w:rPr>
        <w:t>.</w:t>
      </w:r>
    </w:p>
    <w:p>
      <w:pPr>
        <w:keepNext w:val="0"/>
        <w:tabs>
          <w:tab w:pos="605" w:val="left"/>
        </w:tabs>
        <w:spacing w:before="120" w:after="60"/>
        <w:ind w:left="605" w:hanging="605"/>
      </w:pPr>
      <w:r>
        <w:rPr>
          <w:b/>
          <w:sz w:val="21"/>
        </w:rPr>
        <w:t>15.</w:t>
        <w:tab/>
      </w:r>
      <w:r>
        <w:rPr>
          <w:b/>
          <w:sz w:val="21"/>
        </w:rPr>
        <w:t>On node1:</w:t>
      </w:r>
      <w:r>
        <w:rPr>
          <w:b w:val="0"/>
          <w:sz w:val="21"/>
        </w:rPr>
        <w:t xml:space="preserve"> use the </w:t>
      </w:r>
      <w:r>
        <w:rPr>
          <w:b/>
          <w:sz w:val="21"/>
        </w:rPr>
        <w:t>entire</w:t>
      </w:r>
      <w:r>
        <w:rPr>
          <w:b w:val="0"/>
          <w:sz w:val="21"/>
        </w:rPr>
        <w:t xml:space="preserve"> 5 GiB disk </w:t>
      </w:r>
      <w:r>
        <w:rPr>
          <w:rFonts w:ascii="Courier New" w:hAnsi="Courier New" w:eastAsia="Courier New"/>
          <w:b w:val="0"/>
          <w:color w:val="C2560B"/>
          <w:sz w:val="19"/>
        </w:rPr>
        <w:t>/dev/sdc</w:t>
      </w:r>
      <w:r>
        <w:rPr>
          <w:b w:val="0"/>
          <w:sz w:val="21"/>
        </w:rPr>
        <w:t xml:space="preserve"> as a physical volume. Create a volume group named </w:t>
      </w:r>
      <w:r>
        <w:rPr>
          <w:rFonts w:ascii="Courier New" w:hAnsi="Courier New" w:eastAsia="Courier New"/>
          <w:b w:val="0"/>
          <w:color w:val="C2560B"/>
          <w:sz w:val="19"/>
        </w:rPr>
        <w:t>vg_pool</w:t>
      </w:r>
      <w:r>
        <w:rPr>
          <w:b w:val="0"/>
          <w:sz w:val="21"/>
        </w:rPr>
        <w:t xml:space="preserve"> with a physical extent size of </w:t>
      </w:r>
      <w:r>
        <w:rPr>
          <w:b/>
          <w:sz w:val="21"/>
        </w:rPr>
        <w:t>16 MiB</w:t>
      </w:r>
      <w:r>
        <w:rPr>
          <w:b w:val="0"/>
          <w:sz w:val="21"/>
        </w:rPr>
        <w:t xml:space="preserve">. In </w:t>
      </w:r>
      <w:r>
        <w:rPr>
          <w:rFonts w:ascii="Courier New" w:hAnsi="Courier New" w:eastAsia="Courier New"/>
          <w:b w:val="0"/>
          <w:color w:val="C2560B"/>
          <w:sz w:val="19"/>
        </w:rPr>
        <w:t>vg_pool</w:t>
      </w:r>
      <w:r>
        <w:rPr>
          <w:b w:val="0"/>
          <w:sz w:val="21"/>
        </w:rPr>
        <w:t xml:space="preserve">, create a thin pool named </w:t>
      </w:r>
      <w:r>
        <w:rPr>
          <w:rFonts w:ascii="Courier New" w:hAnsi="Courier New" w:eastAsia="Courier New"/>
          <w:b w:val="0"/>
          <w:color w:val="C2560B"/>
          <w:sz w:val="19"/>
        </w:rPr>
        <w:t>tp_main</w:t>
      </w:r>
      <w:r>
        <w:rPr>
          <w:b w:val="0"/>
          <w:sz w:val="21"/>
        </w:rPr>
        <w:t xml:space="preserve"> with a real capacity of </w:t>
      </w:r>
      <w:r>
        <w:rPr>
          <w:b/>
          <w:sz w:val="21"/>
        </w:rPr>
        <w:t>2 GiB</w:t>
      </w:r>
      <w:r>
        <w:rPr>
          <w:b w:val="0"/>
          <w:sz w:val="21"/>
        </w:rPr>
        <w:t xml:space="preserve">. From that pool, create a thin-provisioned logical volume named </w:t>
      </w:r>
      <w:r>
        <w:rPr>
          <w:rFonts w:ascii="Courier New" w:hAnsi="Courier New" w:eastAsia="Courier New"/>
          <w:b w:val="0"/>
          <w:color w:val="C2560B"/>
          <w:sz w:val="19"/>
        </w:rPr>
        <w:t>lv_vault</w:t>
      </w:r>
      <w:r>
        <w:rPr>
          <w:b w:val="0"/>
          <w:sz w:val="21"/>
        </w:rPr>
        <w:t xml:space="preserve"> with a virtual size of </w:t>
      </w:r>
      <w:r>
        <w:rPr>
          <w:b/>
          <w:sz w:val="21"/>
        </w:rPr>
        <w:t>800 GiB</w:t>
      </w:r>
      <w:r>
        <w:rPr>
          <w:b w:val="0"/>
          <w:sz w:val="21"/>
        </w:rPr>
        <w:t xml:space="preserve">. Format </w:t>
      </w:r>
      <w:r>
        <w:rPr>
          <w:rFonts w:ascii="Courier New" w:hAnsi="Courier New" w:eastAsia="Courier New"/>
          <w:b w:val="0"/>
          <w:color w:val="C2560B"/>
          <w:sz w:val="19"/>
        </w:rPr>
        <w:t>lv_vault</w:t>
      </w:r>
      <w:r>
        <w:rPr>
          <w:b w:val="0"/>
          <w:sz w:val="21"/>
        </w:rPr>
        <w:t xml:space="preserve"> with </w:t>
      </w:r>
      <w:r>
        <w:rPr>
          <w:b/>
          <w:sz w:val="21"/>
        </w:rPr>
        <w:t>XFS</w:t>
      </w:r>
      <w:r>
        <w:rPr>
          <w:b w:val="0"/>
          <w:sz w:val="21"/>
        </w:rPr>
        <w:t xml:space="preserve"> and mount it persistently at </w:t>
      </w:r>
      <w:r>
        <w:rPr>
          <w:rFonts w:ascii="Courier New" w:hAnsi="Courier New" w:eastAsia="Courier New"/>
          <w:b w:val="0"/>
          <w:color w:val="C2560B"/>
          <w:sz w:val="19"/>
        </w:rPr>
        <w:t>/vault</w:t>
      </w:r>
      <w:r>
        <w:rPr>
          <w:b w:val="0"/>
          <w:sz w:val="21"/>
        </w:rPr>
        <w:t xml:space="preserve">. Its </w:t>
      </w:r>
      <w:r>
        <w:rPr>
          <w:rFonts w:ascii="Courier New" w:hAnsi="Courier New" w:eastAsia="Courier New"/>
          <w:b w:val="0"/>
          <w:color w:val="C2560B"/>
          <w:sz w:val="19"/>
        </w:rPr>
        <w:t>/etc/fstab</w:t>
      </w:r>
      <w:r>
        <w:rPr>
          <w:b w:val="0"/>
          <w:sz w:val="21"/>
        </w:rPr>
        <w:t xml:space="preserve"> entry must refer to it </w:t>
      </w:r>
      <w:r>
        <w:rPr>
          <w:b/>
          <w:sz w:val="21"/>
        </w:rPr>
        <w:t>by UUID</w:t>
      </w:r>
      <w:r>
        <w:rPr>
          <w:b w:val="0"/>
          <w:sz w:val="21"/>
        </w:rPr>
        <w:t>.</w:t>
      </w:r>
    </w:p>
    <w:p>
      <w:pPr>
        <w:keepNext w:val="0"/>
        <w:tabs>
          <w:tab w:pos="605" w:val="left"/>
        </w:tabs>
        <w:spacing w:before="120" w:after="60"/>
        <w:ind w:left="605" w:hanging="605"/>
      </w:pPr>
      <w:r>
        <w:rPr>
          <w:b/>
          <w:sz w:val="21"/>
        </w:rPr>
        <w:t>16.</w:t>
        <w:tab/>
      </w:r>
      <w:r>
        <w:rPr>
          <w:b/>
          <w:sz w:val="21"/>
        </w:rPr>
        <w:t>On node1:</w:t>
      </w:r>
      <w:r>
        <w:rPr>
          <w:b w:val="0"/>
          <w:sz w:val="21"/>
        </w:rPr>
        <w:t xml:space="preserve"> from the remaining free extents of </w:t>
      </w:r>
      <w:r>
        <w:rPr>
          <w:rFonts w:ascii="Courier New" w:hAnsi="Courier New" w:eastAsia="Courier New"/>
          <w:b w:val="0"/>
          <w:color w:val="C2560B"/>
          <w:sz w:val="19"/>
        </w:rPr>
        <w:t>vg_pool</w:t>
      </w:r>
      <w:r>
        <w:rPr>
          <w:b w:val="0"/>
          <w:sz w:val="21"/>
        </w:rPr>
        <w:t xml:space="preserve">, create a logical volume named </w:t>
      </w:r>
      <w:r>
        <w:rPr>
          <w:rFonts w:ascii="Courier New" w:hAnsi="Courier New" w:eastAsia="Courier New"/>
          <w:b w:val="0"/>
          <w:color w:val="C2560B"/>
          <w:sz w:val="19"/>
        </w:rPr>
        <w:t>lv_swp</w:t>
      </w:r>
      <w:r>
        <w:rPr>
          <w:b w:val="0"/>
          <w:sz w:val="21"/>
        </w:rPr>
        <w:t xml:space="preserve"> of exactly </w:t>
      </w:r>
      <w:r>
        <w:rPr>
          <w:b/>
          <w:sz w:val="21"/>
        </w:rPr>
        <w:t>48 extents</w:t>
      </w:r>
      <w:r>
        <w:rPr>
          <w:b w:val="0"/>
          <w:sz w:val="21"/>
        </w:rPr>
        <w:t>. Configure it as swap, activate it, and make sure it is enabled at every boot.</w:t>
      </w:r>
    </w:p>
    <w:p>
      <w:pPr>
        <w:keepNext w:val="0"/>
        <w:tabs>
          <w:tab w:pos="605" w:val="left"/>
        </w:tabs>
        <w:spacing w:before="120" w:after="60"/>
        <w:ind w:left="605" w:hanging="605"/>
      </w:pPr>
      <w:r>
        <w:rPr>
          <w:b/>
          <w:sz w:val="21"/>
        </w:rPr>
        <w:t>17.</w:t>
        <w:tab/>
      </w:r>
      <w:r>
        <w:rPr>
          <w:b/>
          <w:sz w:val="21"/>
        </w:rPr>
        <w:t>On node1:</w:t>
      </w:r>
      <w:r>
        <w:rPr>
          <w:b w:val="0"/>
          <w:sz w:val="21"/>
        </w:rPr>
        <w:t xml:space="preserve"> install the Apache web server (</w:t>
      </w:r>
      <w:r>
        <w:rPr>
          <w:rFonts w:ascii="Courier New" w:hAnsi="Courier New" w:eastAsia="Courier New"/>
          <w:b w:val="0"/>
          <w:color w:val="C2560B"/>
          <w:sz w:val="19"/>
        </w:rPr>
        <w:t>httpd</w:t>
      </w:r>
      <w:r>
        <w:rPr>
          <w:b w:val="0"/>
          <w:sz w:val="21"/>
        </w:rPr>
        <w:t xml:space="preserve">) and make sure it starts at every boot. It must listen on port </w:t>
      </w:r>
      <w:r>
        <w:rPr>
          <w:b/>
          <w:sz w:val="21"/>
        </w:rPr>
        <w:t>8989</w:t>
      </w:r>
      <w:r>
        <w:rPr>
          <w:b w:val="0"/>
          <w:sz w:val="21"/>
        </w:rPr>
        <w:t xml:space="preserve"> instead of port 80. Create </w:t>
      </w:r>
      <w:r>
        <w:rPr>
          <w:rFonts w:ascii="Courier New" w:hAnsi="Courier New" w:eastAsia="Courier New"/>
          <w:b w:val="0"/>
          <w:color w:val="C2560B"/>
          <w:sz w:val="19"/>
        </w:rPr>
        <w:t>/var/www/html/index.html</w:t>
      </w:r>
      <w:r>
        <w:rPr>
          <w:b w:val="0"/>
          <w:sz w:val="21"/>
        </w:rPr>
        <w:t xml:space="preserve"> containing the text </w:t>
      </w:r>
      <w:r>
        <w:rPr>
          <w:rFonts w:ascii="Courier New" w:hAnsi="Courier New" w:eastAsia="Courier New"/>
          <w:b w:val="0"/>
          <w:color w:val="C2560B"/>
          <w:sz w:val="19"/>
        </w:rPr>
        <w:t>Mock2 Apache OK</w:t>
      </w:r>
      <w:r>
        <w:rPr>
          <w:b w:val="0"/>
          <w:sz w:val="21"/>
        </w:rPr>
        <w:t xml:space="preserve">. SELinux stays enforcing. Make the web server reachable through the firewall, persistently. From node2, </w:t>
      </w:r>
      <w:r>
        <w:rPr>
          <w:rFonts w:ascii="Courier New" w:hAnsi="Courier New" w:eastAsia="Courier New"/>
          <w:b w:val="0"/>
          <w:color w:val="C2560B"/>
          <w:sz w:val="19"/>
        </w:rPr>
        <w:t>curl http://&lt;node1-IP&gt;:8989</w:t>
      </w:r>
      <w:r>
        <w:rPr>
          <w:b w:val="0"/>
          <w:sz w:val="21"/>
        </w:rPr>
        <w:t xml:space="preserve"> must return the page.</w:t>
      </w:r>
    </w:p>
    <w:p>
      <w:pPr>
        <w:keepNext w:val="0"/>
        <w:tabs>
          <w:tab w:pos="605" w:val="left"/>
        </w:tabs>
        <w:spacing w:before="120" w:after="60"/>
        <w:ind w:left="605" w:hanging="605"/>
      </w:pPr>
      <w:r>
        <w:rPr>
          <w:b/>
          <w:sz w:val="21"/>
        </w:rPr>
        <w:t>18.</w:t>
        <w:tab/>
      </w:r>
      <w:r>
        <w:rPr>
          <w:b/>
          <w:sz w:val="21"/>
        </w:rPr>
        <w:t>On node1 and node2:</w:t>
      </w:r>
      <w:r>
        <w:rPr>
          <w:b w:val="0"/>
          <w:sz w:val="21"/>
        </w:rPr>
        <w:t xml:space="preserve"> create a user named </w:t>
      </w:r>
      <w:r>
        <w:rPr>
          <w:rFonts w:ascii="Courier New" w:hAnsi="Courier New" w:eastAsia="Courier New"/>
          <w:b w:val="0"/>
          <w:color w:val="C2560B"/>
          <w:sz w:val="19"/>
        </w:rPr>
        <w:t>gatekeeper</w:t>
      </w:r>
      <w:r>
        <w:rPr>
          <w:b w:val="0"/>
          <w:sz w:val="21"/>
        </w:rPr>
        <w:t xml:space="preserve">. From node2, </w:t>
      </w:r>
      <w:r>
        <w:rPr>
          <w:rFonts w:ascii="Courier New" w:hAnsi="Courier New" w:eastAsia="Courier New"/>
          <w:b w:val="0"/>
          <w:color w:val="C2560B"/>
          <w:sz w:val="19"/>
        </w:rPr>
        <w:t>gatekeeper</w:t>
      </w:r>
      <w:r>
        <w:rPr>
          <w:b w:val="0"/>
          <w:sz w:val="21"/>
        </w:rPr>
        <w:t xml:space="preserve"> must be able to run </w:t>
      </w:r>
      <w:r>
        <w:rPr>
          <w:rFonts w:ascii="Courier New" w:hAnsi="Courier New" w:eastAsia="Courier New"/>
          <w:b w:val="0"/>
          <w:color w:val="C2560B"/>
          <w:sz w:val="19"/>
        </w:rPr>
        <w:t>ssh gatekeeper@workhorse</w:t>
      </w:r>
      <w:r>
        <w:rPr>
          <w:b w:val="0"/>
          <w:sz w:val="21"/>
        </w:rPr>
        <w:t xml:space="preserve"> using key-based authentication, with no password prompt. Do task 22 first, and set up the key before you do task 19.</w:t>
      </w:r>
    </w:p>
    <w:p>
      <w:pPr>
        <w:keepNext w:val="0"/>
        <w:tabs>
          <w:tab w:pos="605" w:val="left"/>
        </w:tabs>
        <w:spacing w:before="120" w:after="60"/>
        <w:ind w:left="605" w:hanging="605"/>
      </w:pPr>
      <w:r>
        <w:rPr>
          <w:b/>
          <w:sz w:val="21"/>
        </w:rPr>
        <w:t>19.</w:t>
        <w:tab/>
      </w:r>
      <w:r>
        <w:rPr>
          <w:b/>
          <w:sz w:val="21"/>
        </w:rPr>
        <w:t>On node1:</w:t>
      </w:r>
      <w:r>
        <w:rPr>
          <w:b w:val="0"/>
          <w:sz w:val="21"/>
        </w:rPr>
        <w:t xml:space="preserve"> harden SSH:</w:t>
      </w:r>
    </w:p>
    <w:p>
      <w:pPr>
        <w:spacing w:before="0" w:after="60"/>
        <w:ind w:left="965" w:hanging="259"/>
      </w:pPr>
      <w:r>
        <w:rPr>
          <w:sz w:val="21"/>
        </w:rPr>
        <w:t xml:space="preserve">•  </w:t>
      </w:r>
      <w:r>
        <w:rPr>
          <w:b w:val="0"/>
          <w:sz w:val="21"/>
        </w:rPr>
        <w:t>Password authentication must be disabled completely, including keyboard-interactive authentication.</w:t>
      </w:r>
    </w:p>
    <w:p>
      <w:pPr>
        <w:spacing w:before="0" w:after="60"/>
        <w:ind w:left="965" w:hanging="259"/>
      </w:pPr>
      <w:r>
        <w:rPr>
          <w:sz w:val="21"/>
        </w:rPr>
        <w:t xml:space="preserve">•  </w:t>
      </w:r>
      <w:r>
        <w:rPr>
          <w:b w:val="0"/>
          <w:sz w:val="21"/>
        </w:rPr>
        <w:t>root must not be able to log in through SSH.</w:t>
      </w:r>
    </w:p>
    <w:p>
      <w:pPr>
        <w:spacing w:before="0" w:after="60"/>
        <w:ind w:left="965" w:hanging="259"/>
      </w:pPr>
      <w:r>
        <w:rPr>
          <w:sz w:val="21"/>
        </w:rPr>
        <w:t xml:space="preserve">•  </w:t>
      </w:r>
      <w:r>
        <w:rPr>
          <w:b w:val="0"/>
          <w:sz w:val="21"/>
        </w:rPr>
        <w:t xml:space="preserve">Only members of the group </w:t>
      </w:r>
      <w:r>
        <w:rPr>
          <w:rFonts w:ascii="Courier New" w:hAnsi="Courier New" w:eastAsia="Courier New"/>
          <w:b w:val="0"/>
          <w:color w:val="C2560B"/>
          <w:sz w:val="19"/>
        </w:rPr>
        <w:t>sshlogin</w:t>
      </w:r>
      <w:r>
        <w:rPr>
          <w:b w:val="0"/>
          <w:sz w:val="21"/>
        </w:rPr>
        <w:t xml:space="preserve"> may log in through SSH. </w:t>
      </w:r>
      <w:r>
        <w:rPr>
          <w:rFonts w:ascii="Courier New" w:hAnsi="Courier New" w:eastAsia="Courier New"/>
          <w:b w:val="0"/>
          <w:color w:val="C2560B"/>
          <w:sz w:val="19"/>
        </w:rPr>
        <w:t>gatekeeper</w:t>
      </w:r>
      <w:r>
        <w:rPr>
          <w:b w:val="0"/>
          <w:sz w:val="21"/>
        </w:rPr>
        <w:t xml:space="preserve"> is its only member.</w:t>
      </w:r>
    </w:p>
    <w:p>
      <w:pPr>
        <w:keepNext w:val="0"/>
        <w:tabs>
          <w:tab w:pos="605" w:val="left"/>
        </w:tabs>
        <w:spacing w:before="120" w:after="60"/>
        <w:ind w:left="605" w:hanging="605"/>
      </w:pPr>
      <w:r>
        <w:rPr>
          <w:b/>
          <w:sz w:val="21"/>
        </w:rPr>
        <w:t>20.</w:t>
        <w:tab/>
      </w:r>
      <w:r>
        <w:rPr>
          <w:b/>
          <w:sz w:val="21"/>
        </w:rPr>
        <w:t>On node1:</w:t>
      </w:r>
      <w:r>
        <w:rPr>
          <w:b w:val="0"/>
          <w:sz w:val="21"/>
        </w:rPr>
        <w:t xml:space="preserve"> using the NFS server you built in task 5, configure autofs so that both shares mount automatically on demand:</w:t>
      </w:r>
    </w:p>
    <w:p>
      <w:pPr>
        <w:spacing w:before="0" w:after="60"/>
        <w:ind w:left="965" w:hanging="259"/>
      </w:pPr>
      <w:r>
        <w:rPr>
          <w:sz w:val="21"/>
        </w:rPr>
        <w:t xml:space="preserve">•  </w:t>
      </w:r>
      <w:r>
        <w:rPr>
          <w:rFonts w:ascii="Courier New" w:hAnsi="Courier New" w:eastAsia="Courier New"/>
          <w:b w:val="0"/>
          <w:color w:val="C2560B"/>
          <w:sz w:val="19"/>
        </w:rPr>
        <w:t>/shares/reports</w:t>
      </w:r>
      <w:r>
        <w:rPr>
          <w:b w:val="0"/>
          <w:sz w:val="21"/>
        </w:rPr>
        <w:t xml:space="preserve"> must contain the contents of </w:t>
      </w:r>
      <w:r>
        <w:rPr>
          <w:rFonts w:ascii="Courier New" w:hAnsi="Courier New" w:eastAsia="Courier New"/>
          <w:b w:val="0"/>
          <w:color w:val="C2560B"/>
          <w:sz w:val="19"/>
        </w:rPr>
        <w:t>/exports/reports</w:t>
      </w:r>
      <w:r>
        <w:rPr>
          <w:b w:val="0"/>
          <w:sz w:val="21"/>
        </w:rPr>
        <w:t>, mounted read-write.</w:t>
      </w:r>
    </w:p>
    <w:p>
      <w:pPr>
        <w:spacing w:before="0" w:after="60"/>
        <w:ind w:left="965" w:hanging="259"/>
      </w:pPr>
      <w:r>
        <w:rPr>
          <w:sz w:val="21"/>
        </w:rPr>
        <w:t xml:space="preserve">•  </w:t>
      </w:r>
      <w:r>
        <w:rPr>
          <w:rFonts w:ascii="Courier New" w:hAnsi="Courier New" w:eastAsia="Courier New"/>
          <w:b w:val="0"/>
          <w:color w:val="C2560B"/>
          <w:sz w:val="19"/>
        </w:rPr>
        <w:t>/shares/archive</w:t>
      </w:r>
      <w:r>
        <w:rPr>
          <w:b w:val="0"/>
          <w:sz w:val="21"/>
        </w:rPr>
        <w:t xml:space="preserve"> must contain the contents of </w:t>
      </w:r>
      <w:r>
        <w:rPr>
          <w:rFonts w:ascii="Courier New" w:hAnsi="Courier New" w:eastAsia="Courier New"/>
          <w:b w:val="0"/>
          <w:color w:val="C2560B"/>
          <w:sz w:val="19"/>
        </w:rPr>
        <w:t>/exports/archive</w:t>
      </w:r>
      <w:r>
        <w:rPr>
          <w:b w:val="0"/>
          <w:sz w:val="21"/>
        </w:rPr>
        <w:t xml:space="preserve">, mounted </w:t>
      </w:r>
      <w:r>
        <w:rPr>
          <w:b/>
          <w:sz w:val="21"/>
        </w:rPr>
        <w:t>read-only</w:t>
      </w:r>
      <w:r>
        <w:rPr>
          <w:b w:val="0"/>
          <w:sz w:val="21"/>
        </w:rPr>
        <w:t>.</w:t>
      </w:r>
    </w:p>
    <w:p>
      <w:pPr>
        <w:spacing w:before="0" w:after="100"/>
        <w:ind w:left="605"/>
      </w:pPr>
      <w:r>
        <w:rPr>
          <w:b w:val="0"/>
          <w:sz w:val="21"/>
        </w:rPr>
        <w:t xml:space="preserve">Use the name </w:t>
      </w:r>
      <w:r>
        <w:rPr>
          <w:rFonts w:ascii="Courier New" w:hAnsi="Courier New" w:eastAsia="Courier New"/>
          <w:b w:val="0"/>
          <w:color w:val="C2560B"/>
          <w:sz w:val="19"/>
        </w:rPr>
        <w:t>storage</w:t>
      </w:r>
      <w:r>
        <w:rPr>
          <w:b w:val="0"/>
          <w:sz w:val="21"/>
        </w:rPr>
        <w:t xml:space="preserve"> (task 21) in the autofs maps, not an IP address. The shares must not be mounted through </w:t>
      </w:r>
      <w:r>
        <w:rPr>
          <w:rFonts w:ascii="Courier New" w:hAnsi="Courier New" w:eastAsia="Courier New"/>
          <w:b w:val="0"/>
          <w:color w:val="C2560B"/>
          <w:sz w:val="19"/>
        </w:rPr>
        <w:t>/etc/fstab</w:t>
      </w:r>
      <w:r>
        <w:rPr>
          <w:b w:val="0"/>
          <w:sz w:val="21"/>
        </w:rPr>
        <w:t>. The configuration must survive a reboot.</w:t>
      </w:r>
    </w:p>
    <w:p>
      <w:pPr>
        <w:keepNext w:val="0"/>
        <w:tabs>
          <w:tab w:pos="605" w:val="left"/>
        </w:tabs>
        <w:spacing w:before="120" w:after="60"/>
        <w:ind w:left="605" w:hanging="605"/>
      </w:pPr>
      <w:r>
        <w:rPr>
          <w:b/>
          <w:sz w:val="21"/>
        </w:rPr>
        <w:t>21.</w:t>
        <w:tab/>
      </w:r>
      <w:r>
        <w:rPr>
          <w:b/>
          <w:sz w:val="21"/>
        </w:rPr>
        <w:t>On node1:</w:t>
      </w:r>
      <w:r>
        <w:rPr>
          <w:b w:val="0"/>
          <w:sz w:val="21"/>
        </w:rPr>
        <w:t xml:space="preserve"> configure local name resolution, without DNS, so that </w:t>
      </w:r>
      <w:r>
        <w:rPr>
          <w:rFonts w:ascii="Courier New" w:hAnsi="Courier New" w:eastAsia="Courier New"/>
          <w:b w:val="0"/>
          <w:color w:val="C2560B"/>
          <w:sz w:val="19"/>
        </w:rPr>
        <w:t>storage</w:t>
      </w:r>
      <w:r>
        <w:rPr>
          <w:b w:val="0"/>
          <w:sz w:val="21"/>
        </w:rPr>
        <w:t xml:space="preserve"> and </w:t>
      </w:r>
      <w:r>
        <w:rPr>
          <w:rFonts w:ascii="Courier New" w:hAnsi="Courier New" w:eastAsia="Courier New"/>
          <w:b w:val="0"/>
          <w:color w:val="C2560B"/>
          <w:sz w:val="19"/>
        </w:rPr>
        <w:t>storage.lab.example</w:t>
      </w:r>
      <w:r>
        <w:rPr>
          <w:b w:val="0"/>
          <w:sz w:val="21"/>
        </w:rPr>
        <w:t xml:space="preserve"> resolve to node2's IP address.</w:t>
      </w:r>
    </w:p>
    <w:p>
      <w:pPr>
        <w:keepNext w:val="0"/>
        <w:tabs>
          <w:tab w:pos="605" w:val="left"/>
        </w:tabs>
        <w:spacing w:before="120" w:after="60"/>
        <w:ind w:left="605" w:hanging="605"/>
      </w:pPr>
      <w:r>
        <w:rPr>
          <w:b/>
          <w:sz w:val="21"/>
        </w:rPr>
        <w:t>22.</w:t>
        <w:tab/>
      </w:r>
      <w:r>
        <w:rPr>
          <w:b/>
          <w:sz w:val="21"/>
        </w:rPr>
        <w:t>On node2:</w:t>
      </w:r>
      <w:r>
        <w:rPr>
          <w:b w:val="0"/>
          <w:sz w:val="21"/>
        </w:rPr>
        <w:t xml:space="preserve"> configure local name resolution, without DNS, so that </w:t>
      </w:r>
      <w:r>
        <w:rPr>
          <w:rFonts w:ascii="Courier New" w:hAnsi="Courier New" w:eastAsia="Courier New"/>
          <w:b w:val="0"/>
          <w:color w:val="C2560B"/>
          <w:sz w:val="19"/>
        </w:rPr>
        <w:t>workhorse</w:t>
      </w:r>
      <w:r>
        <w:rPr>
          <w:b w:val="0"/>
          <w:sz w:val="21"/>
        </w:rPr>
        <w:t xml:space="preserve"> and </w:t>
      </w:r>
      <w:r>
        <w:rPr>
          <w:rFonts w:ascii="Courier New" w:hAnsi="Courier New" w:eastAsia="Courier New"/>
          <w:b w:val="0"/>
          <w:color w:val="C2560B"/>
          <w:sz w:val="19"/>
        </w:rPr>
        <w:t>workhorse.lab.example</w:t>
      </w:r>
      <w:r>
        <w:rPr>
          <w:b w:val="0"/>
          <w:sz w:val="21"/>
        </w:rPr>
        <w:t xml:space="preserve"> resolve to node1's IP address.</w:t>
      </w:r>
    </w:p>
    <w:p>
      <w:pPr>
        <w:keepNext w:val="0"/>
        <w:tabs>
          <w:tab w:pos="605" w:val="left"/>
        </w:tabs>
        <w:spacing w:before="120" w:after="60"/>
        <w:ind w:left="605" w:hanging="605"/>
      </w:pPr>
      <w:r>
        <w:rPr>
          <w:b/>
          <w:sz w:val="21"/>
        </w:rPr>
        <w:t>23.</w:t>
        <w:tab/>
      </w:r>
      <w:r>
        <w:rPr>
          <w:b/>
          <w:sz w:val="21"/>
        </w:rPr>
        <w:t>On node2:</w:t>
      </w:r>
      <w:r>
        <w:rPr>
          <w:b w:val="0"/>
          <w:sz w:val="21"/>
        </w:rPr>
        <w:t xml:space="preserve"> configure node2 as a time server: chrony must serve time to clients on your lab subnet, start at boot, and be allowed through node2's firewall, persistently.</w:t>
      </w:r>
    </w:p>
    <w:p>
      <w:pPr>
        <w:keepNext w:val="0"/>
        <w:tabs>
          <w:tab w:pos="605" w:val="left"/>
        </w:tabs>
        <w:spacing w:before="120" w:after="60"/>
        <w:ind w:left="605" w:hanging="605"/>
      </w:pPr>
      <w:r>
        <w:rPr>
          <w:b/>
          <w:sz w:val="21"/>
        </w:rPr>
        <w:t>24.</w:t>
        <w:tab/>
      </w:r>
      <w:r>
        <w:rPr>
          <w:b/>
          <w:sz w:val="21"/>
        </w:rPr>
        <w:t>On node1:</w:t>
      </w:r>
      <w:r>
        <w:rPr>
          <w:b w:val="0"/>
          <w:sz w:val="21"/>
        </w:rPr>
        <w:t xml:space="preserve"> configure chrony to synchronize time </w:t>
      </w:r>
      <w:r>
        <w:rPr>
          <w:b/>
          <w:sz w:val="21"/>
        </w:rPr>
        <w:t>only</w:t>
      </w:r>
      <w:r>
        <w:rPr>
          <w:b w:val="0"/>
          <w:sz w:val="21"/>
        </w:rPr>
        <w:t xml:space="preserve"> from </w:t>
      </w:r>
      <w:r>
        <w:rPr>
          <w:rFonts w:ascii="Courier New" w:hAnsi="Courier New" w:eastAsia="Courier New"/>
          <w:b w:val="0"/>
          <w:color w:val="C2560B"/>
          <w:sz w:val="19"/>
        </w:rPr>
        <w:t>storage</w:t>
      </w:r>
      <w:r>
        <w:rPr>
          <w:b w:val="0"/>
          <w:sz w:val="21"/>
        </w:rPr>
        <w:t xml:space="preserve"> (task 21). No other time sources may remain configured. It must start at boot.</w:t>
      </w:r>
    </w:p>
    <w:p>
      <w:pPr>
        <w:keepNext w:val="0"/>
        <w:tabs>
          <w:tab w:pos="605" w:val="left"/>
        </w:tabs>
        <w:spacing w:before="120" w:after="60"/>
        <w:ind w:left="605" w:hanging="605"/>
      </w:pPr>
      <w:r>
        <w:rPr>
          <w:b/>
          <w:sz w:val="21"/>
        </w:rPr>
        <w:t>25.</w:t>
        <w:tab/>
      </w:r>
      <w:r>
        <w:rPr>
          <w:b/>
          <w:sz w:val="21"/>
        </w:rPr>
        <w:t>On node1:</w:t>
      </w:r>
      <w:r>
        <w:rPr>
          <w:b w:val="0"/>
          <w:sz w:val="21"/>
        </w:rPr>
        <w:t xml:space="preserve"> enable the SELinux boolean </w:t>
      </w:r>
      <w:r>
        <w:rPr>
          <w:rFonts w:ascii="Courier New" w:hAnsi="Courier New" w:eastAsia="Courier New"/>
          <w:b w:val="0"/>
          <w:color w:val="C2560B"/>
          <w:sz w:val="19"/>
        </w:rPr>
        <w:t>httpd_can_network_connect</w:t>
      </w:r>
      <w:r>
        <w:rPr>
          <w:b w:val="0"/>
          <w:sz w:val="21"/>
        </w:rPr>
        <w:t>, persistently.</w:t>
      </w:r>
    </w:p>
    <w:p>
      <w:pPr>
        <w:keepNext w:val="0"/>
        <w:tabs>
          <w:tab w:pos="605" w:val="left"/>
        </w:tabs>
        <w:spacing w:before="120" w:after="60"/>
        <w:ind w:left="605" w:hanging="605"/>
      </w:pPr>
      <w:r>
        <w:rPr>
          <w:b/>
          <w:sz w:val="21"/>
        </w:rPr>
        <w:t>26.</w:t>
        <w:tab/>
      </w:r>
      <w:r>
        <w:rPr>
          <w:b/>
          <w:sz w:val="21"/>
        </w:rPr>
        <w:t>On node1:</w:t>
      </w:r>
      <w:r>
        <w:rPr>
          <w:b w:val="0"/>
          <w:sz w:val="21"/>
        </w:rPr>
        <w:t xml:space="preserve"> configure the system so that every user created from now on gets a maximum password age of </w:t>
      </w:r>
      <w:r>
        <w:rPr>
          <w:b/>
          <w:sz w:val="21"/>
        </w:rPr>
        <w:t>45 days</w:t>
      </w:r>
      <w:r>
        <w:rPr>
          <w:b w:val="0"/>
          <w:sz w:val="21"/>
        </w:rPr>
        <w:t xml:space="preserve"> by default. Existing users are not affected.</w:t>
      </w:r>
    </w:p>
    <w:p>
      <w:pPr>
        <w:pBdr>
          <w:bottom w:val="single" w:sz="6" w:space="1" w:color="E0E0E0"/>
        </w:pBdr>
        <w:spacing w:before="0" w:after="120"/>
      </w:pPr>
    </w:p>
    <w:p>
      <w:pPr>
        <w:pStyle w:val="Heading2"/>
        <w:spacing w:before="280" w:after="120"/>
        <w:pBdr>
          <w:bottom w:val="single" w:sz="6" w:space="1" w:color="E0E0E0"/>
        </w:pBdr>
      </w:pPr>
      <w:r>
        <w:rPr>
          <w:b/>
          <w:color w:val="000000"/>
          <w:sz w:val="27"/>
        </w:rPr>
        <w:t>When time is up</w:t>
      </w:r>
    </w:p>
    <w:p>
      <w:pPr>
        <w:spacing w:before="0" w:after="100"/>
        <w:ind w:left="0"/>
      </w:pPr>
      <w:r>
        <w:rPr>
          <w:b w:val="0"/>
          <w:sz w:val="21"/>
        </w:rPr>
        <w:t xml:space="preserve">Stop working. Reboot node2, then node1, and grade both nodes as described in </w:t>
      </w:r>
      <w:r>
        <w:rPr>
          <w:b/>
          <w:sz w:val="21"/>
        </w:rPr>
        <w:t>Appendix C</w:t>
      </w:r>
      <w:r>
        <w:rPr>
          <w:b w:val="0"/>
          <w:sz w:val="21"/>
        </w:rPr>
        <w:t>.</w:t>
      </w:r>
    </w:p>
    <w:p>
      <w:pPr>
        <w:pStyle w:val="Heading2"/>
        <w:spacing w:before="280" w:after="120"/>
        <w:pBdr>
          <w:bottom w:val="single" w:sz="6" w:space="1" w:color="E0E0E0"/>
        </w:pBdr>
      </w:pPr>
      <w:r>
        <w:rPr>
          <w:b/>
          <w:color w:val="000000"/>
          <w:sz w:val="27"/>
        </w:rPr>
        <w:t>Appendix A — Build the lab (once)</w:t>
      </w:r>
    </w:p>
    <w:p>
      <w:pPr>
        <w:spacing w:before="0" w:after="100"/>
        <w:ind w:left="0"/>
      </w:pPr>
      <w:r>
        <w:rPr>
          <w:b w:val="0"/>
          <w:sz w:val="21"/>
        </w:rPr>
        <w:t xml:space="preserve">You need VirtualBox and the </w:t>
      </w:r>
      <w:r>
        <w:rPr>
          <w:b/>
          <w:sz w:val="21"/>
        </w:rPr>
        <w:t>RHEL 9 DVD ISO</w:t>
      </w:r>
      <w:r>
        <w:rPr>
          <w:b w:val="0"/>
          <w:sz w:val="21"/>
        </w:rPr>
        <w:t xml:space="preserve"> (free with a Red Hat Developer account at developers.redhat.com). Use the DVD ISO, not the boot ISO: only the DVD has the BaseOS and AppStream repositories.</w:t>
      </w:r>
    </w:p>
    <w:p>
      <w:pPr>
        <w:keepNext w:val="0"/>
        <w:tabs>
          <w:tab w:pos="605" w:val="left"/>
        </w:tabs>
        <w:spacing w:before="120" w:after="60"/>
        <w:ind w:left="605" w:hanging="605"/>
      </w:pPr>
      <w:r>
        <w:rPr>
          <w:b/>
          <w:sz w:val="21"/>
        </w:rPr>
        <w:t>1.</w:t>
        <w:tab/>
      </w:r>
      <w:r>
        <w:rPr>
          <w:b/>
          <w:sz w:val="21"/>
        </w:rPr>
        <w:t>Create two VMs</w:t>
      </w:r>
      <w:r>
        <w:rPr>
          <w:b w:val="0"/>
          <w:sz w:val="21"/>
        </w:rPr>
        <w:t xml:space="preserve">, </w:t>
      </w:r>
      <w:r>
        <w:rPr>
          <w:rFonts w:ascii="Courier New" w:hAnsi="Courier New" w:eastAsia="Courier New"/>
          <w:b w:val="0"/>
          <w:color w:val="C2560B"/>
          <w:sz w:val="19"/>
        </w:rPr>
        <w:t>node1</w:t>
      </w:r>
      <w:r>
        <w:rPr>
          <w:b w:val="0"/>
          <w:sz w:val="21"/>
        </w:rPr>
        <w:t xml:space="preserve"> and </w:t>
      </w:r>
      <w:r>
        <w:rPr>
          <w:rFonts w:ascii="Courier New" w:hAnsi="Courier New" w:eastAsia="Courier New"/>
          <w:b w:val="0"/>
          <w:color w:val="C2560B"/>
          <w:sz w:val="19"/>
        </w:rPr>
        <w:t>node2</w:t>
      </w:r>
      <w:r>
        <w:rPr>
          <w:b w:val="0"/>
          <w:sz w:val="21"/>
        </w:rPr>
        <w:t>: RHEL 9, 2 GB RAM, 2 CPUs and a 20 GB disk each. Install RHEL 9 normally, with a root password and a normal user you know.</w:t>
      </w:r>
    </w:p>
    <w:p>
      <w:pPr>
        <w:keepNext w:val="0"/>
        <w:tabs>
          <w:tab w:pos="605" w:val="left"/>
        </w:tabs>
        <w:spacing w:before="120" w:after="60"/>
        <w:ind w:left="605" w:hanging="605"/>
      </w:pPr>
      <w:r>
        <w:rPr>
          <w:b/>
          <w:sz w:val="21"/>
        </w:rPr>
        <w:t>2.</w:t>
        <w:tab/>
      </w:r>
      <w:r>
        <w:rPr>
          <w:b/>
          <w:sz w:val="21"/>
        </w:rPr>
        <w:t>Add three disks to node1:</w:t>
      </w:r>
      <w:r>
        <w:rPr>
          <w:b w:val="0"/>
          <w:sz w:val="21"/>
        </w:rPr>
        <w:t xml:space="preserve"> Settings → Storage → the SATA controller → *Add hard disk*: 5 GiB, 5 GiB and 2 GiB. Inside node1, </w:t>
      </w:r>
      <w:r>
        <w:rPr>
          <w:rFonts w:ascii="Courier New" w:hAnsi="Courier New" w:eastAsia="Courier New"/>
          <w:b w:val="0"/>
          <w:color w:val="C2560B"/>
          <w:sz w:val="19"/>
        </w:rPr>
        <w:t>lsblk</w:t>
      </w:r>
      <w:r>
        <w:rPr>
          <w:b w:val="0"/>
          <w:sz w:val="21"/>
        </w:rPr>
        <w:t xml:space="preserve"> should show them as </w:t>
      </w:r>
      <w:r>
        <w:rPr>
          <w:rFonts w:ascii="Courier New" w:hAnsi="Courier New" w:eastAsia="Courier New"/>
          <w:b w:val="0"/>
          <w:color w:val="C2560B"/>
          <w:sz w:val="19"/>
        </w:rPr>
        <w:t>sdb</w:t>
      </w:r>
      <w:r>
        <w:rPr>
          <w:b w:val="0"/>
          <w:sz w:val="21"/>
        </w:rPr>
        <w:t xml:space="preserve">, </w:t>
      </w:r>
      <w:r>
        <w:rPr>
          <w:rFonts w:ascii="Courier New" w:hAnsi="Courier New" w:eastAsia="Courier New"/>
          <w:b w:val="0"/>
          <w:color w:val="C2560B"/>
          <w:sz w:val="19"/>
        </w:rPr>
        <w:t>sdc</w:t>
      </w:r>
      <w:r>
        <w:rPr>
          <w:b w:val="0"/>
          <w:sz w:val="21"/>
        </w:rPr>
        <w:t xml:space="preserve"> and </w:t>
      </w:r>
      <w:r>
        <w:rPr>
          <w:rFonts w:ascii="Courier New" w:hAnsi="Courier New" w:eastAsia="Courier New"/>
          <w:b w:val="0"/>
          <w:color w:val="C2560B"/>
          <w:sz w:val="19"/>
        </w:rPr>
        <w:t>sdd</w:t>
      </w:r>
      <w:r>
        <w:rPr>
          <w:b w:val="0"/>
          <w:sz w:val="21"/>
        </w:rPr>
        <w:t>. If yours have other names, use your names in the tasks and when grading.</w:t>
      </w:r>
    </w:p>
    <w:p>
      <w:pPr>
        <w:keepNext w:val="0"/>
        <w:tabs>
          <w:tab w:pos="605" w:val="left"/>
        </w:tabs>
        <w:spacing w:before="120" w:after="60"/>
        <w:ind w:left="605" w:hanging="605"/>
      </w:pPr>
      <w:r>
        <w:rPr>
          <w:b/>
          <w:sz w:val="21"/>
        </w:rPr>
        <w:t>3.</w:t>
        <w:tab/>
      </w:r>
      <w:r>
        <w:rPr>
          <w:b/>
          <w:sz w:val="21"/>
        </w:rPr>
        <w:t>Network, on both VMs:</w:t>
      </w:r>
      <w:r>
        <w:rPr>
          <w:b w:val="0"/>
          <w:sz w:val="21"/>
        </w:rPr>
        <w:t xml:space="preserve"> Settings → Network:</w:t>
      </w:r>
    </w:p>
    <w:p>
      <w:pPr>
        <w:spacing w:before="0" w:after="60"/>
        <w:ind w:left="965" w:hanging="259"/>
      </w:pPr>
      <w:r>
        <w:rPr>
          <w:sz w:val="21"/>
        </w:rPr>
        <w:t xml:space="preserve">•  </w:t>
      </w:r>
      <w:r>
        <w:rPr>
          <w:b/>
          <w:sz w:val="21"/>
        </w:rPr>
        <w:t>Adapter 1: NAT.</w:t>
      </w:r>
      <w:r>
        <w:rPr>
          <w:b w:val="0"/>
          <w:sz w:val="21"/>
        </w:rPr>
        <w:t xml:space="preserve"> This is the internet connection.</w:t>
      </w:r>
    </w:p>
    <w:p>
      <w:pPr>
        <w:spacing w:before="0" w:after="60"/>
        <w:ind w:left="965" w:hanging="259"/>
      </w:pPr>
      <w:r>
        <w:rPr>
          <w:sz w:val="21"/>
        </w:rPr>
        <w:t xml:space="preserve">•  </w:t>
      </w:r>
      <w:r>
        <w:rPr>
          <w:b/>
          <w:sz w:val="21"/>
        </w:rPr>
        <w:t>Adapter 2: Internal Network</w:t>
      </w:r>
      <w:r>
        <w:rPr>
          <w:b w:val="0"/>
          <w:sz w:val="21"/>
        </w:rPr>
        <w:t xml:space="preserve">, named </w:t>
      </w:r>
      <w:r>
        <w:rPr>
          <w:rFonts w:ascii="Courier New" w:hAnsi="Courier New" w:eastAsia="Courier New"/>
          <w:b w:val="0"/>
          <w:color w:val="C2560B"/>
          <w:sz w:val="19"/>
        </w:rPr>
        <w:t>rhcsa</w:t>
      </w:r>
      <w:r>
        <w:rPr>
          <w:b w:val="0"/>
          <w:sz w:val="21"/>
        </w:rPr>
        <w:t xml:space="preserve"> on both VMs. This joins node1 to node2.</w:t>
      </w:r>
    </w:p>
    <w:p>
      <w:pPr>
        <w:keepNext w:val="0"/>
        <w:tabs>
          <w:tab w:pos="605" w:val="left"/>
        </w:tabs>
        <w:spacing w:before="120" w:after="60"/>
        <w:ind w:left="605" w:hanging="605"/>
      </w:pPr>
      <w:r>
        <w:rPr>
          <w:b/>
          <w:sz w:val="21"/>
        </w:rPr>
        <w:t>4.</w:t>
        <w:tab/>
      </w:r>
      <w:r>
        <w:rPr>
          <w:b/>
          <w:sz w:val="21"/>
        </w:rPr>
        <w:t>Give adapter 2 a fixed IP.</w:t>
      </w:r>
      <w:r>
        <w:rPr>
          <w:b w:val="0"/>
          <w:sz w:val="21"/>
        </w:rPr>
        <w:t xml:space="preserve"> In each VM, as root, find the second card's name with </w:t>
      </w:r>
      <w:r>
        <w:rPr>
          <w:rFonts w:ascii="Courier New" w:hAnsi="Courier New" w:eastAsia="Courier New"/>
          <w:b w:val="0"/>
          <w:color w:val="C2560B"/>
          <w:sz w:val="19"/>
        </w:rPr>
        <w:t>ip -br a</w:t>
      </w:r>
      <w:r>
        <w:rPr>
          <w:b w:val="0"/>
          <w:sz w:val="21"/>
        </w:rPr>
        <w:t xml:space="preserve"> (usually </w:t>
      </w:r>
      <w:r>
        <w:rPr>
          <w:rFonts w:ascii="Courier New" w:hAnsi="Courier New" w:eastAsia="Courier New"/>
          <w:b w:val="0"/>
          <w:color w:val="C2560B"/>
          <w:sz w:val="19"/>
        </w:rPr>
        <w:t>enp0s8</w:t>
      </w:r>
      <w:r>
        <w:rPr>
          <w:b w:val="0"/>
          <w:sz w:val="21"/>
        </w:rPr>
        <w:t>). Then run, on node1:</w:t>
      </w:r>
    </w:p>
    <w:tbl>
      <w:tblPr>
        <w:tblW w:type="auto" w:w="0"/>
        <w:tblLook w:firstColumn="1" w:firstRow="1" w:lastColumn="0" w:lastRow="0" w:noHBand="0" w:noVBand="1" w:val="04A0"/>
        <w:tblInd w:w="60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W w:w="9000" w:type="dxa"/>
        <w:tblLayout w:type="fixed"/>
      </w:tblPr>
      <w:tblGrid>
        <w:gridCol w:w="9000"/>
      </w:tblGrid>
      <w:tr>
        <w:trPr>
          <w:cantSplit/>
        </w:trPr>
        <w:tc>
          <w:tcPr>
            <w:tcW w:type="dxa" w:w="9605"/>
            <w:tcW w:w="9000" w:type="dxa"/>
            <w:shd w:val="clear" w:color="auto" w:fill="F6F6F6"/>
          </w:tcPr>
          <w:p>
            <w:pPr>
              <w:spacing w:before="0" w:after="0" w:line="240" w:lineRule="auto"/>
            </w:pPr>
            <w:r>
              <w:rPr>
                <w:rFonts w:ascii="Courier New" w:hAnsi="Courier New" w:eastAsia="Courier New"/>
                <w:sz w:val="17"/>
              </w:rPr>
              <w:t>nmcli con add type ethernet ifname enp0s8 con-name lab ipv4.method manual ipv4.addresses 192.168.56.101/24</w:t>
            </w:r>
          </w:p>
          <w:p>
            <w:pPr>
              <w:spacing w:before="0" w:after="0" w:line="240" w:lineRule="auto"/>
            </w:pPr>
            <w:r>
              <w:rPr>
                <w:rFonts w:ascii="Courier New" w:hAnsi="Courier New" w:eastAsia="Courier New"/>
                <w:sz w:val="17"/>
              </w:rPr>
              <w:t>nmcli con up lab</w:t>
            </w:r>
          </w:p>
        </w:tc>
      </w:tr>
    </w:tbl>
    <w:p>
      <w:pPr>
        <w:spacing w:after="40"/>
      </w:pPr>
    </w:p>
    <w:p>
      <w:pPr>
        <w:spacing w:before="0" w:after="100"/>
        <w:ind w:left="605"/>
      </w:pPr>
      <w:r>
        <w:rPr>
          <w:b w:val="0"/>
          <w:sz w:val="21"/>
        </w:rPr>
        <w:t xml:space="preserve">On node2, the same with </w:t>
      </w:r>
      <w:r>
        <w:rPr>
          <w:rFonts w:ascii="Courier New" w:hAnsi="Courier New" w:eastAsia="Courier New"/>
          <w:b w:val="0"/>
          <w:color w:val="C2560B"/>
          <w:sz w:val="19"/>
        </w:rPr>
        <w:t>192.168.56.102/24</w:t>
      </w:r>
      <w:r>
        <w:rPr>
          <w:b w:val="0"/>
          <w:sz w:val="21"/>
        </w:rPr>
        <w:t xml:space="preserve">. Don't set a gateway or DNS on this connection: the NAT adapter already provides both. If </w:t>
      </w:r>
      <w:r>
        <w:rPr>
          <w:rFonts w:ascii="Courier New" w:hAnsi="Courier New" w:eastAsia="Courier New"/>
          <w:b w:val="0"/>
          <w:color w:val="C2560B"/>
          <w:sz w:val="19"/>
        </w:rPr>
        <w:t>nmcli con show</w:t>
      </w:r>
      <w:r>
        <w:rPr>
          <w:b w:val="0"/>
          <w:sz w:val="21"/>
        </w:rPr>
        <w:t xml:space="preserve"> already lists a connection for </w:t>
      </w:r>
      <w:r>
        <w:rPr>
          <w:rFonts w:ascii="Courier New" w:hAnsi="Courier New" w:eastAsia="Courier New"/>
          <w:b w:val="0"/>
          <w:color w:val="C2560B"/>
          <w:sz w:val="19"/>
        </w:rPr>
        <w:t>enp0s8</w:t>
      </w:r>
      <w:r>
        <w:rPr>
          <w:b w:val="0"/>
          <w:sz w:val="21"/>
        </w:rPr>
        <w:t xml:space="preserve">, delete it first with </w:t>
      </w:r>
      <w:r>
        <w:rPr>
          <w:rFonts w:ascii="Courier New" w:hAnsi="Courier New" w:eastAsia="Courier New"/>
          <w:b w:val="0"/>
          <w:color w:val="C2560B"/>
          <w:sz w:val="19"/>
        </w:rPr>
        <w:t>nmcli con delete "&lt;its name&gt;"</w:t>
      </w:r>
      <w:r>
        <w:rPr>
          <w:b w:val="0"/>
          <w:sz w:val="21"/>
        </w:rPr>
        <w:t xml:space="preserve">. Then, from node1, </w:t>
      </w:r>
      <w:r>
        <w:rPr>
          <w:rFonts w:ascii="Courier New" w:hAnsi="Courier New" w:eastAsia="Courier New"/>
          <w:b w:val="0"/>
          <w:color w:val="C2560B"/>
          <w:sz w:val="19"/>
        </w:rPr>
        <w:t>ping -c2 192.168.56.102</w:t>
      </w:r>
      <w:r>
        <w:rPr>
          <w:b w:val="0"/>
          <w:sz w:val="21"/>
        </w:rPr>
        <w:t xml:space="preserve"> must work.</w:t>
      </w:r>
    </w:p>
    <w:p>
      <w:pPr>
        <w:keepNext w:val="0"/>
        <w:tabs>
          <w:tab w:pos="605" w:val="left"/>
        </w:tabs>
        <w:spacing w:before="120" w:after="60"/>
        <w:ind w:left="605" w:hanging="605"/>
      </w:pPr>
      <w:r>
        <w:rPr>
          <w:b/>
          <w:sz w:val="21"/>
        </w:rPr>
        <w:t>5.</w:t>
        <w:tab/>
      </w:r>
      <w:r>
        <w:rPr>
          <w:b/>
          <w:sz w:val="21"/>
        </w:rPr>
        <w:t>Attach the ISO to both VMs:</w:t>
      </w:r>
      <w:r>
        <w:rPr>
          <w:b w:val="0"/>
          <w:sz w:val="21"/>
        </w:rPr>
        <w:t xml:space="preserve"> Settings → Storage → the empty optical drive → choose the RHEL 9 DVD ISO.</w:t>
      </w:r>
    </w:p>
    <w:p>
      <w:pPr>
        <w:keepNext w:val="0"/>
        <w:tabs>
          <w:tab w:pos="605" w:val="left"/>
        </w:tabs>
        <w:spacing w:before="120" w:after="60"/>
        <w:ind w:left="605" w:hanging="605"/>
      </w:pPr>
      <w:r>
        <w:rPr>
          <w:b/>
          <w:sz w:val="21"/>
        </w:rPr>
        <w:t>6.</w:t>
        <w:tab/>
      </w:r>
      <w:r>
        <w:rPr>
          <w:b/>
          <w:sz w:val="21"/>
        </w:rPr>
        <w:t>Check internet on node1:</w:t>
      </w:r>
      <w:r>
        <w:rPr>
          <w:b w:val="0"/>
          <w:sz w:val="21"/>
        </w:rPr>
        <w:t xml:space="preserve"> </w:t>
      </w:r>
      <w:r>
        <w:rPr>
          <w:rFonts w:ascii="Courier New" w:hAnsi="Courier New" w:eastAsia="Courier New"/>
          <w:b w:val="0"/>
          <w:color w:val="C2560B"/>
          <w:sz w:val="19"/>
        </w:rPr>
        <w:t>ping -c2 8.8.8.8 &amp;&amp; getent hosts registry.access.redhat.com</w:t>
      </w:r>
      <w:r>
        <w:rPr>
          <w:b w:val="0"/>
          <w:sz w:val="21"/>
        </w:rPr>
        <w:t xml:space="preserve"> must print replies and an address. If </w:t>
      </w:r>
      <w:r>
        <w:rPr>
          <w:rFonts w:ascii="Courier New" w:hAnsi="Courier New" w:eastAsia="Courier New"/>
          <w:b w:val="0"/>
          <w:color w:val="C2560B"/>
          <w:sz w:val="19"/>
        </w:rPr>
        <w:t>getent</w:t>
      </w:r>
      <w:r>
        <w:rPr>
          <w:b w:val="0"/>
          <w:sz w:val="21"/>
        </w:rPr>
        <w:t xml:space="preserve"> prints nothing, run </w:t>
      </w:r>
      <w:r>
        <w:rPr>
          <w:rFonts w:ascii="Courier New" w:hAnsi="Courier New" w:eastAsia="Courier New"/>
          <w:b w:val="0"/>
          <w:color w:val="C2560B"/>
          <w:sz w:val="19"/>
        </w:rPr>
        <w:t>echo "nameserver 8.8.8.8" &gt;&gt; /etc/resolv.conf</w:t>
      </w:r>
      <w:r>
        <w:rPr>
          <w:b w:val="0"/>
          <w:sz w:val="21"/>
        </w:rPr>
        <w:t xml:space="preserve"> and test again.</w:t>
      </w:r>
    </w:p>
    <w:p>
      <w:pPr>
        <w:keepNext w:val="0"/>
        <w:tabs>
          <w:tab w:pos="605" w:val="left"/>
        </w:tabs>
        <w:spacing w:before="120" w:after="60"/>
        <w:ind w:left="605" w:hanging="605"/>
      </w:pPr>
      <w:r>
        <w:rPr>
          <w:b/>
          <w:sz w:val="21"/>
        </w:rPr>
        <w:t>7.</w:t>
        <w:tab/>
      </w:r>
      <w:r>
        <w:rPr>
          <w:b/>
          <w:sz w:val="21"/>
        </w:rPr>
        <w:t>Copy the grader into both VMs now,</w:t>
      </w:r>
      <w:r>
        <w:rPr>
          <w:b w:val="0"/>
          <w:sz w:val="21"/>
        </w:rPr>
        <w:t xml:space="preserve"> before the exam (Appendix B). After task 19 changes SSH, this is harder.</w:t>
      </w:r>
    </w:p>
    <w:p>
      <w:pPr>
        <w:keepNext w:val="0"/>
        <w:tabs>
          <w:tab w:pos="605" w:val="left"/>
        </w:tabs>
        <w:spacing w:before="120" w:after="60"/>
        <w:ind w:left="605" w:hanging="605"/>
      </w:pPr>
      <w:r>
        <w:rPr>
          <w:b/>
          <w:sz w:val="21"/>
        </w:rPr>
        <w:t>8.</w:t>
        <w:tab/>
      </w:r>
      <w:r>
        <w:rPr>
          <w:b/>
          <w:sz w:val="21"/>
        </w:rPr>
        <w:t>Mock 2 only:</w:t>
      </w:r>
      <w:r>
        <w:rPr>
          <w:b w:val="0"/>
          <w:sz w:val="21"/>
        </w:rPr>
        <w:t xml:space="preserve"> run the setup block in "Before you start the clock" on both nodes. </w:t>
      </w:r>
      <w:r>
        <w:rPr>
          <w:b/>
          <w:sz w:val="21"/>
        </w:rPr>
        <w:t>Shut down both VMs and take a snapshot of each</w:t>
      </w:r>
      <w:r>
        <w:rPr>
          <w:b w:val="0"/>
          <w:sz w:val="21"/>
        </w:rPr>
        <w:t xml:space="preserve"> (Machine → Take Snapshot), named </w:t>
      </w:r>
      <w:r>
        <w:rPr>
          <w:rFonts w:ascii="Courier New" w:hAnsi="Courier New" w:eastAsia="Courier New"/>
          <w:b w:val="0"/>
          <w:color w:val="C2560B"/>
          <w:sz w:val="19"/>
        </w:rPr>
        <w:t>start</w:t>
      </w:r>
      <w:r>
        <w:rPr>
          <w:b w:val="0"/>
          <w:sz w:val="21"/>
        </w:rPr>
        <w:t xml:space="preserve">. To retake the exam later, restore </w:t>
      </w:r>
      <w:r>
        <w:rPr>
          <w:rFonts w:ascii="Courier New" w:hAnsi="Courier New" w:eastAsia="Courier New"/>
          <w:b w:val="0"/>
          <w:color w:val="C2560B"/>
          <w:sz w:val="19"/>
        </w:rPr>
        <w:t>start</w:t>
      </w:r>
      <w:r>
        <w:rPr>
          <w:b w:val="0"/>
          <w:sz w:val="21"/>
        </w:rPr>
        <w:t xml:space="preserve"> on both.</w:t>
      </w:r>
    </w:p>
    <w:p>
      <w:pPr>
        <w:pStyle w:val="Heading2"/>
        <w:spacing w:before="280" w:after="120"/>
        <w:pBdr>
          <w:bottom w:val="single" w:sz="6" w:space="1" w:color="E0E0E0"/>
        </w:pBdr>
      </w:pPr>
      <w:r>
        <w:rPr>
          <w:b/>
          <w:color w:val="000000"/>
          <w:sz w:val="27"/>
        </w:rPr>
        <w:t>Appendix B — Get the grader into the VMs</w:t>
      </w:r>
    </w:p>
    <w:p>
      <w:pPr>
        <w:spacing w:before="0" w:after="100"/>
        <w:ind w:left="0"/>
      </w:pPr>
      <w:r>
        <w:rPr>
          <w:b w:val="0"/>
          <w:sz w:val="21"/>
        </w:rPr>
        <w:t xml:space="preserve">You received the grader as a file, </w:t>
      </w:r>
      <w:r>
        <w:rPr>
          <w:rFonts w:ascii="Courier New" w:hAnsi="Courier New" w:eastAsia="Courier New"/>
          <w:b w:val="0"/>
          <w:color w:val="C2560B"/>
          <w:sz w:val="19"/>
        </w:rPr>
        <w:t>rhcsa9-mock-2-grade.sh</w:t>
      </w:r>
      <w:r>
        <w:rPr>
          <w:b w:val="0"/>
          <w:sz w:val="21"/>
        </w:rPr>
        <w:t>. Pick one method.</w:t>
      </w:r>
    </w:p>
    <w:p>
      <w:pPr>
        <w:spacing w:before="0" w:after="100"/>
        <w:ind w:left="0"/>
      </w:pPr>
      <w:r>
        <w:rPr>
          <w:b/>
          <w:sz w:val="21"/>
        </w:rPr>
        <w:t>Method 1: from Windows with Python</w:t>
      </w:r>
      <w:r>
        <w:rPr>
          <w:b w:val="0"/>
          <w:sz w:val="21"/>
        </w:rPr>
        <w:t xml:space="preserve"> (the easiest; it needs Python, e.g. </w:t>
      </w:r>
      <w:r>
        <w:rPr>
          <w:rFonts w:ascii="Courier New" w:hAnsi="Courier New" w:eastAsia="Courier New"/>
          <w:b w:val="0"/>
          <w:color w:val="C2560B"/>
          <w:sz w:val="19"/>
        </w:rPr>
        <w:t>winget install Python.Python.3.12</w:t>
      </w:r>
      <w:r>
        <w:rPr>
          <w:b w:val="0"/>
          <w:sz w:val="21"/>
        </w:rPr>
        <w:t>). In the folder holding the grader, open a terminal and run:</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W w:w="9604" w:type="dxa"/>
        <w:tblLayout w:type="fixed"/>
      </w:tblPr>
      <w:tblGrid>
        <w:gridCol w:w="9604"/>
      </w:tblGrid>
      <w:tr>
        <w:trPr>
          <w:cantSplit/>
        </w:trPr>
        <w:tc>
          <w:tcPr>
            <w:tcW w:type="dxa" w:w="9605"/>
            <w:tcW w:w="9604" w:type="dxa"/>
            <w:shd w:val="clear" w:color="auto" w:fill="F6F6F6"/>
          </w:tcPr>
          <w:p>
            <w:pPr>
              <w:spacing w:before="0" w:after="0" w:line="240" w:lineRule="auto"/>
            </w:pPr>
            <w:r>
              <w:rPr>
                <w:rFonts w:ascii="Courier New" w:hAnsi="Courier New" w:eastAsia="Courier New"/>
                <w:sz w:val="17"/>
              </w:rPr>
              <w:t>python -m http.server 8000 --bind 127.0.0.1</w:t>
            </w:r>
          </w:p>
        </w:tc>
      </w:tr>
    </w:tbl>
    <w:p>
      <w:pPr>
        <w:spacing w:after="40"/>
      </w:pPr>
    </w:p>
    <w:p>
      <w:pPr>
        <w:spacing w:before="0" w:after="100"/>
        <w:ind w:left="0"/>
      </w:pPr>
      <w:r>
        <w:rPr>
          <w:b w:val="0"/>
          <w:sz w:val="21"/>
        </w:rPr>
        <w:t xml:space="preserve">Then in </w:t>
      </w:r>
      <w:r>
        <w:rPr>
          <w:b/>
          <w:sz w:val="21"/>
        </w:rPr>
        <w:t>each</w:t>
      </w:r>
      <w:r>
        <w:rPr>
          <w:b w:val="0"/>
          <w:sz w:val="21"/>
        </w:rPr>
        <w:t xml:space="preserve"> VM, as root (VirtualBox's NAT lets the VM reach your PC at </w:t>
      </w:r>
      <w:r>
        <w:rPr>
          <w:rFonts w:ascii="Courier New" w:hAnsi="Courier New" w:eastAsia="Courier New"/>
          <w:b w:val="0"/>
          <w:color w:val="C2560B"/>
          <w:sz w:val="19"/>
        </w:rPr>
        <w:t>10.0.2.2</w:t>
      </w:r>
      <w:r>
        <w:rPr>
          <w:b w:val="0"/>
          <w:sz w:val="21"/>
        </w:rPr>
        <w:t>):</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W w:w="9604" w:type="dxa"/>
        <w:tblLayout w:type="fixed"/>
      </w:tblPr>
      <w:tblGrid>
        <w:gridCol w:w="9604"/>
      </w:tblGrid>
      <w:tr>
        <w:trPr>
          <w:cantSplit/>
        </w:trPr>
        <w:tc>
          <w:tcPr>
            <w:tcW w:type="dxa" w:w="9605"/>
            <w:tcW w:w="9604" w:type="dxa"/>
            <w:shd w:val="clear" w:color="auto" w:fill="F6F6F6"/>
          </w:tcPr>
          <w:p>
            <w:pPr>
              <w:spacing w:before="0" w:after="0" w:line="240" w:lineRule="auto"/>
            </w:pPr>
            <w:r>
              <w:rPr>
                <w:rFonts w:ascii="Courier New" w:hAnsi="Courier New" w:eastAsia="Courier New"/>
                <w:sz w:val="17"/>
              </w:rPr>
              <w:t>curl -o /root/grade.sh http://10.0.2.2:8000/rhcsa9-mock-2-grade.sh</w:t>
            </w:r>
          </w:p>
          <w:p>
            <w:pPr>
              <w:spacing w:before="0" w:after="0" w:line="240" w:lineRule="auto"/>
            </w:pPr>
            <w:r>
              <w:rPr>
                <w:rFonts w:ascii="Courier New" w:hAnsi="Courier New" w:eastAsia="Courier New"/>
                <w:sz w:val="17"/>
              </w:rPr>
              <w:t>head -1 /root/grade.sh          # must print #!/bin/bash</w:t>
            </w:r>
          </w:p>
        </w:tc>
      </w:tr>
    </w:tbl>
    <w:p>
      <w:pPr>
        <w:spacing w:after="40"/>
      </w:pPr>
    </w:p>
    <w:p>
      <w:pPr>
        <w:spacing w:before="0" w:after="100"/>
        <w:ind w:left="0"/>
      </w:pPr>
      <w:r>
        <w:rPr>
          <w:b w:val="0"/>
          <w:sz w:val="21"/>
        </w:rPr>
        <w:t xml:space="preserve">Stop the server with </w:t>
      </w:r>
      <w:r>
        <w:rPr>
          <w:rFonts w:ascii="Courier New" w:hAnsi="Courier New" w:eastAsia="Courier New"/>
          <w:b w:val="0"/>
          <w:color w:val="C2560B"/>
          <w:sz w:val="19"/>
        </w:rPr>
        <w:t>Ctrl+C</w:t>
      </w:r>
      <w:r>
        <w:rPr>
          <w:b w:val="0"/>
          <w:sz w:val="21"/>
        </w:rPr>
        <w:t xml:space="preserve"> when both VMs have the file.</w:t>
      </w:r>
    </w:p>
    <w:p>
      <w:pPr>
        <w:spacing w:before="0" w:after="100"/>
        <w:ind w:left="0"/>
      </w:pPr>
      <w:r>
        <w:rPr>
          <w:b/>
          <w:sz w:val="21"/>
        </w:rPr>
        <w:t>Method 2: scp from Windows.</w:t>
      </w:r>
      <w:r>
        <w:rPr>
          <w:b w:val="0"/>
          <w:sz w:val="21"/>
        </w:rPr>
        <w:t xml:space="preserve"> In VirtualBox, open the VM's Settings → Network → Adapter 1 → Port Forwarding, and add a rule: protocol TCP, host IP </w:t>
      </w:r>
      <w:r>
        <w:rPr>
          <w:rFonts w:ascii="Courier New" w:hAnsi="Courier New" w:eastAsia="Courier New"/>
          <w:b w:val="0"/>
          <w:color w:val="C2560B"/>
          <w:sz w:val="19"/>
        </w:rPr>
        <w:t>127.0.0.1</w:t>
      </w:r>
      <w:r>
        <w:rPr>
          <w:b w:val="0"/>
          <w:sz w:val="21"/>
        </w:rPr>
        <w:t xml:space="preserve">, host port </w:t>
      </w:r>
      <w:r>
        <w:rPr>
          <w:rFonts w:ascii="Courier New" w:hAnsi="Courier New" w:eastAsia="Courier New"/>
          <w:b w:val="0"/>
          <w:color w:val="C2560B"/>
          <w:sz w:val="19"/>
        </w:rPr>
        <w:t>2201</w:t>
      </w:r>
      <w:r>
        <w:rPr>
          <w:b w:val="0"/>
          <w:sz w:val="21"/>
        </w:rPr>
        <w:t xml:space="preserve"> (use </w:t>
      </w:r>
      <w:r>
        <w:rPr>
          <w:rFonts w:ascii="Courier New" w:hAnsi="Courier New" w:eastAsia="Courier New"/>
          <w:b w:val="0"/>
          <w:color w:val="C2560B"/>
          <w:sz w:val="19"/>
        </w:rPr>
        <w:t>2202</w:t>
      </w:r>
      <w:r>
        <w:rPr>
          <w:b w:val="0"/>
          <w:sz w:val="21"/>
        </w:rPr>
        <w:t xml:space="preserve"> for node2), guest port </w:t>
      </w:r>
      <w:r>
        <w:rPr>
          <w:rFonts w:ascii="Courier New" w:hAnsi="Courier New" w:eastAsia="Courier New"/>
          <w:b w:val="0"/>
          <w:color w:val="C2560B"/>
          <w:sz w:val="19"/>
        </w:rPr>
        <w:t>22</w:t>
      </w:r>
      <w:r>
        <w:rPr>
          <w:b w:val="0"/>
          <w:sz w:val="21"/>
        </w:rPr>
        <w:t>. Then, in PowerShell, from the grader's folder:</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W w:w="9604" w:type="dxa"/>
        <w:tblLayout w:type="fixed"/>
      </w:tblPr>
      <w:tblGrid>
        <w:gridCol w:w="9604"/>
      </w:tblGrid>
      <w:tr>
        <w:trPr>
          <w:cantSplit/>
        </w:trPr>
        <w:tc>
          <w:tcPr>
            <w:tcW w:type="dxa" w:w="9605"/>
            <w:tcW w:w="9604" w:type="dxa"/>
            <w:shd w:val="clear" w:color="auto" w:fill="F6F6F6"/>
          </w:tcPr>
          <w:p>
            <w:pPr>
              <w:spacing w:before="0" w:after="0" w:line="240" w:lineRule="auto"/>
            </w:pPr>
            <w:r>
              <w:rPr>
                <w:rFonts w:ascii="Courier New" w:hAnsi="Courier New" w:eastAsia="Courier New"/>
                <w:sz w:val="17"/>
              </w:rPr>
              <w:t>scp -P 2201 rhcsa9-mock-2-grade.sh &lt;your-user&gt;@127.0.0.1:/tmp/grade.sh</w:t>
            </w:r>
          </w:p>
        </w:tc>
      </w:tr>
    </w:tbl>
    <w:p>
      <w:pPr>
        <w:spacing w:after="40"/>
      </w:pPr>
    </w:p>
    <w:p>
      <w:pPr>
        <w:spacing w:before="0" w:after="100"/>
        <w:ind w:left="0"/>
      </w:pPr>
      <w:r>
        <w:rPr>
          <w:b w:val="0"/>
          <w:sz w:val="21"/>
        </w:rPr>
        <w:t xml:space="preserve">In the VM, run </w:t>
      </w:r>
      <w:r>
        <w:rPr>
          <w:rFonts w:ascii="Courier New" w:hAnsi="Courier New" w:eastAsia="Courier New"/>
          <w:b w:val="0"/>
          <w:color w:val="C2560B"/>
          <w:sz w:val="19"/>
        </w:rPr>
        <w:t>sudo cp /tmp/grade.sh /root/grade.sh</w:t>
      </w:r>
      <w:r>
        <w:rPr>
          <w:b w:val="0"/>
          <w:sz w:val="21"/>
        </w:rPr>
        <w:t>.</w:t>
      </w:r>
    </w:p>
    <w:p>
      <w:pPr>
        <w:spacing w:before="0" w:after="100"/>
        <w:ind w:left="0"/>
      </w:pPr>
      <w:r>
        <w:rPr>
          <w:b/>
          <w:sz w:val="21"/>
        </w:rPr>
        <w:t xml:space="preserve">If the grader prints </w:t>
      </w:r>
      <w:r>
        <w:rPr>
          <w:rFonts w:ascii="Courier New" w:hAnsi="Courier New" w:eastAsia="Courier New"/>
          <w:b/>
          <w:color w:val="C2560B"/>
          <w:sz w:val="19"/>
        </w:rPr>
        <w:t>$'\r': command not found</w:t>
      </w:r>
      <w:r>
        <w:rPr>
          <w:b/>
          <w:sz w:val="21"/>
        </w:rPr>
        <w:t>,</w:t>
      </w:r>
      <w:r>
        <w:rPr>
          <w:b w:val="0"/>
          <w:sz w:val="21"/>
        </w:rPr>
        <w:t xml:space="preserve"> the file picked up Windows line endings on the way. Fix it with </w:t>
      </w:r>
      <w:r>
        <w:rPr>
          <w:rFonts w:ascii="Courier New" w:hAnsi="Courier New" w:eastAsia="Courier New"/>
          <w:b w:val="0"/>
          <w:color w:val="C2560B"/>
          <w:sz w:val="19"/>
        </w:rPr>
        <w:t>sed -i 's/\r$//' /root/grade.sh</w:t>
      </w:r>
      <w:r>
        <w:rPr>
          <w:b w:val="0"/>
          <w:sz w:val="21"/>
        </w:rPr>
        <w:t xml:space="preserve"> and run it again.</w:t>
      </w:r>
    </w:p>
    <w:p>
      <w:pPr>
        <w:spacing w:before="0" w:after="100"/>
        <w:ind w:left="0"/>
      </w:pPr>
      <w:r>
        <w:rPr>
          <w:b/>
          <w:sz w:val="21"/>
        </w:rPr>
        <w:t>Don't read the grader before the exam:</w:t>
      </w:r>
      <w:r>
        <w:rPr>
          <w:b w:val="0"/>
          <w:sz w:val="21"/>
        </w:rPr>
        <w:t xml:space="preserve"> its checks give the answers away.</w:t>
      </w:r>
    </w:p>
    <w:p>
      <w:pPr>
        <w:pStyle w:val="Heading2"/>
        <w:spacing w:before="280" w:after="120"/>
        <w:pBdr>
          <w:bottom w:val="single" w:sz="6" w:space="1" w:color="E0E0E0"/>
        </w:pBdr>
      </w:pPr>
      <w:r>
        <w:rPr>
          <w:b/>
          <w:color w:val="000000"/>
          <w:sz w:val="27"/>
        </w:rPr>
        <w:t>Appendix C — Grade your attempt</w:t>
      </w:r>
    </w:p>
    <w:p>
      <w:pPr>
        <w:keepNext w:val="0"/>
        <w:tabs>
          <w:tab w:pos="605" w:val="left"/>
        </w:tabs>
        <w:spacing w:before="120" w:after="60"/>
        <w:ind w:left="605" w:hanging="605"/>
      </w:pPr>
      <w:r>
        <w:rPr>
          <w:b/>
          <w:sz w:val="21"/>
        </w:rPr>
        <w:t>1.</w:t>
        <w:tab/>
      </w:r>
      <w:r>
        <w:rPr>
          <w:b/>
          <w:sz w:val="21"/>
        </w:rPr>
        <w:t>Reboot node2, then node1.</w:t>
      </w:r>
      <w:r>
        <w:rPr>
          <w:b w:val="0"/>
          <w:sz w:val="21"/>
        </w:rPr>
        <w:t xml:space="preserve"> Only work that survives a reboot counts.</w:t>
      </w:r>
    </w:p>
    <w:p>
      <w:pPr>
        <w:keepNext w:val="0"/>
        <w:tabs>
          <w:tab w:pos="605" w:val="left"/>
        </w:tabs>
        <w:spacing w:before="120" w:after="60"/>
        <w:ind w:left="605" w:hanging="605"/>
      </w:pPr>
      <w:r>
        <w:rPr>
          <w:b/>
          <w:sz w:val="21"/>
        </w:rPr>
        <w:t>2.</w:t>
        <w:tab/>
      </w:r>
      <w:r>
        <w:rPr>
          <w:b/>
          <w:sz w:val="21"/>
        </w:rPr>
        <w:t>On each node, as root,</w:t>
      </w:r>
      <w:r>
        <w:rPr>
          <w:b w:val="0"/>
          <w:sz w:val="21"/>
        </w:rPr>
        <w:t xml:space="preserve"> run the grader with your two IP addresses:</w:t>
      </w:r>
    </w:p>
    <w:tbl>
      <w:tblPr>
        <w:tblW w:type="auto" w:w="0"/>
        <w:tblLook w:firstColumn="1" w:firstRow="1" w:lastColumn="0" w:lastRow="0" w:noHBand="0" w:noVBand="1" w:val="04A0"/>
        <w:tblInd w:w="60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W w:w="9000" w:type="dxa"/>
        <w:tblLayout w:type="fixed"/>
      </w:tblPr>
      <w:tblGrid>
        <w:gridCol w:w="9000"/>
      </w:tblGrid>
      <w:tr>
        <w:trPr>
          <w:cantSplit/>
        </w:trPr>
        <w:tc>
          <w:tcPr>
            <w:tcW w:type="dxa" w:w="9605"/>
            <w:tcW w:w="9000" w:type="dxa"/>
            <w:shd w:val="clear" w:color="auto" w:fill="F6F6F6"/>
          </w:tcPr>
          <w:p>
            <w:pPr>
              <w:spacing w:before="0" w:after="0" w:line="240" w:lineRule="auto"/>
            </w:pPr>
            <w:r>
              <w:rPr>
                <w:rFonts w:ascii="Courier New" w:hAnsi="Courier New" w:eastAsia="Courier New"/>
                <w:sz w:val="17"/>
              </w:rPr>
              <w:t>NODE1_IP=192.168.56.101 NODE2_IP=192.168.56.102 bash /root/grade.sh</w:t>
            </w:r>
          </w:p>
        </w:tc>
      </w:tr>
    </w:tbl>
    <w:p>
      <w:pPr>
        <w:spacing w:after="40"/>
      </w:pPr>
    </w:p>
    <w:p>
      <w:pPr>
        <w:spacing w:before="0" w:after="100"/>
        <w:ind w:left="605"/>
      </w:pPr>
      <w:r>
        <w:rPr>
          <w:b w:val="0"/>
          <w:sz w:val="21"/>
        </w:rPr>
        <w:t xml:space="preserve">If your disks aren't </w:t>
      </w:r>
      <w:r>
        <w:rPr>
          <w:rFonts w:ascii="Courier New" w:hAnsi="Courier New" w:eastAsia="Courier New"/>
          <w:b w:val="0"/>
          <w:color w:val="C2560B"/>
          <w:sz w:val="19"/>
        </w:rPr>
        <w:t>sdb</w:t>
      </w:r>
      <w:r>
        <w:rPr>
          <w:b w:val="0"/>
          <w:sz w:val="21"/>
        </w:rPr>
        <w:t xml:space="preserve">, </w:t>
      </w:r>
      <w:r>
        <w:rPr>
          <w:rFonts w:ascii="Courier New" w:hAnsi="Courier New" w:eastAsia="Courier New"/>
          <w:b w:val="0"/>
          <w:color w:val="C2560B"/>
          <w:sz w:val="19"/>
        </w:rPr>
        <w:t>sdc</w:t>
      </w:r>
      <w:r>
        <w:rPr>
          <w:b w:val="0"/>
          <w:sz w:val="21"/>
        </w:rPr>
        <w:t xml:space="preserve"> and </w:t>
      </w:r>
      <w:r>
        <w:rPr>
          <w:rFonts w:ascii="Courier New" w:hAnsi="Courier New" w:eastAsia="Courier New"/>
          <w:b w:val="0"/>
          <w:color w:val="C2560B"/>
          <w:sz w:val="19"/>
        </w:rPr>
        <w:t>sdd</w:t>
      </w:r>
      <w:r>
        <w:rPr>
          <w:b w:val="0"/>
          <w:sz w:val="21"/>
        </w:rPr>
        <w:t xml:space="preserve">, add </w:t>
      </w:r>
      <w:r>
        <w:rPr>
          <w:rFonts w:ascii="Courier New" w:hAnsi="Courier New" w:eastAsia="Courier New"/>
          <w:b w:val="0"/>
          <w:color w:val="C2560B"/>
          <w:sz w:val="19"/>
        </w:rPr>
        <w:t>XDISK=… THINDISK=… SWAPDISK=…</w:t>
      </w:r>
      <w:r>
        <w:rPr>
          <w:b w:val="0"/>
          <w:sz w:val="21"/>
        </w:rPr>
        <w:t xml:space="preserve"> in front, the same way. The grader only reads the system: it changes nothing, and you can run it as often as you like.</w:t>
      </w:r>
    </w:p>
    <w:p>
      <w:pPr>
        <w:keepNext w:val="0"/>
        <w:tabs>
          <w:tab w:pos="605" w:val="left"/>
        </w:tabs>
        <w:spacing w:before="120" w:after="60"/>
        <w:ind w:left="605" w:hanging="605"/>
      </w:pPr>
      <w:r>
        <w:rPr>
          <w:b/>
          <w:sz w:val="21"/>
        </w:rPr>
        <w:t>3.</w:t>
        <w:tab/>
      </w:r>
      <w:r>
        <w:rPr>
          <w:b/>
          <w:sz w:val="21"/>
        </w:rPr>
        <w:t>Read the output.</w:t>
      </w:r>
      <w:r>
        <w:rPr>
          <w:b w:val="0"/>
          <w:sz w:val="21"/>
        </w:rPr>
        <w:t xml:space="preserve"> Each task prints </w:t>
      </w:r>
      <w:r>
        <w:rPr>
          <w:rFonts w:ascii="Courier New" w:hAnsi="Courier New" w:eastAsia="Courier New"/>
          <w:b w:val="0"/>
          <w:color w:val="C2560B"/>
          <w:sz w:val="19"/>
        </w:rPr>
        <w:t>PASS</w:t>
      </w:r>
      <w:r>
        <w:rPr>
          <w:b w:val="0"/>
          <w:sz w:val="21"/>
        </w:rPr>
        <w:t xml:space="preserve"> or </w:t>
      </w:r>
      <w:r>
        <w:rPr>
          <w:rFonts w:ascii="Courier New" w:hAnsi="Courier New" w:eastAsia="Courier New"/>
          <w:b w:val="0"/>
          <w:color w:val="C2560B"/>
          <w:sz w:val="19"/>
        </w:rPr>
        <w:t>FAIL</w:t>
      </w:r>
      <w:r>
        <w:rPr>
          <w:b w:val="0"/>
          <w:sz w:val="21"/>
        </w:rPr>
        <w:t xml:space="preserve">. Under a </w:t>
      </w:r>
      <w:r>
        <w:rPr>
          <w:rFonts w:ascii="Courier New" w:hAnsi="Courier New" w:eastAsia="Courier New"/>
          <w:b w:val="0"/>
          <w:color w:val="C2560B"/>
          <w:sz w:val="19"/>
        </w:rPr>
        <w:t>FAIL</w:t>
      </w:r>
      <w:r>
        <w:rPr>
          <w:b w:val="0"/>
          <w:sz w:val="21"/>
        </w:rPr>
        <w:t xml:space="preserve">, every failed check has a </w:t>
      </w:r>
      <w:r>
        <w:rPr>
          <w:b/>
          <w:sz w:val="21"/>
        </w:rPr>
        <w:t>why</w:t>
      </w:r>
      <w:r>
        <w:rPr>
          <w:b w:val="0"/>
          <w:sz w:val="21"/>
        </w:rPr>
        <w:t xml:space="preserve"> (what was wrong) and a </w:t>
      </w:r>
      <w:r>
        <w:rPr>
          <w:b/>
          <w:sz w:val="21"/>
        </w:rPr>
        <w:t>check</w:t>
      </w:r>
      <w:r>
        <w:rPr>
          <w:b w:val="0"/>
          <w:sz w:val="21"/>
        </w:rPr>
        <w:t xml:space="preserve"> (the command it ran, which you can run yourself). Tasks for the other node are listed as "not graded here". A line saying a later check "did not run" means fix the first problem, then grade again.</w:t>
      </w:r>
    </w:p>
    <w:p>
      <w:pPr>
        <w:keepNext w:val="0"/>
        <w:tabs>
          <w:tab w:pos="605" w:val="left"/>
        </w:tabs>
        <w:spacing w:before="120" w:after="60"/>
        <w:ind w:left="605" w:hanging="605"/>
      </w:pPr>
      <w:r>
        <w:rPr>
          <w:b/>
          <w:sz w:val="21"/>
        </w:rPr>
        <w:t>4.</w:t>
        <w:tab/>
      </w:r>
      <w:r>
        <w:rPr>
          <w:b/>
          <w:sz w:val="21"/>
        </w:rPr>
        <w:t>Work out your score.</w:t>
      </w:r>
      <w:r>
        <w:rPr>
          <w:b w:val="0"/>
          <w:sz w:val="21"/>
        </w:rPr>
        <w:t xml:space="preserve"> Each node prints a score for its own tasks only. Your exam score is </w:t>
      </w:r>
      <w:r>
        <w:rPr>
          <w:b/>
          <w:sz w:val="21"/>
        </w:rPr>
        <w:t>300 × (tasks passed on node1 + tasks passed on node2) ÷ 26</w:t>
      </w:r>
      <w:r>
        <w:rPr>
          <w:b w:val="0"/>
          <w:sz w:val="21"/>
        </w:rPr>
        <w:t>. The pass mark is 210.</w:t>
      </w:r>
    </w:p>
    <w:p>
      <w:pPr>
        <w:keepNext w:val="0"/>
        <w:tabs>
          <w:tab w:pos="605" w:val="left"/>
        </w:tabs>
        <w:spacing w:before="120" w:after="60"/>
        <w:ind w:left="605" w:hanging="605"/>
      </w:pPr>
      <w:r>
        <w:rPr>
          <w:b/>
          <w:sz w:val="21"/>
        </w:rPr>
        <w:t>5.</w:t>
        <w:tab/>
      </w:r>
      <w:r>
        <w:rPr>
          <w:b/>
          <w:sz w:val="21"/>
        </w:rPr>
        <w:t>Check failures against the key,</w:t>
      </w:r>
      <w:r>
        <w:rPr>
          <w:b w:val="0"/>
          <w:sz w:val="21"/>
        </w:rPr>
        <w:t xml:space="preserve"> fix them, reboot and grade again. To start over, restore the </w:t>
      </w:r>
      <w:r>
        <w:rPr>
          <w:rFonts w:ascii="Courier New" w:hAnsi="Courier New" w:eastAsia="Courier New"/>
          <w:b w:val="0"/>
          <w:color w:val="C2560B"/>
          <w:sz w:val="19"/>
        </w:rPr>
        <w:t>start</w:t>
      </w:r>
      <w:r>
        <w:rPr>
          <w:b w:val="0"/>
          <w:sz w:val="21"/>
        </w:rPr>
        <w:t xml:space="preserve"> snapshots.</w:t>
      </w:r>
    </w:p>
    <w:sectPr w:rsidR="00FC693F" w:rsidRPr="0006063C" w:rsidSect="00034616">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RHCSA9_Mock_Exam_2</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