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0" w:after="120"/>
        <w:pBdr>
          <w:bottom w:val="single" w:sz="6" w:space="1" w:color="E0E0E0"/>
        </w:pBdr>
      </w:pPr>
      <w:r>
        <w:rPr>
          <w:b/>
          <w:color w:val="000000"/>
          <w:sz w:val="36"/>
        </w:rPr>
        <w:t>PH2026B2 RHCSA 9 Mock Exam 2 — Answer Key</w:t>
      </w:r>
    </w:p>
    <w:p>
      <w:pPr>
        <w:spacing w:before="0" w:after="100"/>
        <w:ind w:left="0"/>
      </w:pPr>
      <w:r>
        <w:rPr>
          <w:b w:val="0"/>
          <w:sz w:val="21"/>
        </w:rPr>
        <w:t>Don't open this until you've sat the paper. Any method that gives the required end state is correct; the grader checks outcomes, not commands.</w:t>
      </w:r>
    </w:p>
    <w:p>
      <w:pPr>
        <w:spacing w:before="0" w:after="100"/>
        <w:ind w:left="0"/>
      </w:pPr>
      <w:r>
        <w:rPr>
          <w:b/>
          <w:sz w:val="21"/>
        </w:rPr>
        <w:t>Grader:</w:t>
      </w:r>
      <w:r>
        <w:rPr>
          <w:b w:val="0"/>
          <w:sz w:val="21"/>
        </w:rPr>
        <w:t xml:space="preserve"> grade with the </w:t>
      </w:r>
      <w:r>
        <w:rPr>
          <w:rFonts w:ascii="Courier New" w:hAnsi="Courier New" w:eastAsia="Courier New"/>
          <w:b w:val="0"/>
          <w:color w:val="C2560B"/>
          <w:sz w:val="19"/>
        </w:rPr>
        <w:t>.sh</w:t>
      </w:r>
      <w:r>
        <w:rPr>
          <w:b w:val="0"/>
          <w:sz w:val="21"/>
        </w:rPr>
        <w:t xml:space="preserve"> file that came with this paper (see the paper's Appendix C). It accepts any correct method. If it fails something you're sure is right, report it with the grader's </w:t>
      </w:r>
      <w:r>
        <w:rPr>
          <w:rFonts w:ascii="Courier New" w:hAnsi="Courier New" w:eastAsia="Courier New"/>
          <w:b w:val="0"/>
          <w:color w:val="C2560B"/>
          <w:sz w:val="19"/>
        </w:rPr>
        <w:t>why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check</w:t>
      </w:r>
      <w:r>
        <w:rPr>
          <w:b w:val="0"/>
          <w:sz w:val="21"/>
        </w:rPr>
        <w:t xml:space="preserve"> lines.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Dependency map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W w:w="9604" w:type="dxa"/>
        <w:tblLayout w:type="fixed"/>
      </w:tblPr>
      <w:tblGrid>
        <w:gridCol w:w="1021"/>
        <w:gridCol w:w="1430"/>
        <w:gridCol w:w="7153"/>
      </w:tblGrid>
      <w:tr>
        <w:trPr>
          <w:tblHeader/>
          <w:cantSplit/>
        </w:trPr>
        <w:tc>
          <w:tcPr>
            <w:tcW w:type="dxa" w:w="3202"/>
            <w:tcW w:w="1021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Task</w:t>
            </w:r>
          </w:p>
        </w:tc>
        <w:tc>
          <w:tcPr>
            <w:tcW w:type="dxa" w:w="3202"/>
            <w:tcW w:w="1430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Needs</w:t>
            </w:r>
          </w:p>
        </w:tc>
        <w:tc>
          <w:tcPr>
            <w:tcW w:type="dxa" w:w="3202"/>
            <w:tcW w:w="7153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Why</w:t>
            </w:r>
          </w:p>
        </w:tc>
      </w:tr>
      <w:tr>
        <w:trPr>
          <w:cantSplit/>
        </w:trPr>
        <w:tc>
          <w:tcPr>
            <w:tcW w:type="dxa" w:w="3202"/>
            <w:tcW w:w="1021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02"/>
            <w:tcW w:w="1430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02"/>
            <w:tcW w:w="7153" w:type="dxa"/>
          </w:tcPr>
          <w:p>
            <w:pPr>
              <w:spacing w:before="0" w:after="0"/>
            </w:pP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nfs-utils</w:t>
            </w:r>
            <w:r>
              <w:rPr>
                <w:b w:val="0"/>
                <w:sz w:val="19"/>
              </w:rPr>
              <w:t xml:space="preserve"> comes from node2's ISO repo</w:t>
            </w:r>
          </w:p>
        </w:tc>
      </w:tr>
      <w:tr>
        <w:trPr>
          <w:cantSplit/>
        </w:trPr>
        <w:tc>
          <w:tcPr>
            <w:tcW w:type="dxa" w:w="3202"/>
            <w:tcW w:w="1021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6 ↔ 7</w:t>
            </w:r>
          </w:p>
        </w:tc>
        <w:tc>
          <w:tcPr>
            <w:tcW w:type="dxa" w:w="3202"/>
            <w:tcW w:w="1430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02"/>
            <w:tcW w:w="7153" w:type="dxa"/>
          </w:tcPr>
          <w:p>
            <w:pPr>
              <w:spacing w:before="0" w:after="0"/>
            </w:pP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/vol/xdata</w:t>
            </w:r>
            <w:r>
              <w:rPr>
                <w:b w:val="0"/>
                <w:sz w:val="19"/>
              </w:rPr>
              <w:t xml:space="preserve"> must be mounted before the home is created (7), and the vfat options need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marmalade</w:t>
            </w:r>
            <w:r>
              <w:rPr>
                <w:b w:val="0"/>
                <w:sz w:val="19"/>
              </w:rPr>
              <w:t xml:space="preserve"> and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jars</w:t>
            </w:r>
            <w:r>
              <w:rPr>
                <w:b w:val="0"/>
                <w:sz w:val="19"/>
              </w:rPr>
              <w:t xml:space="preserve"> (6)</w:t>
            </w:r>
          </w:p>
        </w:tc>
      </w:tr>
      <w:tr>
        <w:trPr>
          <w:cantSplit/>
        </w:trPr>
        <w:tc>
          <w:tcPr>
            <w:tcW w:type="dxa" w:w="3202"/>
            <w:tcW w:w="1021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8, 9</w:t>
            </w:r>
          </w:p>
        </w:tc>
        <w:tc>
          <w:tcPr>
            <w:tcW w:type="dxa" w:w="3202"/>
            <w:tcW w:w="1430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202"/>
            <w:tcW w:w="71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 xml:space="preserve">the group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jars</w:t>
            </w:r>
          </w:p>
        </w:tc>
      </w:tr>
      <w:tr>
        <w:trPr>
          <w:cantSplit/>
        </w:trPr>
        <w:tc>
          <w:tcPr>
            <w:tcW w:type="dxa" w:w="3202"/>
            <w:tcW w:w="1021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11, 17, 20</w:t>
            </w:r>
          </w:p>
        </w:tc>
        <w:tc>
          <w:tcPr>
            <w:tcW w:type="dxa" w:w="3202"/>
            <w:tcW w:w="1430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202"/>
            <w:tcW w:w="71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container-tools, httpd and autofs come from node1's ISO repos</w:t>
            </w:r>
          </w:p>
        </w:tc>
      </w:tr>
      <w:tr>
        <w:trPr>
          <w:cantSplit/>
        </w:trPr>
        <w:tc>
          <w:tcPr>
            <w:tcW w:type="dxa" w:w="3202"/>
            <w:tcW w:w="1021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3202"/>
            <w:tcW w:w="1430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3202"/>
            <w:tcW w:w="71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 xml:space="preserve">free extents of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vg_pool</w:t>
            </w:r>
          </w:p>
        </w:tc>
      </w:tr>
      <w:tr>
        <w:trPr>
          <w:cantSplit/>
        </w:trPr>
        <w:tc>
          <w:tcPr>
            <w:tcW w:type="dxa" w:w="3202"/>
            <w:tcW w:w="1021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3202"/>
            <w:tcW w:w="1430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3202"/>
            <w:tcW w:w="71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the key must work before passwords are switched off</w:t>
            </w:r>
          </w:p>
        </w:tc>
      </w:tr>
      <w:tr>
        <w:trPr>
          <w:cantSplit/>
        </w:trPr>
        <w:tc>
          <w:tcPr>
            <w:tcW w:type="dxa" w:w="3202"/>
            <w:tcW w:w="1021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3202"/>
            <w:tcW w:w="1430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5 (node2), 21</w:t>
            </w:r>
          </w:p>
        </w:tc>
        <w:tc>
          <w:tcPr>
            <w:tcW w:type="dxa" w:w="3202"/>
            <w:tcW w:w="71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 xml:space="preserve">autofs mounts the exports you built, by the name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storage</w:t>
            </w:r>
          </w:p>
        </w:tc>
      </w:tr>
      <w:tr>
        <w:trPr>
          <w:cantSplit/>
        </w:trPr>
        <w:tc>
          <w:tcPr>
            <w:tcW w:type="dxa" w:w="3202"/>
            <w:tcW w:w="1021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3202"/>
            <w:tcW w:w="1430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22</w:t>
            </w:r>
          </w:p>
        </w:tc>
        <w:tc>
          <w:tcPr>
            <w:tcW w:type="dxa" w:w="3202"/>
            <w:tcW w:w="71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 xml:space="preserve">node2 reaches node1 by the name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workhorse</w:t>
            </w:r>
          </w:p>
        </w:tc>
      </w:tr>
      <w:tr>
        <w:trPr>
          <w:cantSplit/>
        </w:trPr>
        <w:tc>
          <w:tcPr>
            <w:tcW w:type="dxa" w:w="3202"/>
            <w:tcW w:w="1021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24</w:t>
            </w:r>
          </w:p>
        </w:tc>
        <w:tc>
          <w:tcPr>
            <w:tcW w:type="dxa" w:w="3202"/>
            <w:tcW w:w="1430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21, 23 (node2)</w:t>
            </w:r>
          </w:p>
        </w:tc>
        <w:tc>
          <w:tcPr>
            <w:tcW w:type="dxa" w:w="3202"/>
            <w:tcW w:w="71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 xml:space="preserve">node1 syncs from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storage</w:t>
            </w:r>
            <w:r>
              <w:rPr>
                <w:b w:val="0"/>
                <w:sz w:val="19"/>
              </w:rPr>
              <w:t>, which must be serving time</w:t>
            </w:r>
          </w:p>
        </w:tc>
      </w:tr>
      <w:tr>
        <w:trPr>
          <w:cantSplit/>
        </w:trPr>
        <w:tc>
          <w:tcPr>
            <w:tcW w:type="dxa" w:w="3202"/>
            <w:tcW w:w="1021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11 ↔ 19</w:t>
            </w:r>
          </w:p>
        </w:tc>
        <w:tc>
          <w:tcPr>
            <w:tcW w:type="dxa" w:w="3202"/>
            <w:tcW w:w="1430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—</w:t>
            </w:r>
          </w:p>
        </w:tc>
        <w:tc>
          <w:tcPr>
            <w:tcW w:type="dxa" w:w="3202"/>
            <w:tcW w:w="715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 xml:space="preserve">after 19 only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sshlogin</w:t>
            </w:r>
            <w:r>
              <w:rPr>
                <w:b w:val="0"/>
                <w:sz w:val="19"/>
              </w:rPr>
              <w:t xml:space="preserve"> members can SSH in, so reach the container user with </w:t>
            </w:r>
            <w:r>
              <w:rPr>
                <w:rFonts w:ascii="Courier New" w:hAnsi="Courier New" w:eastAsia="Courier New"/>
                <w:b w:val="0"/>
                <w:color w:val="C2560B"/>
                <w:sz w:val="17"/>
              </w:rPr>
              <w:t>su -</w:t>
            </w:r>
          </w:p>
        </w:tc>
      </w:tr>
    </w:tbl>
    <w:p>
      <w:pPr>
        <w:spacing w:after="40"/>
      </w:pPr>
    </w:p>
    <w:p>
      <w:pPr>
        <w:spacing w:before="0" w:after="100"/>
        <w:ind w:left="0"/>
      </w:pPr>
      <w:r>
        <w:rPr>
          <w:b/>
          <w:sz w:val="21"/>
        </w:rPr>
        <w:t>Suggested order:</w:t>
      </w:r>
      <w:r>
        <w:rPr>
          <w:b w:val="0"/>
          <w:sz w:val="21"/>
        </w:rPr>
        <w:t xml:space="preserve"> 1–5, then 6's partitions and the XFS mount, 7, then the vfat mount, then the rest.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What Mock 2 makes you do yourself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W w:w="9604" w:type="dxa"/>
        <w:tblLayout w:type="fixed"/>
      </w:tblPr>
      <w:tblGrid>
        <w:gridCol w:w="606"/>
        <w:gridCol w:w="3235"/>
        <w:gridCol w:w="5763"/>
      </w:tblGrid>
      <w:tr>
        <w:trPr>
          <w:tblHeader/>
          <w:cantSplit/>
        </w:trPr>
        <w:tc>
          <w:tcPr>
            <w:tcW w:type="dxa" w:w="3202"/>
            <w:tcW w:w="606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3202"/>
            <w:tcW w:w="3235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In Mock 1</w:t>
            </w:r>
          </w:p>
        </w:tc>
        <w:tc>
          <w:tcPr>
            <w:tcW w:type="dxa" w:w="3202"/>
            <w:tcW w:w="5763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In Mock 2</w:t>
            </w:r>
          </w:p>
        </w:tc>
      </w:tr>
      <w:tr>
        <w:trPr>
          <w:cantSplit/>
        </w:trPr>
        <w:tc>
          <w:tcPr>
            <w:tcW w:type="dxa" w:w="3202"/>
            <w:tcW w:w="60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202"/>
            <w:tcW w:w="3235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node2's repo was set up for you</w:t>
            </w:r>
          </w:p>
        </w:tc>
        <w:tc>
          <w:tcPr>
            <w:tcW w:type="dxa" w:w="3202"/>
            <w:tcW w:w="576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you configure node2's ISO repos too</w:t>
            </w:r>
          </w:p>
        </w:tc>
      </w:tr>
      <w:tr>
        <w:trPr>
          <w:cantSplit/>
        </w:trPr>
        <w:tc>
          <w:tcPr>
            <w:tcW w:type="dxa" w:w="3202"/>
            <w:tcW w:w="60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202"/>
            <w:tcW w:w="3235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node2 was already an NFS server</w:t>
            </w:r>
          </w:p>
        </w:tc>
        <w:tc>
          <w:tcPr>
            <w:tcW w:type="dxa" w:w="3202"/>
            <w:tcW w:w="576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you install, export, enable and open the firewall</w:t>
            </w:r>
          </w:p>
        </w:tc>
      </w:tr>
      <w:tr>
        <w:trPr>
          <w:cantSplit/>
        </w:trPr>
        <w:tc>
          <w:tcPr>
            <w:tcW w:type="dxa" w:w="3202"/>
            <w:tcW w:w="60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202"/>
            <w:tcW w:w="3235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you pulled a ready-made image</w:t>
            </w:r>
          </w:p>
        </w:tc>
        <w:tc>
          <w:tcPr>
            <w:tcW w:type="dxa" w:w="3202"/>
            <w:tcW w:w="576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you write a Containerfile and build the image</w:t>
            </w:r>
          </w:p>
        </w:tc>
      </w:tr>
      <w:tr>
        <w:trPr>
          <w:cantSplit/>
        </w:trPr>
        <w:tc>
          <w:tcPr>
            <w:tcW w:type="dxa" w:w="3202"/>
            <w:tcW w:w="60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12, 14</w:t>
            </w:r>
          </w:p>
        </w:tc>
        <w:tc>
          <w:tcPr>
            <w:tcW w:type="dxa" w:w="3202"/>
            <w:tcW w:w="3235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config left in a plain bad state</w:t>
            </w:r>
          </w:p>
        </w:tc>
        <w:tc>
          <w:tcPr>
            <w:tcW w:type="dxa" w:w="3202"/>
            <w:tcW w:w="5763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faults hidden in a kernel argument and a journald drop-in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Coverage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E0E0E0"/>
          <w:left w:val="single" w:sz="4" w:space="0" w:color="E0E0E0"/>
          <w:bottom w:val="single" w:sz="4" w:space="0" w:color="E0E0E0"/>
          <w:right w:val="single" w:sz="4" w:space="0" w:color="E0E0E0"/>
          <w:insideH w:val="single" w:sz="4" w:space="0" w:color="E0E0E0"/>
          <w:insideV w:val="single" w:sz="4" w:space="0" w:color="E0E0E0"/>
        </w:tblBorders>
        <w:tblW w:w="9604" w:type="dxa"/>
        <w:tblLayout w:type="fixed"/>
      </w:tblPr>
      <w:tblGrid>
        <w:gridCol w:w="758"/>
        <w:gridCol w:w="8846"/>
      </w:tblGrid>
      <w:tr>
        <w:trPr>
          <w:tblHeader/>
          <w:cantSplit/>
        </w:trPr>
        <w:tc>
          <w:tcPr>
            <w:tcW w:type="dxa" w:w="4802"/>
            <w:tcW w:w="758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#</w:t>
            </w:r>
          </w:p>
        </w:tc>
        <w:tc>
          <w:tcPr>
            <w:tcW w:type="dxa" w:w="4802"/>
            <w:tcW w:w="8846" w:type="dxa"/>
            <w:shd w:val="clear" w:color="auto" w:fill="F2F2F2"/>
          </w:tcPr>
          <w:p>
            <w:pPr>
              <w:spacing w:before="0" w:after="0"/>
            </w:pPr>
            <w:r>
              <w:rPr>
                <w:b/>
                <w:sz w:val="19"/>
              </w:rPr>
              <w:t>Objective (RHEL 9)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1, 2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Interrupt the boot process to gain access to a system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3, 4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Configure access to RPM repositories; mount file systems at boot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Start services at boot; firewall (NFS server for the autofs task)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GPT partitions; xfs and vfat; mount by label; mount options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Create users; change passwords and adjust password aging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Configure superuser access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Set-GID directories; default ACLs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Simple shell script; schedule tasks using cron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Build a container from a Containerfile; rootless container with storage, port, systemd at boot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Set enforcing and permissive modes for SELinux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13, 16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Add swap to a system non-destructively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Preserve system journals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LVM thin pool and thin LV; mount by UUID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17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Install packages; services at boot; SELinux port label; firewall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18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Configure key-based authentication for SSH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19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Secure SSH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Mount NFS on demand with autofs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21, 22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Configure hostname resolution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23, 24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Configure time service clients (chrony)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25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Manage SELinux booleans</w:t>
            </w:r>
          </w:p>
        </w:tc>
      </w:tr>
      <w:tr>
        <w:trPr>
          <w:cantSplit/>
        </w:trPr>
        <w:tc>
          <w:tcPr>
            <w:tcW w:type="dxa" w:w="4802"/>
            <w:tcW w:w="758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26</w:t>
            </w:r>
          </w:p>
        </w:tc>
        <w:tc>
          <w:tcPr>
            <w:tcW w:type="dxa" w:w="4802"/>
            <w:tcW w:w="8846" w:type="dxa"/>
          </w:tcPr>
          <w:p>
            <w:pPr>
              <w:spacing w:before="0" w:after="0"/>
            </w:pPr>
            <w:r>
              <w:rPr>
                <w:b w:val="0"/>
                <w:sz w:val="19"/>
              </w:rPr>
              <w:t>Change passwords and adjust password aging (defaults for new users)</w:t>
            </w:r>
          </w:p>
        </w:tc>
      </w:tr>
    </w:tbl>
    <w:p>
      <w:pPr>
        <w:spacing w:after="40"/>
      </w:pPr>
    </w:p>
    <w:p>
      <w:pPr>
        <w:pBdr>
          <w:bottom w:val="single" w:sz="6" w:space="1" w:color="E0E0E0"/>
        </w:pBdr>
        <w:spacing w:before="0" w:after="120"/>
      </w:pP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1, 2 — Root password reset</w:t>
      </w:r>
    </w:p>
    <w:p>
      <w:pPr>
        <w:spacing w:before="0" w:after="100"/>
        <w:ind w:left="0"/>
      </w:pPr>
      <w:r>
        <w:rPr>
          <w:b w:val="0"/>
          <w:sz w:val="21"/>
        </w:rPr>
        <w:t xml:space="preserve">Same as Mock 1: use </w:t>
      </w:r>
      <w:r>
        <w:rPr>
          <w:rFonts w:ascii="Courier New" w:hAnsi="Courier New" w:eastAsia="Courier New"/>
          <w:b w:val="0"/>
          <w:color w:val="C2560B"/>
          <w:sz w:val="19"/>
        </w:rPr>
        <w:t>rd.break</w:t>
      </w:r>
      <w:r>
        <w:rPr>
          <w:b w:val="0"/>
          <w:sz w:val="21"/>
        </w:rPr>
        <w:t xml:space="preserve"> after deleting </w:t>
      </w:r>
      <w:r>
        <w:rPr>
          <w:rFonts w:ascii="Courier New" w:hAnsi="Courier New" w:eastAsia="Courier New"/>
          <w:b w:val="0"/>
          <w:color w:val="C2560B"/>
          <w:sz w:val="19"/>
        </w:rPr>
        <w:t>rhgb quiet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console=</w:t>
      </w:r>
      <w:r>
        <w:rPr>
          <w:b w:val="0"/>
          <w:sz w:val="21"/>
        </w:rPr>
        <w:t xml:space="preserve"> arguments, then </w:t>
      </w:r>
      <w:r>
        <w:rPr>
          <w:rFonts w:ascii="Courier New" w:hAnsi="Courier New" w:eastAsia="Courier New"/>
          <w:b w:val="0"/>
          <w:color w:val="C2560B"/>
          <w:sz w:val="19"/>
        </w:rPr>
        <w:t>mount -o remount,rw /sysroot</w:t>
      </w:r>
      <w:r>
        <w:rPr>
          <w:b w:val="0"/>
          <w:sz w:val="21"/>
        </w:rPr>
        <w:t xml:space="preserve">, </w:t>
      </w:r>
      <w:r>
        <w:rPr>
          <w:rFonts w:ascii="Courier New" w:hAnsi="Courier New" w:eastAsia="Courier New"/>
          <w:b w:val="0"/>
          <w:color w:val="C2560B"/>
          <w:sz w:val="19"/>
        </w:rPr>
        <w:t>chroot /sysroot</w:t>
      </w:r>
      <w:r>
        <w:rPr>
          <w:b w:val="0"/>
          <w:sz w:val="21"/>
        </w:rPr>
        <w:t xml:space="preserve">, </w:t>
      </w:r>
      <w:r>
        <w:rPr>
          <w:rFonts w:ascii="Courier New" w:hAnsi="Courier New" w:eastAsia="Courier New"/>
          <w:b w:val="0"/>
          <w:color w:val="C2560B"/>
          <w:sz w:val="19"/>
        </w:rPr>
        <w:t>passwd</w:t>
      </w:r>
      <w:r>
        <w:rPr>
          <w:b w:val="0"/>
          <w:sz w:val="21"/>
        </w:rPr>
        <w:t xml:space="preserve">, </w:t>
      </w:r>
      <w:r>
        <w:rPr>
          <w:rFonts w:ascii="Courier New" w:hAnsi="Courier New" w:eastAsia="Courier New"/>
          <w:b w:val="0"/>
          <w:color w:val="C2560B"/>
          <w:sz w:val="19"/>
        </w:rPr>
        <w:t>touch /.autorelabel</w:t>
      </w:r>
      <w:r>
        <w:rPr>
          <w:b w:val="0"/>
          <w:sz w:val="21"/>
        </w:rPr>
        <w:t xml:space="preserve">, exit twice. The fallback is </w:t>
      </w:r>
      <w:r>
        <w:rPr>
          <w:rFonts w:ascii="Courier New" w:hAnsi="Courier New" w:eastAsia="Courier New"/>
          <w:b w:val="0"/>
          <w:color w:val="C2560B"/>
          <w:sz w:val="19"/>
        </w:rPr>
        <w:t>init=/bin/bash</w:t>
      </w:r>
      <w:r>
        <w:rPr>
          <w:b w:val="0"/>
          <w:sz w:val="21"/>
        </w:rPr>
        <w:t xml:space="preserve">, where root is at </w:t>
      </w:r>
      <w:r>
        <w:rPr>
          <w:rFonts w:ascii="Courier New" w:hAnsi="Courier New" w:eastAsia="Courier New"/>
          <w:b w:val="0"/>
          <w:color w:val="C2560B"/>
          <w:sz w:val="19"/>
        </w:rPr>
        <w:t>/</w:t>
      </w:r>
      <w:r>
        <w:rPr>
          <w:b w:val="0"/>
          <w:sz w:val="21"/>
        </w:rPr>
        <w:t>.</w:t>
      </w:r>
    </w:p>
    <w:p>
      <w:pPr>
        <w:spacing w:before="0" w:after="100"/>
        <w:ind w:left="0"/>
      </w:pPr>
      <w:r>
        <w:rPr>
          <w:b w:val="0"/>
          <w:sz w:val="21"/>
        </w:rPr>
        <w:t xml:space="preserve">The password is </w:t>
      </w:r>
      <w:r>
        <w:rPr>
          <w:rFonts w:ascii="Courier New" w:hAnsi="Courier New" w:eastAsia="Courier New"/>
          <w:b w:val="0"/>
          <w:color w:val="C2560B"/>
          <w:sz w:val="19"/>
        </w:rPr>
        <w:t>practice-root-202</w:t>
      </w:r>
      <w:r>
        <w:rPr>
          <w:b w:val="0"/>
          <w:sz w:val="21"/>
        </w:rPr>
        <w:t xml:space="preserve"> on both nodes.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3, 4 — ISO repositories (node1, then node2)</w:t>
      </w:r>
    </w:p>
    <w:p>
      <w:pPr>
        <w:spacing w:before="0" w:after="100"/>
        <w:ind w:left="0"/>
      </w:pPr>
      <w:r>
        <w:rPr>
          <w:b w:val="0"/>
          <w:sz w:val="21"/>
        </w:rPr>
        <w:t>Run on each node: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/media/rhel9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'/dev/sr0  /media/rhel9  iso9660  ro,defaults  0 0' &gt;&gt;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daemon-reload &amp;&amp; mount -a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/etc/yum.repos.d/rhel9-iso.repo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[iso-BaseOS]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name=RHEL 9 BaseOS (ISO)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baseurl=file:///media/rhel9/BaseOS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gpgcheck=0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enabled=1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[iso-AppStream]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name=RHEL 9 AppStream (ISO)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baseurl=file:///media/rhel9/AppStream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gpgcheck=0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enabled=1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dnf repolist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dnf config-manager --add-repo</w:t>
      </w:r>
      <w:r>
        <w:rPr>
          <w:b w:val="0"/>
          <w:sz w:val="21"/>
        </w:rPr>
        <w:t xml:space="preserve"> writes no gpgcheck line, so installs then fail with a GPG error. Add </w:t>
      </w:r>
      <w:r>
        <w:rPr>
          <w:rFonts w:ascii="Courier New" w:hAnsi="Courier New" w:eastAsia="Courier New"/>
          <w:b w:val="0"/>
          <w:color w:val="C2560B"/>
          <w:sz w:val="19"/>
        </w:rPr>
        <w:t>gpgcheck=0</w:t>
      </w:r>
      <w:r>
        <w:rPr>
          <w:b w:val="0"/>
          <w:sz w:val="21"/>
        </w:rPr>
        <w:t xml:space="preserve"> to the file it wrote.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5 — NFS server on node2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dnf install -y nfs-utils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/exports/reports /exports/archive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'Mock2 reports share' &gt; /exports/reports/README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'Mock2 archive share' &gt; /exports/archive/README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/etc/exports.d/mock2.exports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/exports/reports  &lt;node1-IP&gt;(rw,sync)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/exports/archive  &lt;node1-IP&gt;(ro,sync)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enable --now nfs-server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exportfs -rav &amp;&amp; exportfs -s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firewall-cmd --permanent --add-service={nfs,mountd,rpc-bind} &amp;&amp; firewall-cmd --reload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from node1, </w:t>
      </w:r>
      <w:r>
        <w:rPr>
          <w:rFonts w:ascii="Courier New" w:hAnsi="Courier New" w:eastAsia="Courier New"/>
          <w:b w:val="0"/>
          <w:color w:val="C2560B"/>
          <w:sz w:val="19"/>
        </w:rPr>
        <w:t>showmount -e &lt;node2-IP&gt;</w:t>
      </w:r>
      <w:r>
        <w:rPr>
          <w:b w:val="0"/>
          <w:sz w:val="21"/>
        </w:rPr>
        <w:t xml:space="preserve">, then </w:t>
      </w:r>
      <w:r>
        <w:rPr>
          <w:rFonts w:ascii="Courier New" w:hAnsi="Courier New" w:eastAsia="Courier New"/>
          <w:b w:val="0"/>
          <w:color w:val="C2560B"/>
          <w:sz w:val="19"/>
        </w:rPr>
        <w:t>mount -t nfs &lt;node2-IP&gt;:/exports/reports /mnt &amp;&amp; ls /mnt &amp;&amp; umount /mnt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Exports default to </w:t>
      </w:r>
      <w:r>
        <w:rPr>
          <w:b/>
          <w:sz w:val="21"/>
        </w:rPr>
        <w:t>read-only</w:t>
      </w:r>
      <w:r>
        <w:rPr>
          <w:b w:val="0"/>
          <w:sz w:val="21"/>
        </w:rPr>
        <w:t xml:space="preserve">: leaving out </w:t>
      </w:r>
      <w:r>
        <w:rPr>
          <w:rFonts w:ascii="Courier New" w:hAnsi="Courier New" w:eastAsia="Courier New"/>
          <w:b w:val="0"/>
          <w:color w:val="C2560B"/>
          <w:sz w:val="19"/>
        </w:rPr>
        <w:t>rw</w:t>
      </w:r>
      <w:r>
        <w:rPr>
          <w:b w:val="0"/>
          <w:sz w:val="21"/>
        </w:rPr>
        <w:t xml:space="preserve"> fails the reports share.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>A space between the host and its options (</w:t>
      </w:r>
      <w:r>
        <w:rPr>
          <w:rFonts w:ascii="Courier New" w:hAnsi="Courier New" w:eastAsia="Courier New"/>
          <w:b w:val="0"/>
          <w:color w:val="C2560B"/>
          <w:sz w:val="19"/>
        </w:rPr>
        <w:t>&lt;node1-IP&gt; (rw)</w:t>
      </w:r>
      <w:r>
        <w:rPr>
          <w:b w:val="0"/>
          <w:sz w:val="21"/>
        </w:rPr>
        <w:t xml:space="preserve">) exports read-write to </w:t>
      </w:r>
      <w:r>
        <w:rPr>
          <w:b/>
          <w:sz w:val="21"/>
        </w:rPr>
        <w:t>everyone</w:t>
      </w:r>
      <w:r>
        <w:rPr>
          <w:b w:val="0"/>
          <w:sz w:val="21"/>
        </w:rPr>
        <w:t>, and read-only to node1.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rFonts w:ascii="Courier New" w:hAnsi="Courier New" w:eastAsia="Courier New"/>
          <w:b w:val="0"/>
          <w:color w:val="C2560B"/>
          <w:sz w:val="19"/>
        </w:rPr>
        <w:t>*</w:t>
      </w:r>
      <w:r>
        <w:rPr>
          <w:b w:val="0"/>
          <w:sz w:val="21"/>
        </w:rPr>
        <w:t xml:space="preserve"> or a whole subnet fails "node1's IP address only".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NFSv4 needs only the </w:t>
      </w:r>
      <w:r>
        <w:rPr>
          <w:rFonts w:ascii="Courier New" w:hAnsi="Courier New" w:eastAsia="Courier New"/>
          <w:b w:val="0"/>
          <w:color w:val="C2560B"/>
          <w:sz w:val="19"/>
        </w:rPr>
        <w:t>nfs</w:t>
      </w:r>
      <w:r>
        <w:rPr>
          <w:b w:val="0"/>
          <w:sz w:val="21"/>
        </w:rPr>
        <w:t xml:space="preserve"> service. </w:t>
      </w:r>
      <w:r>
        <w:rPr>
          <w:rFonts w:ascii="Courier New" w:hAnsi="Courier New" w:eastAsia="Courier New"/>
          <w:b w:val="0"/>
          <w:color w:val="C2560B"/>
          <w:sz w:val="19"/>
        </w:rPr>
        <w:t>showmount</w:t>
      </w:r>
      <w:r>
        <w:rPr>
          <w:b w:val="0"/>
          <w:sz w:val="21"/>
        </w:rPr>
        <w:t xml:space="preserve"> also needs </w:t>
      </w:r>
      <w:r>
        <w:rPr>
          <w:rFonts w:ascii="Courier New" w:hAnsi="Courier New" w:eastAsia="Courier New"/>
          <w:b w:val="0"/>
          <w:color w:val="C2560B"/>
          <w:sz w:val="19"/>
        </w:rPr>
        <w:t>mountd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rpc-bind</w:t>
      </w:r>
      <w:r>
        <w:rPr>
          <w:b w:val="0"/>
          <w:sz w:val="21"/>
        </w:rPr>
        <w:t>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6 — Label, UUID and vfat ownership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parted -s /dev/sdb mklabel gpt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mkpart xdata xfs 1MiB 1537MiB \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 xml:space="preserve">  mkpart fat fat32 1537MiB 3585MiB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udevadm settle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mkfs.xfs -L XDATA /dev/sdb1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mkfs.vfat /dev/sdb2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/vol/xdata /vol/fat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'LABEL=XDATA  /vol/xdata  xfs  defaults 0 0' &gt;&gt;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daemon-reload &amp;&amp; mount /vol/xdata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# ... now do task 7 (groupadd jars, useradd -u 2050 ...) ...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getent group jars                                  # note the GID, e.g. 1001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"UUID=$(blkid -s UUID -o value /dev/sdb2)  /vol/fat  vfat  defaults,uid=2050,gid=1001  0 0" &gt;&gt;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daemon-reload &amp;&amp; mount -a &amp;&amp; ls -ld /vol/fat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xfs_admin -L XDATA /dev/sdb1</w:t>
      </w:r>
      <w:r>
        <w:rPr>
          <w:b w:val="0"/>
          <w:sz w:val="21"/>
        </w:rPr>
        <w:t xml:space="preserve"> to label it after formatting. </w:t>
      </w:r>
      <w:r>
        <w:rPr>
          <w:rFonts w:ascii="Courier New" w:hAnsi="Courier New" w:eastAsia="Courier New"/>
          <w:b w:val="0"/>
          <w:color w:val="C2560B"/>
          <w:sz w:val="19"/>
        </w:rPr>
        <w:t>uid=marmalade</w:t>
      </w:r>
      <w:r>
        <w:rPr>
          <w:b w:val="0"/>
          <w:sz w:val="21"/>
        </w:rPr>
        <w:t xml:space="preserve"> in fstab also works, because the mount helper resolves names.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rFonts w:ascii="Courier New" w:hAnsi="Courier New" w:eastAsia="Courier New"/>
          <w:b w:val="0"/>
          <w:color w:val="C2560B"/>
          <w:sz w:val="19"/>
        </w:rPr>
        <w:t>chown</w:t>
      </w:r>
      <w:r>
        <w:rPr>
          <w:b w:val="0"/>
          <w:sz w:val="21"/>
        </w:rPr>
        <w:t xml:space="preserve"> on a vfat mount fails, since FAT has no Unix owners. Ownership comes only from the </w:t>
      </w:r>
      <w:r>
        <w:rPr>
          <w:rFonts w:ascii="Courier New" w:hAnsi="Courier New" w:eastAsia="Courier New"/>
          <w:b w:val="0"/>
          <w:color w:val="C2560B"/>
          <w:sz w:val="19"/>
        </w:rPr>
        <w:t>uid=</w:t>
      </w:r>
      <w:r>
        <w:rPr>
          <w:b w:val="0"/>
          <w:sz w:val="21"/>
        </w:rPr>
        <w:t>/</w:t>
      </w:r>
      <w:r>
        <w:rPr>
          <w:rFonts w:ascii="Courier New" w:hAnsi="Courier New" w:eastAsia="Courier New"/>
          <w:b w:val="0"/>
          <w:color w:val="C2560B"/>
          <w:sz w:val="19"/>
        </w:rPr>
        <w:t>gid=</w:t>
      </w:r>
      <w:r>
        <w:rPr>
          <w:b w:val="0"/>
          <w:sz w:val="21"/>
        </w:rPr>
        <w:t xml:space="preserve"> mount options.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An fstab line with </w:t>
      </w:r>
      <w:r>
        <w:rPr>
          <w:rFonts w:ascii="Courier New" w:hAnsi="Courier New" w:eastAsia="Courier New"/>
          <w:b w:val="0"/>
          <w:color w:val="C2560B"/>
          <w:sz w:val="19"/>
        </w:rPr>
        <w:t>UUID=</w:t>
      </w:r>
      <w:r>
        <w:rPr>
          <w:b w:val="0"/>
          <w:sz w:val="21"/>
        </w:rPr>
        <w:t xml:space="preserve"> for </w:t>
      </w:r>
      <w:r>
        <w:rPr>
          <w:rFonts w:ascii="Courier New" w:hAnsi="Courier New" w:eastAsia="Courier New"/>
          <w:b w:val="0"/>
          <w:color w:val="C2560B"/>
          <w:sz w:val="19"/>
        </w:rPr>
        <w:t>/vol/xdata</w:t>
      </w:r>
      <w:r>
        <w:rPr>
          <w:b w:val="0"/>
          <w:sz w:val="21"/>
        </w:rPr>
        <w:t xml:space="preserve"> fails "by label".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7 — Fixed UID and password aging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groupadd jars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/vol/xdata/home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useradd -u 2050 -G jars -d /vol/xdata/home/marmalade -m marmalade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chage -M 60 marmalade &amp;&amp; chage -l marmalade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semanage fcontext -a -e /home /vol/xdata/home &amp;&amp; restorecon -Rv /vol/xdata/home    # recommended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chage -E</w:t>
      </w:r>
      <w:r>
        <w:rPr>
          <w:b w:val="0"/>
          <w:sz w:val="21"/>
        </w:rPr>
        <w:t xml:space="preserve"> sets the account expiry date, not password aging. You need </w:t>
      </w:r>
      <w:r>
        <w:rPr>
          <w:rFonts w:ascii="Courier New" w:hAnsi="Courier New" w:eastAsia="Courier New"/>
          <w:b w:val="0"/>
          <w:color w:val="C2560B"/>
          <w:sz w:val="19"/>
        </w:rPr>
        <w:t>-M 60</w:t>
      </w:r>
      <w:r>
        <w:rPr>
          <w:b w:val="0"/>
          <w:sz w:val="21"/>
        </w:rPr>
        <w:t>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8 — Passwordless sudo for one command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'%jars ALL=(root) NOPASSWD: /usr/bin/systemctl restart httpd' &gt; /etc/sudoers.d/jars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chmod 440 /etc/sudoers.d/jars &amp;&amp; visudo -c &amp;&amp; sudo -l -U marmalade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/usr/bin/systemctl</w:t>
      </w:r>
      <w:r>
        <w:rPr>
          <w:b w:val="0"/>
          <w:sz w:val="21"/>
        </w:rPr>
        <w:t xml:space="preserve"> with no arguments allows every systemctl command.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9 — Collaborative directory with a default ACL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/shared/pantry &amp;&amp; chgrp jars /shared/pantry &amp;&amp; chmod 3770 /shared/pantry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setfacl -d -m g::rwx /shared/pantry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getfacl /shared/pantry            # shows default:group::rwx</w:t>
            </w:r>
          </w:p>
        </w:tc>
      </w:tr>
    </w:tbl>
    <w:p>
      <w:pPr>
        <w:spacing w:after="40"/>
      </w:pPr>
    </w:p>
    <w:p>
      <w:pPr>
        <w:spacing w:before="0" w:after="100"/>
        <w:ind w:left="0"/>
      </w:pPr>
      <w:r>
        <w:rPr>
          <w:b w:val="0"/>
          <w:sz w:val="21"/>
        </w:rPr>
        <w:t>When a directory has a default ACL, new files take their group bits from it and the creator's umask doesn't apply.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Changing the umask in </w:t>
      </w:r>
      <w:r>
        <w:rPr>
          <w:rFonts w:ascii="Courier New" w:hAnsi="Courier New" w:eastAsia="Courier New"/>
          <w:b w:val="0"/>
          <w:color w:val="C2560B"/>
          <w:sz w:val="19"/>
        </w:rPr>
        <w:t>/etc/profile</w:t>
      </w:r>
      <w:r>
        <w:rPr>
          <w:b w:val="0"/>
          <w:sz w:val="21"/>
        </w:rPr>
        <w:t xml:space="preserve"> doesn't meet "whatever the creator's umask".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rFonts w:ascii="Courier New" w:hAnsi="Courier New" w:eastAsia="Courier New"/>
          <w:b w:val="0"/>
          <w:color w:val="C2560B"/>
          <w:sz w:val="19"/>
        </w:rPr>
        <w:t>setfacl</w:t>
      </w:r>
      <w:r>
        <w:rPr>
          <w:b w:val="0"/>
          <w:sz w:val="21"/>
        </w:rPr>
        <w:t xml:space="preserve"> without </w:t>
      </w:r>
      <w:r>
        <w:rPr>
          <w:rFonts w:ascii="Courier New" w:hAnsi="Courier New" w:eastAsia="Courier New"/>
          <w:b w:val="0"/>
          <w:color w:val="C2560B"/>
          <w:sz w:val="19"/>
        </w:rPr>
        <w:t>-d</w:t>
      </w:r>
      <w:r>
        <w:rPr>
          <w:b w:val="0"/>
          <w:sz w:val="21"/>
        </w:rPr>
        <w:t xml:space="preserve"> changes only the directory itself.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10 — Appending script, weekday cron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/usr/local/bin/disk-report.sh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#!/bin/bash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{ date; df -h /; } &gt;&gt; /var/log/disk-report.log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chmod +x /usr/local/bin/disk-report.sh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(crontab -l 2&gt;/dev/null; echo '30 18 * * 1-5 /usr/local/bin/disk-report.sh') | crontab -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mon-fri</w:t>
      </w:r>
      <w:r>
        <w:rPr>
          <w:b w:val="0"/>
          <w:sz w:val="21"/>
        </w:rPr>
        <w:t xml:space="preserve"> or </w:t>
      </w:r>
      <w:r>
        <w:rPr>
          <w:rFonts w:ascii="Courier New" w:hAnsi="Courier New" w:eastAsia="Courier New"/>
          <w:b w:val="0"/>
          <w:color w:val="C2560B"/>
          <w:sz w:val="19"/>
        </w:rPr>
        <w:t>1,2,3,4,5</w:t>
      </w:r>
      <w:r>
        <w:rPr>
          <w:b w:val="0"/>
          <w:sz w:val="21"/>
        </w:rPr>
        <w:t xml:space="preserve"> in the day-of-week field, or a </w:t>
      </w:r>
      <w:r>
        <w:rPr>
          <w:rFonts w:ascii="Courier New" w:hAnsi="Courier New" w:eastAsia="Courier New"/>
          <w:b w:val="0"/>
          <w:color w:val="C2560B"/>
          <w:sz w:val="19"/>
        </w:rPr>
        <w:t>/etc/cron.d</w:t>
      </w:r>
      <w:r>
        <w:rPr>
          <w:b w:val="0"/>
          <w:sz w:val="21"/>
        </w:rPr>
        <w:t xml:space="preserve"> file with the </w:t>
      </w:r>
      <w:r>
        <w:rPr>
          <w:rFonts w:ascii="Courier New" w:hAnsi="Courier New" w:eastAsia="Courier New"/>
          <w:b w:val="0"/>
          <w:color w:val="C2560B"/>
          <w:sz w:val="19"/>
        </w:rPr>
        <w:t>root</w:t>
      </w:r>
      <w:r>
        <w:rPr>
          <w:b w:val="0"/>
          <w:sz w:val="21"/>
        </w:rPr>
        <w:t xml:space="preserve"> user field.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&gt;</w:t>
      </w:r>
      <w:r>
        <w:rPr>
          <w:b w:val="0"/>
          <w:sz w:val="21"/>
        </w:rPr>
        <w:t xml:space="preserve"> overwrites the log, so "previous entries kept" fails.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11 — Build the image, then run it rootless at boot</w:t>
      </w:r>
    </w:p>
    <w:p>
      <w:pPr>
        <w:spacing w:before="0" w:after="100"/>
        <w:ind w:left="0"/>
      </w:pPr>
      <w:r>
        <w:rPr>
          <w:b w:val="0"/>
          <w:sz w:val="21"/>
        </w:rPr>
        <w:t>As root: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dnf install -y container-tools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useradd barista &amp;&amp; echo redhat | passwd --stdin barista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/srv/cafe &amp;&amp; echo 'Mock2 container OK' &gt; /srv/cafe/index.html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chown -R barista: /srv/cafe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loginctl enable-linger barista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firewall-cmd --permanent --add-port=28282/tcp &amp;&amp; firewall-cmd --reload</w:t>
            </w:r>
          </w:p>
        </w:tc>
      </w:tr>
    </w:tbl>
    <w:p>
      <w:pPr>
        <w:spacing w:after="40"/>
      </w:pPr>
    </w:p>
    <w:p>
      <w:pPr>
        <w:spacing w:before="0" w:after="100"/>
        <w:ind w:left="0"/>
      </w:pPr>
      <w:r>
        <w:rPr>
          <w:b w:val="0"/>
          <w:sz w:val="21"/>
        </w:rPr>
        <w:t>As barista (</w:t>
      </w:r>
      <w:r>
        <w:rPr>
          <w:rFonts w:ascii="Courier New" w:hAnsi="Courier New" w:eastAsia="Courier New"/>
          <w:b w:val="0"/>
          <w:color w:val="C2560B"/>
          <w:sz w:val="19"/>
        </w:rPr>
        <w:t>su - barista</w:t>
      </w:r>
      <w:r>
        <w:rPr>
          <w:b w:val="0"/>
          <w:sz w:val="21"/>
        </w:rPr>
        <w:t xml:space="preserve">, then </w:t>
      </w:r>
      <w:r>
        <w:rPr>
          <w:rFonts w:ascii="Courier New" w:hAnsi="Courier New" w:eastAsia="Courier New"/>
          <w:b w:val="0"/>
          <w:color w:val="C2560B"/>
          <w:sz w:val="19"/>
        </w:rPr>
        <w:t>export XDG_RUNTIME_DIR=/run/user/$(id -u)</w:t>
      </w:r>
      <w:r>
        <w:rPr>
          <w:b w:val="0"/>
          <w:sz w:val="21"/>
        </w:rPr>
        <w:t>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~/cafe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~/cafe/Containerfile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FROM registry.access.redhat.com/ubi9/httpd-24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ENV CAFE_ENV=mock2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podman build -t localhost/cafe-web:1.0 ~/cafe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podman image inspect localhost/cafe-web:1.0 --format '{{.Config.Env}}'     # includes CAFE_ENV=mock2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podman run -d --name cafe -p 28282:8080 -v /srv/cafe:/var/www/html:Z localhost/cafe-web:1.0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curl -s localhost:28282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-p ~/.config/systemd/user &amp;&amp; cd ~/.config/systemd/user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podman generate systemd --name cafe --new --files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podman rm -f cafe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--user daemon-reload &amp;&amp; systemctl --user enable --now container-cafe.service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 (Quadlet):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~/.config/containers/systemd/cafe.container</w:t>
      </w:r>
      <w:r>
        <w:rPr>
          <w:b w:val="0"/>
          <w:sz w:val="21"/>
        </w:rPr>
        <w:t xml:space="preserve"> with </w:t>
      </w:r>
      <w:r>
        <w:rPr>
          <w:rFonts w:ascii="Courier New" w:hAnsi="Courier New" w:eastAsia="Courier New"/>
          <w:b w:val="0"/>
          <w:color w:val="C2560B"/>
          <w:sz w:val="19"/>
        </w:rPr>
        <w:t>Image=localhost/cafe-web:1.0</w:t>
      </w:r>
      <w:r>
        <w:rPr>
          <w:b w:val="0"/>
          <w:sz w:val="21"/>
        </w:rPr>
        <w:t xml:space="preserve">, </w:t>
      </w:r>
      <w:r>
        <w:rPr>
          <w:rFonts w:ascii="Courier New" w:hAnsi="Courier New" w:eastAsia="Courier New"/>
          <w:b w:val="0"/>
          <w:color w:val="C2560B"/>
          <w:sz w:val="19"/>
        </w:rPr>
        <w:t>ContainerName=cafe</w:t>
      </w:r>
      <w:r>
        <w:rPr>
          <w:b w:val="0"/>
          <w:sz w:val="21"/>
        </w:rPr>
        <w:t xml:space="preserve">, </w:t>
      </w:r>
      <w:r>
        <w:rPr>
          <w:rFonts w:ascii="Courier New" w:hAnsi="Courier New" w:eastAsia="Courier New"/>
          <w:b w:val="0"/>
          <w:color w:val="C2560B"/>
          <w:sz w:val="19"/>
        </w:rPr>
        <w:t>PublishPort=28282:8080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Volume=/srv/cafe:/var/www/html:Z</w:t>
      </w:r>
      <w:r>
        <w:rPr>
          <w:b w:val="0"/>
          <w:sz w:val="21"/>
        </w:rPr>
        <w:t xml:space="preserve">, plus </w:t>
      </w:r>
      <w:r>
        <w:rPr>
          <w:rFonts w:ascii="Courier New" w:hAnsi="Courier New" w:eastAsia="Courier New"/>
          <w:b w:val="0"/>
          <w:color w:val="C2560B"/>
          <w:sz w:val="19"/>
        </w:rPr>
        <w:t>[Install] WantedBy=default.target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Building the image as </w:t>
      </w:r>
      <w:r>
        <w:rPr>
          <w:b/>
          <w:sz w:val="21"/>
        </w:rPr>
        <w:t>root</w:t>
      </w:r>
      <w:r>
        <w:rPr>
          <w:b w:val="0"/>
          <w:sz w:val="21"/>
        </w:rPr>
        <w:t xml:space="preserve"> puts it in root's store, where the rootless user can't see it.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Tagging it </w:t>
      </w:r>
      <w:r>
        <w:rPr>
          <w:rFonts w:ascii="Courier New" w:hAnsi="Courier New" w:eastAsia="Courier New"/>
          <w:b w:val="0"/>
          <w:color w:val="C2560B"/>
          <w:sz w:val="19"/>
        </w:rPr>
        <w:t>cafe-web:1.0</w:t>
      </w:r>
      <w:r>
        <w:rPr>
          <w:b w:val="0"/>
          <w:sz w:val="21"/>
        </w:rPr>
        <w:t xml:space="preserve"> without </w:t>
      </w:r>
      <w:r>
        <w:rPr>
          <w:rFonts w:ascii="Courier New" w:hAnsi="Courier New" w:eastAsia="Courier New"/>
          <w:b w:val="0"/>
          <w:color w:val="C2560B"/>
          <w:sz w:val="19"/>
        </w:rPr>
        <w:t>localhost/</w:t>
      </w:r>
      <w:r>
        <w:rPr>
          <w:b w:val="0"/>
          <w:sz w:val="21"/>
        </w:rPr>
        <w:t xml:space="preserve"> gives the same name, but always check with </w:t>
      </w:r>
      <w:r>
        <w:rPr>
          <w:rFonts w:ascii="Courier New" w:hAnsi="Courier New" w:eastAsia="Courier New"/>
          <w:b w:val="0"/>
          <w:color w:val="C2560B"/>
          <w:sz w:val="19"/>
        </w:rPr>
        <w:t>podman images</w:t>
      </w:r>
      <w:r>
        <w:rPr>
          <w:b w:val="0"/>
          <w:sz w:val="21"/>
        </w:rPr>
        <w:t>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All the Mock 1 traps apply too: linger, </w:t>
      </w:r>
      <w:r>
        <w:rPr>
          <w:rFonts w:ascii="Courier New" w:hAnsi="Courier New" w:eastAsia="Courier New"/>
          <w:b w:val="0"/>
          <w:color w:val="C2560B"/>
          <w:sz w:val="19"/>
        </w:rPr>
        <w:t>:Z</w:t>
      </w:r>
      <w:r>
        <w:rPr>
          <w:b w:val="0"/>
          <w:sz w:val="21"/>
        </w:rPr>
        <w:t xml:space="preserve"> on a root-owned directory, and unit generation order.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12 — SELinux sabotaged at the kernel command line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/proc/cmdline                                 # shows enforcing=0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grubby --update-kernel ALL --remove-args enforcing=0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grep ^SELINUX= /etc/selinux/config                # already enforcing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setenforce 1 &amp;&amp; getenforce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the config file already says </w:t>
      </w:r>
      <w:r>
        <w:rPr>
          <w:rFonts w:ascii="Courier New" w:hAnsi="Courier New" w:eastAsia="Courier New"/>
          <w:b w:val="0"/>
          <w:color w:val="C2560B"/>
          <w:sz w:val="19"/>
        </w:rPr>
        <w:t>enforcing</w:t>
      </w:r>
      <w:r>
        <w:rPr>
          <w:b w:val="0"/>
          <w:sz w:val="21"/>
        </w:rPr>
        <w:t>, so editing it changes nothing and the next boot is permissive again. A kernel argument overrides the file.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13 — Swap partition with priority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parted -s /dev/sdd mklabel gpt mkpart swap linux-swap 1MiB 769MiB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udevadm settle &amp;&amp; mkswap /dev/sdd1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"UUID=$(blkid -s UUID -o value /dev/sdd1)  none  swap  defaults,pri=10  0 0" &gt;&gt;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swapon -a &amp;&amp; swapon --show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swapon -p 10 /dev/sdd1</w:t>
      </w:r>
      <w:r>
        <w:rPr>
          <w:b w:val="0"/>
          <w:sz w:val="21"/>
        </w:rPr>
        <w:t xml:space="preserve"> sets the priority for this boot only.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14 — Journal sabotaged by a drop-in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systemd-analyze cat-config systemd/journald.conf       # reveals 10-lab.conf: Storage=volatile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/etc/systemd/journald.conf.d/20-persistent.conf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[Journal]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Storage=persistent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SystemMaxUse=200M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restart systemd-journald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ls /var/log/journal/$(cat /etc/machine-id)/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Also correct:</w:t>
      </w:r>
      <w:r>
        <w:rPr>
          <w:b w:val="0"/>
          <w:sz w:val="21"/>
        </w:rPr>
        <w:t xml:space="preserve"> edit or delete </w:t>
      </w:r>
      <w:r>
        <w:rPr>
          <w:rFonts w:ascii="Courier New" w:hAnsi="Courier New" w:eastAsia="Courier New"/>
          <w:b w:val="0"/>
          <w:color w:val="C2560B"/>
          <w:sz w:val="19"/>
        </w:rPr>
        <w:t>10-lab.conf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 xml:space="preserve">Drop-ins override </w:t>
      </w:r>
      <w:r>
        <w:rPr>
          <w:rFonts w:ascii="Courier New" w:hAnsi="Courier New" w:eastAsia="Courier New"/>
          <w:b w:val="0"/>
          <w:color w:val="C2560B"/>
          <w:sz w:val="19"/>
        </w:rPr>
        <w:t>/etc/systemd/journald.conf</w:t>
      </w:r>
      <w:r>
        <w:rPr>
          <w:b w:val="0"/>
          <w:sz w:val="21"/>
        </w:rPr>
        <w:t>, and a later file name overrides an earlier one. Editing the main file changes nothing.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rFonts w:ascii="Courier New" w:hAnsi="Courier New" w:eastAsia="Courier New"/>
          <w:b w:val="0"/>
          <w:color w:val="C2560B"/>
          <w:sz w:val="19"/>
        </w:rPr>
        <w:t>mkdir /var/log/journal</w:t>
      </w:r>
      <w:r>
        <w:rPr>
          <w:b w:val="0"/>
          <w:sz w:val="21"/>
        </w:rPr>
        <w:t xml:space="preserve"> alone does nothing while </w:t>
      </w:r>
      <w:r>
        <w:rPr>
          <w:rFonts w:ascii="Courier New" w:hAnsi="Courier New" w:eastAsia="Courier New"/>
          <w:b w:val="0"/>
          <w:color w:val="C2560B"/>
          <w:sz w:val="19"/>
        </w:rPr>
        <w:t>Storage=volatile</w:t>
      </w:r>
      <w:r>
        <w:rPr>
          <w:b w:val="0"/>
          <w:sz w:val="21"/>
        </w:rPr>
        <w:t xml:space="preserve"> is in effect.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15 — Named thin pool, mounted by UUID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pvcreate /dev/sdc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vgcreate -s 16M vg_pool /dev/sdc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lvcreate --type thin-pool -L 2G -n tp_main vg_pool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lvcreate -V 800G --thin -n lv_vault vg_pool/tp_main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mkfs.xfs /dev/vg_pool/lv_vault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mkdir /vault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"UUID=$(blkid -s UUID -o value /dev/vg_pool/lv_vault)  /vault  xfs  defaults 0 0" &gt;&gt;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daemon-reload &amp;&amp; mount -a &amp;&amp; findmnt /vault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the device path </w:t>
      </w:r>
      <w:r>
        <w:rPr>
          <w:rFonts w:ascii="Courier New" w:hAnsi="Courier New" w:eastAsia="Courier New"/>
          <w:b w:val="0"/>
          <w:color w:val="C2560B"/>
          <w:sz w:val="19"/>
        </w:rPr>
        <w:t>/dev/vg_pool/lv_vault</w:t>
      </w:r>
      <w:r>
        <w:rPr>
          <w:b w:val="0"/>
          <w:sz w:val="21"/>
        </w:rPr>
        <w:t xml:space="preserve"> works, but fails "by UUID".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16 — 48 extents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lvcreate -l 48 -n lv_swp vg_pool &amp;&amp; mkswap /dev/vg_pool/lv_swp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'/dev/vg_pool/lv_swp  none  swap  defaults 0 0' &gt;&gt; /etc/fstab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swapon -a &amp;&amp; lvs -o lv_name,seg_size_pe vg_pool/lv_swp</w:t>
            </w:r>
          </w:p>
        </w:tc>
      </w:tr>
    </w:tbl>
    <w:p>
      <w:pPr>
        <w:spacing w:after="40"/>
      </w:pP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17 — Apache on a non-default port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dnf install -y httpd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sed -i 's/^Listen 80$/Listen 8989/' /etc/httpd/conf/httpd.conf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semanage port -l | grep -w 8989        # if it already has another type, use -m instead of -a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semanage port -a -t http_port_t -p tcp 8989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'Mock2 Apache OK' &gt; /var/www/html/index.html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enable --now httpd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firewall-cmd --permanent --add-port=8989/tcp &amp;&amp; firewall-cmd --reload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Verify:</w:t>
      </w:r>
      <w:r>
        <w:rPr>
          <w:b w:val="0"/>
          <w:sz w:val="21"/>
        </w:rPr>
        <w:t xml:space="preserve"> from node2, </w:t>
      </w:r>
      <w:r>
        <w:rPr>
          <w:rFonts w:ascii="Courier New" w:hAnsi="Courier New" w:eastAsia="Courier New"/>
          <w:b w:val="0"/>
          <w:color w:val="C2560B"/>
          <w:sz w:val="19"/>
        </w:rPr>
        <w:t>curl http://&lt;node1-IP&gt;:8989</w:t>
      </w:r>
      <w:r>
        <w:rPr>
          <w:b w:val="0"/>
          <w:sz w:val="21"/>
        </w:rPr>
        <w:t>.</w:t>
      </w: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Traps: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b w:val="0"/>
          <w:sz w:val="21"/>
        </w:rPr>
        <w:t>Without the port label, httpd fails to start under enforcing (</w:t>
      </w:r>
      <w:r>
        <w:rPr>
          <w:rFonts w:ascii="Courier New" w:hAnsi="Courier New" w:eastAsia="Courier New"/>
          <w:b w:val="0"/>
          <w:color w:val="C2560B"/>
          <w:sz w:val="19"/>
        </w:rPr>
        <w:t>journalctl -u httpd</w:t>
      </w:r>
      <w:r>
        <w:rPr>
          <w:b w:val="0"/>
          <w:sz w:val="21"/>
        </w:rPr>
        <w:t xml:space="preserve"> shows "Permission denied: could not bind").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rFonts w:ascii="Courier New" w:hAnsi="Courier New" w:eastAsia="Courier New"/>
          <w:b w:val="0"/>
          <w:color w:val="C2560B"/>
          <w:sz w:val="19"/>
        </w:rPr>
        <w:t>setenforce 0</w:t>
      </w:r>
      <w:r>
        <w:rPr>
          <w:b w:val="0"/>
          <w:sz w:val="21"/>
        </w:rPr>
        <w:t xml:space="preserve"> "fixes" it but fails task 12.</w:t>
      </w:r>
    </w:p>
    <w:p>
      <w:pPr>
        <w:spacing w:before="0" w:after="60"/>
        <w:ind w:left="720" w:hanging="259"/>
      </w:pPr>
      <w:r>
        <w:rPr>
          <w:sz w:val="21"/>
        </w:rPr>
        <w:t xml:space="preserve">–  </w:t>
      </w:r>
      <w:r>
        <w:rPr>
          <w:rFonts w:ascii="Courier New" w:hAnsi="Courier New" w:eastAsia="Courier New"/>
          <w:b w:val="0"/>
          <w:color w:val="C2560B"/>
          <w:sz w:val="19"/>
        </w:rPr>
        <w:t>semanage</w:t>
      </w:r>
      <w:r>
        <w:rPr>
          <w:b w:val="0"/>
          <w:sz w:val="21"/>
        </w:rPr>
        <w:t xml:space="preserve"> comes from </w:t>
      </w:r>
      <w:r>
        <w:rPr>
          <w:rFonts w:ascii="Courier New" w:hAnsi="Courier New" w:eastAsia="Courier New"/>
          <w:b w:val="0"/>
          <w:color w:val="C2560B"/>
          <w:sz w:val="19"/>
        </w:rPr>
        <w:t>policycoreutils-python-utils</w:t>
      </w:r>
      <w:r>
        <w:rPr>
          <w:b w:val="0"/>
          <w:sz w:val="21"/>
        </w:rPr>
        <w:t>, if it is missing.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18 — Key-based SSH from node2</w:t>
      </w:r>
    </w:p>
    <w:p>
      <w:pPr>
        <w:spacing w:before="0" w:after="100"/>
        <w:ind w:left="0"/>
      </w:pPr>
      <w:r>
        <w:rPr>
          <w:b w:val="0"/>
          <w:sz w:val="21"/>
        </w:rPr>
        <w:t xml:space="preserve">Same as Mock 1, with </w:t>
      </w:r>
      <w:r>
        <w:rPr>
          <w:rFonts w:ascii="Courier New" w:hAnsi="Courier New" w:eastAsia="Courier New"/>
          <w:b w:val="0"/>
          <w:color w:val="C2560B"/>
          <w:sz w:val="19"/>
        </w:rPr>
        <w:t>gatekeeper</w:t>
      </w:r>
      <w:r>
        <w:rPr>
          <w:b w:val="0"/>
          <w:sz w:val="21"/>
        </w:rPr>
        <w:t xml:space="preserve"> on both nodes, but by name: after task 22, on node2 as gatekeeper, run </w:t>
      </w:r>
      <w:r>
        <w:rPr>
          <w:rFonts w:ascii="Courier New" w:hAnsi="Courier New" w:eastAsia="Courier New"/>
          <w:b w:val="0"/>
          <w:color w:val="C2560B"/>
          <w:sz w:val="19"/>
        </w:rPr>
        <w:t>ssh-keygen</w:t>
      </w:r>
      <w:r>
        <w:rPr>
          <w:b w:val="0"/>
          <w:sz w:val="21"/>
        </w:rPr>
        <w:t xml:space="preserve">, then </w:t>
      </w:r>
      <w:r>
        <w:rPr>
          <w:rFonts w:ascii="Courier New" w:hAnsi="Courier New" w:eastAsia="Courier New"/>
          <w:b w:val="0"/>
          <w:color w:val="C2560B"/>
          <w:sz w:val="19"/>
        </w:rPr>
        <w:t>ssh-copy-id gatekeeper@workhorse</w:t>
      </w:r>
      <w:r>
        <w:rPr>
          <w:b w:val="0"/>
          <w:sz w:val="21"/>
        </w:rPr>
        <w:t xml:space="preserve"> and </w:t>
      </w:r>
      <w:r>
        <w:rPr>
          <w:rFonts w:ascii="Courier New" w:hAnsi="Courier New" w:eastAsia="Courier New"/>
          <w:b w:val="0"/>
          <w:color w:val="C2560B"/>
          <w:sz w:val="19"/>
        </w:rPr>
        <w:t>ssh gatekeeper@workhorse</w:t>
      </w:r>
      <w:r>
        <w:rPr>
          <w:b w:val="0"/>
          <w:sz w:val="21"/>
        </w:rPr>
        <w:t>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19 — SSH hardening with AllowGroups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groupadd sshlogin &amp;&amp; usermod -aG sshlogin gatekeeper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/etc/ssh/sshd_config.d/00-mock.conf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PasswordAuthentication no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KbdInteractiveAuthentication no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PermitRootLogin no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AllowGroups sshlogin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sshd -t &amp;&amp; systemctl restart sshd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sshd -T | grep -Ei '^(passwordauthentication|kbdinteractiveauthentication|permitrootlogin|allowgroups)'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sshd uses the first value it reads. If the installer allowed root password login, it wrote </w:t>
      </w:r>
      <w:r>
        <w:rPr>
          <w:rFonts w:ascii="Courier New" w:hAnsi="Courier New" w:eastAsia="Courier New"/>
          <w:b w:val="0"/>
          <w:color w:val="C2560B"/>
          <w:sz w:val="19"/>
        </w:rPr>
        <w:t>sshd_config.d/01-permitrootlogin.conf</w:t>
      </w:r>
      <w:r>
        <w:rPr>
          <w:b w:val="0"/>
          <w:sz w:val="21"/>
        </w:rPr>
        <w:t xml:space="preserve"> with </w:t>
      </w:r>
      <w:r>
        <w:rPr>
          <w:rFonts w:ascii="Courier New" w:hAnsi="Courier New" w:eastAsia="Courier New"/>
          <w:b w:val="0"/>
          <w:color w:val="C2560B"/>
          <w:sz w:val="19"/>
        </w:rPr>
        <w:t>PermitRootLogin yes</w:t>
      </w:r>
      <w:r>
        <w:rPr>
          <w:b w:val="0"/>
          <w:sz w:val="21"/>
        </w:rPr>
        <w:t xml:space="preserve">. A file named </w:t>
      </w:r>
      <w:r>
        <w:rPr>
          <w:rFonts w:ascii="Courier New" w:hAnsi="Courier New" w:eastAsia="Courier New"/>
          <w:b w:val="0"/>
          <w:color w:val="C2560B"/>
          <w:sz w:val="19"/>
        </w:rPr>
        <w:t>00-…</w:t>
      </w:r>
      <w:r>
        <w:rPr>
          <w:b w:val="0"/>
          <w:sz w:val="21"/>
        </w:rPr>
        <w:t xml:space="preserve"> sorts before it and wins; an edit to the bottom of </w:t>
      </w:r>
      <w:r>
        <w:rPr>
          <w:rFonts w:ascii="Courier New" w:hAnsi="Courier New" w:eastAsia="Courier New"/>
          <w:b w:val="0"/>
          <w:color w:val="C2560B"/>
          <w:sz w:val="19"/>
        </w:rPr>
        <w:t>sshd_config</w:t>
      </w:r>
      <w:r>
        <w:rPr>
          <w:b w:val="0"/>
          <w:sz w:val="21"/>
        </w:rPr>
        <w:t xml:space="preserve"> loses. Check with </w:t>
      </w:r>
      <w:r>
        <w:rPr>
          <w:rFonts w:ascii="Courier New" w:hAnsi="Courier New" w:eastAsia="Courier New"/>
          <w:b w:val="0"/>
          <w:color w:val="C2560B"/>
          <w:sz w:val="19"/>
        </w:rPr>
        <w:t>sshd -T</w:t>
      </w:r>
      <w:r>
        <w:rPr>
          <w:b w:val="0"/>
          <w:sz w:val="21"/>
        </w:rPr>
        <w:t>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20 — autofs with a read-only share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dnf install -y autofs nfs-utils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'/shares  /etc/auto.shares' &gt; /etc/auto.master.d/shares.autofs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cat &gt; /etc/auto.shares &lt;&lt;'EOF'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reports  -rw,sync  storage:/exports/reports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archive  -ro       storage:/exports/archive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EOF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enable --now autofs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ls /shares/reports /shares/archive &amp;&amp; findmnt /shares/archive     # shows ro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the server exports </w:t>
      </w:r>
      <w:r>
        <w:rPr>
          <w:rFonts w:ascii="Courier New" w:hAnsi="Courier New" w:eastAsia="Courier New"/>
          <w:b w:val="0"/>
          <w:color w:val="C2560B"/>
          <w:sz w:val="19"/>
        </w:rPr>
        <w:t>archive</w:t>
      </w:r>
      <w:r>
        <w:rPr>
          <w:b w:val="0"/>
          <w:sz w:val="21"/>
        </w:rPr>
        <w:t xml:space="preserve"> read-only, but the task asks for the </w:t>
      </w:r>
      <w:r>
        <w:rPr>
          <w:b/>
          <w:sz w:val="21"/>
        </w:rPr>
        <w:t>client</w:t>
      </w:r>
      <w:r>
        <w:rPr>
          <w:b w:val="0"/>
          <w:sz w:val="21"/>
        </w:rPr>
        <w:t xml:space="preserve"> mount to be </w:t>
      </w:r>
      <w:r>
        <w:rPr>
          <w:rFonts w:ascii="Courier New" w:hAnsi="Courier New" w:eastAsia="Courier New"/>
          <w:b w:val="0"/>
          <w:color w:val="C2560B"/>
          <w:sz w:val="19"/>
        </w:rPr>
        <w:t>ro</w:t>
      </w:r>
      <w:r>
        <w:rPr>
          <w:b w:val="0"/>
          <w:sz w:val="21"/>
        </w:rPr>
        <w:t xml:space="preserve">. Leaving the option out mounts it </w:t>
      </w:r>
      <w:r>
        <w:rPr>
          <w:rFonts w:ascii="Courier New" w:hAnsi="Courier New" w:eastAsia="Courier New"/>
          <w:b w:val="0"/>
          <w:color w:val="C2560B"/>
          <w:sz w:val="19"/>
        </w:rPr>
        <w:t>rw</w:t>
      </w:r>
      <w:r>
        <w:rPr>
          <w:b w:val="0"/>
          <w:sz w:val="21"/>
        </w:rPr>
        <w:t xml:space="preserve"> on the client side, which fails the task.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21, 22 — /etc/hosts aliases</w:t>
      </w:r>
    </w:p>
    <w:p>
      <w:pPr>
        <w:spacing w:before="0" w:after="100"/>
        <w:ind w:left="0"/>
      </w:pPr>
      <w:r>
        <w:rPr>
          <w:b w:val="0"/>
          <w:sz w:val="21"/>
        </w:rPr>
        <w:t>On node1: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'&lt;node2-IP&gt;  storage.lab.example  storage' &gt;&gt; /etc/hosts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getent hosts storage</w:t>
            </w:r>
          </w:p>
        </w:tc>
      </w:tr>
    </w:tbl>
    <w:p>
      <w:pPr>
        <w:spacing w:after="40"/>
      </w:pPr>
    </w:p>
    <w:p>
      <w:pPr>
        <w:spacing w:before="0" w:after="100"/>
        <w:ind w:left="0"/>
      </w:pPr>
      <w:r>
        <w:rPr>
          <w:b w:val="0"/>
          <w:sz w:val="21"/>
        </w:rPr>
        <w:t>On node2: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'&lt;node1-IP&gt;  workhorse.lab.example  workhorse' &gt;&gt; /etc/hosts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getent hosts workhorse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these names exist only in </w:t>
      </w:r>
      <w:r>
        <w:rPr>
          <w:rFonts w:ascii="Courier New" w:hAnsi="Courier New" w:eastAsia="Courier New"/>
          <w:b w:val="0"/>
          <w:color w:val="C2560B"/>
          <w:sz w:val="19"/>
        </w:rPr>
        <w:t>/etc/hosts</w:t>
      </w:r>
      <w:r>
        <w:rPr>
          <w:b w:val="0"/>
          <w:sz w:val="21"/>
        </w:rPr>
        <w:t xml:space="preserve">, so </w:t>
      </w:r>
      <w:r>
        <w:rPr>
          <w:rFonts w:ascii="Courier New" w:hAnsi="Courier New" w:eastAsia="Courier New"/>
          <w:b w:val="0"/>
          <w:color w:val="C2560B"/>
          <w:sz w:val="19"/>
        </w:rPr>
        <w:t>nslookup storage</w:t>
      </w:r>
      <w:r>
        <w:rPr>
          <w:b w:val="0"/>
          <w:sz w:val="21"/>
        </w:rPr>
        <w:t xml:space="preserve"> fails even when the task is done. Test with </w:t>
      </w:r>
      <w:r>
        <w:rPr>
          <w:rFonts w:ascii="Courier New" w:hAnsi="Courier New" w:eastAsia="Courier New"/>
          <w:b w:val="0"/>
          <w:color w:val="C2560B"/>
          <w:sz w:val="19"/>
        </w:rPr>
        <w:t>getent hosts</w:t>
      </w:r>
      <w:r>
        <w:rPr>
          <w:b w:val="0"/>
          <w:sz w:val="21"/>
        </w:rPr>
        <w:t xml:space="preserve"> or </w:t>
      </w:r>
      <w:r>
        <w:rPr>
          <w:rFonts w:ascii="Courier New" w:hAnsi="Courier New" w:eastAsia="Courier New"/>
          <w:b w:val="0"/>
          <w:color w:val="C2560B"/>
          <w:sz w:val="19"/>
        </w:rPr>
        <w:t>ping</w:t>
      </w:r>
      <w:r>
        <w:rPr>
          <w:b w:val="0"/>
          <w:sz w:val="21"/>
        </w:rPr>
        <w:t>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23 — Time server on node2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dnf install -y chrony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'allow &lt;your-subnet&gt;/24' &gt;&gt; /etc/chrony.conf      # e.g. allow 192.168.56.0/24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'local stratum 8' &gt;&gt; /etc/chrony.conf             # serve time even with no upstream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enable --now chronyd &amp;&amp; systemctl restart chronyd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firewall-cmd --permanent --add-service=ntp &amp;&amp; firewall-cmd --reload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without </w:t>
      </w:r>
      <w:r>
        <w:rPr>
          <w:rFonts w:ascii="Courier New" w:hAnsi="Courier New" w:eastAsia="Courier New"/>
          <w:b w:val="0"/>
          <w:color w:val="C2560B"/>
          <w:sz w:val="19"/>
        </w:rPr>
        <w:t>local stratum</w:t>
      </w:r>
      <w:r>
        <w:rPr>
          <w:b w:val="0"/>
          <w:sz w:val="21"/>
        </w:rPr>
        <w:t>, a server with no internet time source of its own won't hand out time.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24 — node1 syncs only from storage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sed -i -E 's/^(pool|server) /#&amp;/' /etc/chrony.conf     # comment out the default sources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echo 'server storage iburst' &gt;&gt; /etc/chrony.conf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systemctl enable chronyd &amp;&amp; systemctl restart chronyd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chronyc sources                                       # storage listed (^* once synced)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adding your server without commenting out RHEL's default </w:t>
      </w:r>
      <w:r>
        <w:rPr>
          <w:rFonts w:ascii="Courier New" w:hAnsi="Courier New" w:eastAsia="Courier New"/>
          <w:b w:val="0"/>
          <w:color w:val="C2560B"/>
          <w:sz w:val="19"/>
        </w:rPr>
        <w:t>pool 2.rhel.pool.ntp.org</w:t>
      </w:r>
      <w:r>
        <w:rPr>
          <w:b w:val="0"/>
          <w:sz w:val="21"/>
        </w:rPr>
        <w:t xml:space="preserve"> line fails "only".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25 — Persistent SELinux boolean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setsebool -P httpd_can_network_connect 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getsebool httpd_can_network_connect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setsebool</w:t>
      </w:r>
      <w:r>
        <w:rPr>
          <w:b w:val="0"/>
          <w:sz w:val="21"/>
        </w:rPr>
        <w:t xml:space="preserve"> without </w:t>
      </w:r>
      <w:r>
        <w:rPr>
          <w:rFonts w:ascii="Courier New" w:hAnsi="Courier New" w:eastAsia="Courier New"/>
          <w:b w:val="0"/>
          <w:color w:val="C2560B"/>
          <w:sz w:val="19"/>
        </w:rPr>
        <w:t>-P</w:t>
      </w:r>
      <w:r>
        <w:rPr>
          <w:b w:val="0"/>
          <w:sz w:val="21"/>
        </w:rPr>
        <w:t xml:space="preserve"> is gone after the reboot.</w:t>
      </w:r>
    </w:p>
    <w:p>
      <w:pPr>
        <w:pStyle w:val="Heading2"/>
        <w:spacing w:before="280" w:after="120"/>
        <w:pBdr>
          <w:bottom w:val="single" w:sz="6" w:space="1" w:color="E0E0E0"/>
        </w:pBdr>
      </w:pPr>
      <w:r>
        <w:rPr>
          <w:b/>
          <w:color w:val="000000"/>
          <w:sz w:val="27"/>
        </w:rPr>
        <w:t>26 — Default password age for new users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D9D9D9"/>
          <w:left w:val="single" w:sz="4" w:space="0" w:color="D9D9D9"/>
          <w:bottom w:val="single" w:sz="4" w:space="0" w:color="D9D9D9"/>
          <w:right w:val="single" w:sz="4" w:space="0" w:color="D9D9D9"/>
          <w:insideH w:val="single" w:sz="4" w:space="0" w:color="D9D9D9"/>
          <w:insideV w:val="single" w:sz="4" w:space="0" w:color="D9D9D9"/>
        </w:tblBorders>
        <w:tblW w:w="9604" w:type="dxa"/>
        <w:tblLayout w:type="fixed"/>
      </w:tblPr>
      <w:tblGrid>
        <w:gridCol w:w="9604"/>
      </w:tblGrid>
      <w:tr>
        <w:trPr>
          <w:cantSplit/>
        </w:trPr>
        <w:tc>
          <w:tcPr>
            <w:tcW w:type="dxa" w:w="9605"/>
            <w:tcW w:w="9604" w:type="dxa"/>
            <w:shd w:val="clear" w:color="auto" w:fill="F6F6F6"/>
          </w:tcPr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sed -i 's/^PASS_MAX_DAYS.*/PASS_MAX_DAYS\t45/' /etc/login.defs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 w:eastAsia="Courier New"/>
                <w:sz w:val="17"/>
              </w:rPr>
              <w:t>grep ^PASS_MAX_DAYS /etc/login.defs</w:t>
            </w:r>
          </w:p>
        </w:tc>
      </w:tr>
    </w:tbl>
    <w:p>
      <w:pPr>
        <w:spacing w:after="40"/>
      </w:pPr>
    </w:p>
    <w:p>
      <w:pPr>
        <w:spacing w:before="0" w:after="60"/>
        <w:ind w:left="360" w:hanging="259"/>
      </w:pPr>
      <w:r>
        <w:rPr>
          <w:sz w:val="21"/>
        </w:rPr>
        <w:t xml:space="preserve">•  </w:t>
      </w:r>
      <w:r>
        <w:rPr>
          <w:b/>
          <w:sz w:val="21"/>
        </w:rPr>
        <w:t>Trap:</w:t>
      </w:r>
      <w:r>
        <w:rPr>
          <w:b w:val="0"/>
          <w:sz w:val="21"/>
        </w:rPr>
        <w:t xml:space="preserve"> </w:t>
      </w:r>
      <w:r>
        <w:rPr>
          <w:rFonts w:ascii="Courier New" w:hAnsi="Courier New" w:eastAsia="Courier New"/>
          <w:b w:val="0"/>
          <w:color w:val="C2560B"/>
          <w:sz w:val="19"/>
        </w:rPr>
        <w:t>chage -M 45</w:t>
      </w:r>
      <w:r>
        <w:rPr>
          <w:b w:val="0"/>
          <w:sz w:val="21"/>
        </w:rPr>
        <w:t xml:space="preserve"> changes one existing user; the task is about users created later.</w:t>
      </w:r>
    </w:p>
    <w:sectPr w:rsidR="00FC693F" w:rsidRPr="0006063C" w:rsidSect="00034616">
      <w:pgSz w:w="11909" w:h="16834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00000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RHCSA9_Mock_Exam_2_Key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