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4683A" w14:textId="77777777" w:rsidR="0042061A" w:rsidRDefault="0042061A">
      <w:pPr>
        <w:pStyle w:val="a3"/>
        <w:rPr>
          <w:b/>
        </w:rPr>
      </w:pPr>
    </w:p>
    <w:p w14:paraId="252F4C64" w14:textId="77777777" w:rsidR="0042061A" w:rsidRDefault="00000000">
      <w:pPr>
        <w:pStyle w:val="a3"/>
        <w:rPr>
          <w:b/>
        </w:rPr>
      </w:pPr>
      <w:r>
        <w:rPr>
          <w:b/>
        </w:rPr>
        <w:t>Final Report: Automated ILP Scheduling</w:t>
      </w:r>
    </w:p>
    <w:p w14:paraId="22927192" w14:textId="77777777" w:rsidR="0042061A" w:rsidRDefault="00000000">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Kyle Jiun-Guei Wu</w:t>
      </w:r>
    </w:p>
    <w:p w14:paraId="671BAE53" w14:textId="77777777" w:rsidR="0042061A" w:rsidRDefault="00000000">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ENEE </w:t>
      </w:r>
      <w:r>
        <w:rPr>
          <w:rFonts w:ascii="Times New Roman" w:eastAsia="Times New Roman" w:hAnsi="Times New Roman" w:cs="Times New Roman"/>
          <w:sz w:val="24"/>
          <w:szCs w:val="24"/>
        </w:rPr>
        <w:t>759U</w:t>
      </w:r>
      <w:r>
        <w:rPr>
          <w:rFonts w:ascii="Times New Roman" w:eastAsia="Times New Roman" w:hAnsi="Times New Roman" w:cs="Times New Roman"/>
          <w:color w:val="000000"/>
          <w:sz w:val="24"/>
          <w:szCs w:val="24"/>
        </w:rPr>
        <w:t xml:space="preserve"> – Fall 2024</w:t>
      </w:r>
    </w:p>
    <w:p w14:paraId="2BFBA083" w14:textId="77777777" w:rsidR="0042061A" w:rsidRDefault="00000000">
      <w:pPr>
        <w:pBdr>
          <w:top w:val="nil"/>
          <w:left w:val="nil"/>
          <w:bottom w:val="nil"/>
          <w:right w:val="nil"/>
          <w:between w:val="nil"/>
        </w:pBdr>
        <w:spacing w:after="0" w:line="240" w:lineRule="auto"/>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University of Maryland College Park</w:t>
      </w:r>
    </w:p>
    <w:p w14:paraId="51865D88" w14:textId="3711090F" w:rsidR="00D14385" w:rsidRPr="00D14385" w:rsidRDefault="00D14385">
      <w:pPr>
        <w:pBdr>
          <w:top w:val="nil"/>
          <w:left w:val="nil"/>
          <w:bottom w:val="nil"/>
          <w:right w:val="nil"/>
          <w:between w:val="nil"/>
        </w:pBdr>
        <w:spacing w:after="0" w:line="240" w:lineRule="auto"/>
        <w:jc w:val="center"/>
        <w:rPr>
          <w:rFonts w:ascii="Times New Roman" w:hAnsi="Times New Roman" w:cs="Times New Roman" w:hint="eastAsia"/>
          <w:color w:val="000000"/>
          <w:sz w:val="24"/>
          <w:szCs w:val="24"/>
        </w:rPr>
      </w:pPr>
      <w:proofErr w:type="spellStart"/>
      <w:r>
        <w:rPr>
          <w:rFonts w:ascii="Times New Roman" w:hAnsi="Times New Roman" w:cs="Times New Roman" w:hint="eastAsia"/>
          <w:color w:val="000000"/>
          <w:sz w:val="24"/>
          <w:szCs w:val="24"/>
        </w:rPr>
        <w:t>Github</w:t>
      </w:r>
      <w:proofErr w:type="spellEnd"/>
      <w:r>
        <w:rPr>
          <w:rFonts w:ascii="Times New Roman" w:hAnsi="Times New Roman" w:cs="Times New Roman" w:hint="eastAsia"/>
          <w:color w:val="000000"/>
          <w:sz w:val="24"/>
          <w:szCs w:val="24"/>
        </w:rPr>
        <w:t xml:space="preserve"> repo: </w:t>
      </w:r>
      <w:r w:rsidRPr="00D14385">
        <w:rPr>
          <w:rFonts w:ascii="Times New Roman" w:hAnsi="Times New Roman" w:cs="Times New Roman"/>
          <w:color w:val="000000"/>
          <w:sz w:val="24"/>
          <w:szCs w:val="24"/>
        </w:rPr>
        <w:t>https://github.com/kylejgwu/ENEE759-U---CAD-of-Digital-Circuits-Final-Project/tree/main</w:t>
      </w:r>
    </w:p>
    <w:p w14:paraId="6F498CD1" w14:textId="77777777" w:rsidR="0042061A" w:rsidRDefault="0042061A">
      <w:pPr>
        <w:spacing w:line="240" w:lineRule="auto"/>
        <w:rPr>
          <w:rFonts w:ascii="Times New Roman" w:eastAsia="Times New Roman" w:hAnsi="Times New Roman" w:cs="Times New Roman"/>
          <w:b/>
          <w:i/>
          <w:sz w:val="24"/>
          <w:szCs w:val="24"/>
        </w:rPr>
      </w:pPr>
    </w:p>
    <w:p w14:paraId="73AC15D9" w14:textId="77777777" w:rsidR="0042061A" w:rsidRDefault="00000000">
      <w:pPr>
        <w:pStyle w:val="1"/>
        <w:numPr>
          <w:ilvl w:val="0"/>
          <w:numId w:val="2"/>
        </w:numPr>
      </w:pPr>
      <w:bookmarkStart w:id="0" w:name="_heading=h.gjdgxs" w:colFirst="0" w:colLast="0"/>
      <w:bookmarkEnd w:id="0"/>
      <w:r>
        <w:t>Introduction and Motivation</w:t>
      </w:r>
    </w:p>
    <w:p w14:paraId="2BCF23A3" w14:textId="77777777" w:rsidR="0042061A" w:rsidRDefault="00000000">
      <w:pPr>
        <w:pStyle w:val="2"/>
        <w:ind w:firstLine="288"/>
        <w:rPr>
          <w:i w:val="0"/>
        </w:rPr>
      </w:pPr>
      <w:bookmarkStart w:id="1" w:name="_heading=h.1fob9te" w:colFirst="0" w:colLast="0"/>
      <w:bookmarkEnd w:id="1"/>
      <w:r>
        <w:rPr>
          <w:i w:val="0"/>
        </w:rPr>
        <w:t xml:space="preserve">ILP scheduling can provide the optimal schedule of a given DFG, which has great potential in the EDA field. With a characteristic of NP property, ILP scheduling is especially useful for small graph processing. </w:t>
      </w:r>
    </w:p>
    <w:p w14:paraId="4496FD28" w14:textId="77777777" w:rsidR="0042061A" w:rsidRDefault="00000000">
      <w:pPr>
        <w:pStyle w:val="2"/>
        <w:ind w:firstLine="288"/>
        <w:rPr>
          <w:i w:val="0"/>
        </w:rPr>
      </w:pPr>
      <w:bookmarkStart w:id="2" w:name="_heading=h.py8ruti7r8ol" w:colFirst="0" w:colLast="0"/>
      <w:bookmarkEnd w:id="2"/>
      <w:r>
        <w:rPr>
          <w:i w:val="0"/>
        </w:rPr>
        <w:t>There are some powerful ILP solvers already. This project constructs a front end CAD program to preprocess the latency-memory optimization problem and solve it by one of them, which is GLPK. The output of the program gives the minimum memory amount of the MRLC problem and the minimum latency of the MLRC problem. These numbers can be used in Pareto-optimal analysis and provides a concept of the trade-off between latency and memory consumption.</w:t>
      </w:r>
    </w:p>
    <w:p w14:paraId="6F7AB24F" w14:textId="77777777" w:rsidR="0042061A" w:rsidRDefault="00000000">
      <w:pPr>
        <w:pStyle w:val="1"/>
        <w:numPr>
          <w:ilvl w:val="0"/>
          <w:numId w:val="2"/>
        </w:numPr>
      </w:pPr>
      <w:bookmarkStart w:id="3" w:name="_heading=h.3znysh7" w:colFirst="0" w:colLast="0"/>
      <w:bookmarkEnd w:id="3"/>
      <w:r>
        <w:t>Approach</w:t>
      </w:r>
    </w:p>
    <w:p w14:paraId="5117652D" w14:textId="77777777" w:rsidR="0042061A" w:rsidRDefault="00000000">
      <w:pPr>
        <w:pStyle w:val="2"/>
        <w:numPr>
          <w:ilvl w:val="1"/>
          <w:numId w:val="2"/>
        </w:numPr>
      </w:pPr>
      <w:bookmarkStart w:id="4" w:name="_heading=h.2et92p0" w:colFirst="0" w:colLast="0"/>
      <w:bookmarkEnd w:id="4"/>
      <w:r>
        <w:t>Architecture</w:t>
      </w:r>
    </w:p>
    <w:p w14:paraId="09915F85" w14:textId="77777777" w:rsidR="0042061A" w:rsidRDefault="00000000">
      <w:pPr>
        <w:ind w:left="288"/>
        <w:rPr>
          <w:rFonts w:ascii="Times New Roman" w:eastAsia="Times New Roman" w:hAnsi="Times New Roman" w:cs="Times New Roman"/>
        </w:rPr>
      </w:pPr>
      <w:r>
        <w:rPr>
          <w:rFonts w:ascii="Times New Roman" w:eastAsia="Times New Roman" w:hAnsi="Times New Roman" w:cs="Times New Roman"/>
        </w:rPr>
        <w:t xml:space="preserve">The program will receive the constraints in memory and latency to construct ILP equations in the </w:t>
      </w:r>
      <w:proofErr w:type="spellStart"/>
      <w:r>
        <w:rPr>
          <w:rFonts w:ascii="Times New Roman" w:eastAsia="Times New Roman" w:hAnsi="Times New Roman" w:cs="Times New Roman"/>
        </w:rPr>
        <w:t>Mathprog</w:t>
      </w:r>
      <w:proofErr w:type="spellEnd"/>
      <w:r>
        <w:rPr>
          <w:rFonts w:ascii="Times New Roman" w:eastAsia="Times New Roman" w:hAnsi="Times New Roman" w:cs="Times New Roman"/>
        </w:rPr>
        <w:t xml:space="preserve"> file. The program will then call GLPK by </w:t>
      </w:r>
      <w:proofErr w:type="spellStart"/>
      <w:r>
        <w:rPr>
          <w:rFonts w:ascii="Times New Roman" w:eastAsia="Times New Roman" w:hAnsi="Times New Roman" w:cs="Times New Roman"/>
        </w:rPr>
        <w:t>os</w:t>
      </w:r>
      <w:proofErr w:type="spellEnd"/>
      <w:r>
        <w:rPr>
          <w:rFonts w:ascii="Times New Roman" w:eastAsia="Times New Roman" w:hAnsi="Times New Roman" w:cs="Times New Roman"/>
        </w:rPr>
        <w:t xml:space="preserve"> instructions to solve the problem and write the results into an output file. Finally, this file will be called by the program and parsed to give results on MRLC and MLRC problems.</w:t>
      </w:r>
    </w:p>
    <w:p w14:paraId="290A2192" w14:textId="77777777" w:rsidR="0042061A" w:rsidRDefault="0042061A">
      <w:pPr>
        <w:ind w:left="288"/>
      </w:pPr>
    </w:p>
    <w:p w14:paraId="04B6B6FC" w14:textId="77777777" w:rsidR="0042061A" w:rsidRDefault="00000000">
      <w:pPr>
        <w:numPr>
          <w:ilvl w:val="1"/>
          <w:numId w:val="2"/>
        </w:numPr>
      </w:pPr>
      <w:r>
        <w:rPr>
          <w:rFonts w:ascii="Times New Roman" w:eastAsia="Times New Roman" w:hAnsi="Times New Roman" w:cs="Times New Roman"/>
          <w:i/>
        </w:rPr>
        <w:t>ILP equations</w:t>
      </w:r>
    </w:p>
    <w:p w14:paraId="709685F6"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similar to the general MRLC and MLRC problem, and the variables are also the same, which is shown below.</w:t>
      </w:r>
    </w:p>
    <w:p w14:paraId="599E12D8"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34BED9" wp14:editId="648A638C">
            <wp:extent cx="2171383" cy="64531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71383" cy="645310"/>
                    </a:xfrm>
                    <a:prstGeom prst="rect">
                      <a:avLst/>
                    </a:prstGeom>
                    <a:ln/>
                  </pic:spPr>
                </pic:pic>
              </a:graphicData>
            </a:graphic>
          </wp:inline>
        </w:drawing>
      </w:r>
    </w:p>
    <w:p w14:paraId="2045D8A3" w14:textId="77777777" w:rsidR="0042061A" w:rsidRDefault="00000000">
      <w:pPr>
        <w:ind w:left="288"/>
      </w:pPr>
      <w:r>
        <w:rPr>
          <w:rFonts w:ascii="Times New Roman" w:eastAsia="Times New Roman" w:hAnsi="Times New Roman" w:cs="Times New Roman"/>
          <w:sz w:val="24"/>
          <w:szCs w:val="24"/>
        </w:rPr>
        <w:t>For both problems, the first step is to determine the start time constraints, and slack is a necessary parameter. The slack can be obtained by applying ASAP and ALAP algorithms and the critical path can also be found during the process. Fig. 1 shows an example output, which can directly construct two corresponding arrays in Fig. 2. These two arrays are used to construct a systematic expression, representing the scalars and variables. When solving ILP, each row is an equation that adds the product of the scalar and the variable in columns.</w:t>
      </w:r>
    </w:p>
    <w:p w14:paraId="3294BBD5" w14:textId="77777777" w:rsidR="0042061A" w:rsidRDefault="0042061A">
      <w:pPr>
        <w:spacing w:line="240" w:lineRule="auto"/>
        <w:ind w:firstLine="288"/>
        <w:jc w:val="both"/>
        <w:rPr>
          <w:rFonts w:ascii="Times New Roman" w:eastAsia="Times New Roman" w:hAnsi="Times New Roman" w:cs="Times New Roman"/>
          <w:sz w:val="24"/>
          <w:szCs w:val="24"/>
        </w:rPr>
      </w:pPr>
    </w:p>
    <w:p w14:paraId="0EF6B352"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C19CE19" wp14:editId="75045F8F">
            <wp:extent cx="6048058" cy="42112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48058" cy="421124"/>
                    </a:xfrm>
                    <a:prstGeom prst="rect">
                      <a:avLst/>
                    </a:prstGeom>
                    <a:ln/>
                  </pic:spPr>
                </pic:pic>
              </a:graphicData>
            </a:graphic>
          </wp:inline>
        </w:drawing>
      </w:r>
    </w:p>
    <w:p w14:paraId="294A1B92"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1 ASAP and ALAP output</w:t>
      </w:r>
    </w:p>
    <w:p w14:paraId="1B106E28"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3D2DFEB" wp14:editId="0BE514AA">
            <wp:extent cx="1637983" cy="1696832"/>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37983" cy="1696832"/>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6E566C83" wp14:editId="048DC49F">
            <wp:extent cx="3904933" cy="166574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904933" cy="1665740"/>
                    </a:xfrm>
                    <a:prstGeom prst="rect">
                      <a:avLst/>
                    </a:prstGeom>
                    <a:ln/>
                  </pic:spPr>
                </pic:pic>
              </a:graphicData>
            </a:graphic>
          </wp:inline>
        </w:drawing>
      </w:r>
    </w:p>
    <w:p w14:paraId="605EBE42"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2 Arrays constructed by Fig. 1</w:t>
      </w:r>
    </w:p>
    <w:p w14:paraId="2DB5DFFD"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precedence constraints can be constructed in Fig. 3.</w:t>
      </w:r>
    </w:p>
    <w:p w14:paraId="355EC9F9"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BCB1F2" wp14:editId="5B0374DE">
            <wp:extent cx="4800283" cy="2797979"/>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7101"/>
                    <a:stretch>
                      <a:fillRect/>
                    </a:stretch>
                  </pic:blipFill>
                  <pic:spPr>
                    <a:xfrm>
                      <a:off x="0" y="0"/>
                      <a:ext cx="4800283" cy="2797979"/>
                    </a:xfrm>
                    <a:prstGeom prst="rect">
                      <a:avLst/>
                    </a:prstGeom>
                    <a:ln/>
                  </pic:spPr>
                </pic:pic>
              </a:graphicData>
            </a:graphic>
          </wp:inline>
        </w:drawing>
      </w:r>
    </w:p>
    <w:p w14:paraId="10771FDD" w14:textId="77777777" w:rsidR="0042061A" w:rsidRDefault="00000000">
      <w:pPr>
        <w:spacing w:line="240" w:lineRule="auto"/>
        <w:ind w:firstLine="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Precedence constraints</w:t>
      </w:r>
    </w:p>
    <w:p w14:paraId="450E22EC"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is that this project used memory constraints instead of traditional constraints like area, so when constructing the resource constraints, new formulas were applied. </w:t>
      </w:r>
    </w:p>
    <w:p w14:paraId="4A5E9612" w14:textId="77777777" w:rsidR="0042061A" w:rsidRDefault="00000000">
      <w:pPr>
        <w:spacing w:line="240" w:lineRule="auto"/>
        <w:ind w:firstLine="288"/>
        <w:jc w:val="both"/>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edges=0</m:t>
              </m:r>
            </m:sub>
            <m:sup>
              <m:r>
                <w:rPr>
                  <w:rFonts w:ascii="Times New Roman" w:eastAsia="Times New Roman" w:hAnsi="Times New Roman" w:cs="Times New Roman"/>
                  <w:sz w:val="24"/>
                  <w:szCs w:val="24"/>
                </w:rPr>
                <m:t>total edges</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j(t+1)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il</m:t>
              </m:r>
            </m:sub>
          </m:sSub>
          <m:r>
            <w:rPr>
              <w:rFonts w:ascii="Times New Roman" w:eastAsia="Times New Roman" w:hAnsi="Times New Roman" w:cs="Times New Roman"/>
              <w:sz w:val="24"/>
              <w:szCs w:val="24"/>
            </w:rPr>
            <m:t>), t=1...l</m:t>
          </m:r>
        </m:oMath>
      </m:oMathPara>
    </w:p>
    <w:p w14:paraId="29AFFE51"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formula shows that an edge will be counted in its memory in time step t only when the start node is prior to this time step and the end node is later than this time step. Notice that this formula is a quadratic equation, which requires further simplification to be solvable by GLPK. Since there will only exist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1’ for all  </w:t>
      </w:r>
      <w:proofErr w:type="spellStart"/>
      <w:r>
        <w:rPr>
          <w:rFonts w:ascii="Times New Roman" w:eastAsia="Times New Roman" w:hAnsi="Times New Roman" w:cs="Times New Roman"/>
          <w:sz w:val="24"/>
          <w:szCs w:val="24"/>
        </w:rPr>
        <w:t>x_it</w:t>
      </w:r>
      <w:proofErr w:type="spellEnd"/>
      <w:r>
        <w:rPr>
          <w:rFonts w:ascii="Times New Roman" w:eastAsia="Times New Roman" w:hAnsi="Times New Roman" w:cs="Times New Roman"/>
          <w:sz w:val="24"/>
          <w:szCs w:val="24"/>
        </w:rPr>
        <w:t>, t=0…l, the product of two (x+...) is actually an and function. Previous research has shown that this can be reduced into three formulas by introducing an extra variable.</w:t>
      </w:r>
    </w:p>
    <w:p w14:paraId="5FBC31BB"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A74E54" wp14:editId="6374B2A6">
            <wp:extent cx="1143000" cy="190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143000" cy="190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EF664BF" wp14:editId="1D83B015">
            <wp:extent cx="1704658" cy="71720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04658" cy="717203"/>
                    </a:xfrm>
                    <a:prstGeom prst="rect">
                      <a:avLst/>
                    </a:prstGeom>
                    <a:ln/>
                  </pic:spPr>
                </pic:pic>
              </a:graphicData>
            </a:graphic>
          </wp:inline>
        </w:drawing>
      </w:r>
    </w:p>
    <w:p w14:paraId="51CCB7A3"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these equations, memory constraints can be built.</w:t>
      </w:r>
    </w:p>
    <w:p w14:paraId="35ADC6DA" w14:textId="77777777" w:rsidR="0042061A" w:rsidRDefault="0042061A">
      <w:pPr>
        <w:ind w:left="288"/>
        <w:rPr>
          <w:rFonts w:ascii="Times New Roman" w:eastAsia="Times New Roman" w:hAnsi="Times New Roman" w:cs="Times New Roman"/>
          <w:sz w:val="24"/>
          <w:szCs w:val="24"/>
        </w:rPr>
      </w:pPr>
    </w:p>
    <w:p w14:paraId="66B25C7B" w14:textId="77777777" w:rsidR="0042061A" w:rsidRDefault="0042061A">
      <w:pPr>
        <w:spacing w:line="240" w:lineRule="auto"/>
        <w:jc w:val="both"/>
        <w:rPr>
          <w:rFonts w:ascii="Times New Roman" w:eastAsia="Times New Roman" w:hAnsi="Times New Roman" w:cs="Times New Roman"/>
          <w:sz w:val="24"/>
          <w:szCs w:val="24"/>
        </w:rPr>
      </w:pPr>
    </w:p>
    <w:p w14:paraId="6392B8DE" w14:textId="77777777" w:rsidR="0042061A" w:rsidRDefault="0042061A">
      <w:pPr>
        <w:spacing w:line="240" w:lineRule="auto"/>
        <w:ind w:firstLine="288"/>
        <w:jc w:val="both"/>
        <w:rPr>
          <w:rFonts w:ascii="Times New Roman" w:eastAsia="Times New Roman" w:hAnsi="Times New Roman" w:cs="Times New Roman"/>
          <w:sz w:val="24"/>
          <w:szCs w:val="24"/>
        </w:rPr>
      </w:pPr>
    </w:p>
    <w:p w14:paraId="0ECB02DB" w14:textId="77777777" w:rsidR="0042061A" w:rsidRDefault="00000000">
      <w:pPr>
        <w:pStyle w:val="2"/>
        <w:numPr>
          <w:ilvl w:val="1"/>
          <w:numId w:val="2"/>
        </w:numPr>
      </w:pPr>
      <w:bookmarkStart w:id="5" w:name="_heading=h.tyjcwt" w:colFirst="0" w:colLast="0"/>
      <w:bookmarkEnd w:id="5"/>
      <w:r>
        <w:t>Pruning</w:t>
      </w:r>
    </w:p>
    <w:p w14:paraId="1D3935BF"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accelerate the entire process, the number of variables should be reduced as much as possible. Firstly, by setting all the x, y variables Binay can improve the speed. </w:t>
      </w:r>
    </w:p>
    <w:p w14:paraId="36CF9DFB"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In most cases, there will not be so many variables due to the start time constraints. Some nodes have already been determined and will be constants, which is trivial. This optimization can be done by slack, which has been already calculated. For a sparse graph, this can significantly accelerate the flow. Fig. 4 shows that this can reduce the number of variables from 70 to 4 in an extreme case (slack=0).</w:t>
      </w:r>
    </w:p>
    <w:p w14:paraId="55EC657F"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006CE0C" wp14:editId="001B99F3">
            <wp:extent cx="3392671" cy="145546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92671" cy="1455466"/>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3DEDAEDB" wp14:editId="6259EE82">
            <wp:extent cx="1914208" cy="143347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14208" cy="1433470"/>
                    </a:xfrm>
                    <a:prstGeom prst="rect">
                      <a:avLst/>
                    </a:prstGeom>
                    <a:ln/>
                  </pic:spPr>
                </pic:pic>
              </a:graphicData>
            </a:graphic>
          </wp:inline>
        </w:drawing>
      </w:r>
    </w:p>
    <w:p w14:paraId="68FEA5A1"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Fig. 4 Pruning array by slack</w:t>
      </w:r>
    </w:p>
    <w:p w14:paraId="0C25124B"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number of parameters significantly increases the runtime. When dealing with the memory constraints, lots of variables were introduced because each y is a new variable (although some of them were pruned based on the previous method). There is a simpler model that reduces variables but gives the wrong memory calculation, which is the mapping I presented in the final presentation. This can be a potential mapping if the nodes were further constrained in some special cases, but not useful in this project.</w:t>
      </w:r>
    </w:p>
    <w:p w14:paraId="053B83F1"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1FEF7B" wp14:editId="77331DFE">
            <wp:extent cx="4619308" cy="1972289"/>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619308" cy="1972289"/>
                    </a:xfrm>
                    <a:prstGeom prst="rect">
                      <a:avLst/>
                    </a:prstGeom>
                    <a:ln/>
                  </pic:spPr>
                </pic:pic>
              </a:graphicData>
            </a:graphic>
          </wp:inline>
        </w:drawing>
      </w:r>
    </w:p>
    <w:p w14:paraId="57416CF8" w14:textId="77777777" w:rsidR="0042061A" w:rsidRDefault="00000000">
      <w:pPr>
        <w:ind w:left="288"/>
        <w:rPr>
          <w:rFonts w:ascii="Times New Roman" w:eastAsia="Times New Roman" w:hAnsi="Times New Roman" w:cs="Times New Roman"/>
          <w:sz w:val="24"/>
          <w:szCs w:val="24"/>
        </w:rPr>
      </w:pPr>
      <w:r>
        <w:rPr>
          <w:rFonts w:ascii="Times New Roman" w:eastAsia="Times New Roman" w:hAnsi="Times New Roman" w:cs="Times New Roman"/>
          <w:sz w:val="24"/>
          <w:szCs w:val="24"/>
        </w:rPr>
        <w:t>Fig. 5 Potential mapping method</w:t>
      </w:r>
    </w:p>
    <w:p w14:paraId="03FE5DAF" w14:textId="77777777" w:rsidR="0042061A" w:rsidRDefault="0042061A">
      <w:pPr>
        <w:ind w:left="288"/>
        <w:rPr>
          <w:rFonts w:ascii="Times New Roman" w:eastAsia="Times New Roman" w:hAnsi="Times New Roman" w:cs="Times New Roman"/>
          <w:sz w:val="24"/>
          <w:szCs w:val="24"/>
        </w:rPr>
      </w:pPr>
    </w:p>
    <w:p w14:paraId="505CB227" w14:textId="77777777" w:rsidR="0042061A" w:rsidRDefault="00000000">
      <w:pPr>
        <w:pStyle w:val="1"/>
        <w:numPr>
          <w:ilvl w:val="0"/>
          <w:numId w:val="2"/>
        </w:numPr>
      </w:pPr>
      <w:bookmarkStart w:id="6" w:name="_heading=h.1t3h5sf" w:colFirst="0" w:colLast="0"/>
      <w:bookmarkEnd w:id="6"/>
      <w:r>
        <w:lastRenderedPageBreak/>
        <w:t>Results</w:t>
      </w:r>
    </w:p>
    <w:p w14:paraId="0F2B691F" w14:textId="77777777" w:rsidR="0042061A" w:rsidRDefault="00000000">
      <w:pPr>
        <w:pStyle w:val="2"/>
        <w:ind w:firstLine="288"/>
        <w:rPr>
          <w:i w:val="0"/>
        </w:rPr>
      </w:pPr>
      <w:bookmarkStart w:id="7" w:name="_heading=h.zh5jw38nzdb1" w:colFirst="0" w:colLast="0"/>
      <w:bookmarkEnd w:id="7"/>
      <w:r>
        <w:rPr>
          <w:i w:val="0"/>
        </w:rPr>
        <w:t>For 50 node testbenches, it takes an extremely long runtime when L is somewhat larger than the length of the critical path. For example, a 34-level critical path graph, L=40 takes more than 8 hours and doesn't have the output yet. Therefore, the Pareto-optimal analysis was done around L=critical path.</w:t>
      </w:r>
    </w:p>
    <w:p w14:paraId="0F6C93C5" w14:textId="77777777" w:rsidR="0042061A" w:rsidRDefault="00000000">
      <w:pPr>
        <w:pStyle w:val="2"/>
        <w:ind w:firstLine="288"/>
        <w:rPr>
          <w:i w:val="0"/>
        </w:rPr>
      </w:pPr>
      <w:bookmarkStart w:id="8" w:name="_heading=h.yvrhr71001y" w:colFirst="0" w:colLast="0"/>
      <w:bookmarkEnd w:id="8"/>
      <w:r>
        <w:rPr>
          <w:i w:val="0"/>
        </w:rPr>
        <w:t>The process of collecting points of the Pareto-optimal plot is shown below. The invalid inputs will be automatically detected in the program and return ‘Failed’. When ‘Failed’ is obtained, increase the boundary of l and m.</w:t>
      </w:r>
    </w:p>
    <w:p w14:paraId="536DA74F" w14:textId="77777777" w:rsidR="0042061A" w:rsidRDefault="00000000">
      <w:pPr>
        <w:pStyle w:val="2"/>
        <w:numPr>
          <w:ilvl w:val="0"/>
          <w:numId w:val="1"/>
        </w:numPr>
        <w:spacing w:after="0"/>
        <w:rPr>
          <w:i w:val="0"/>
        </w:rPr>
      </w:pPr>
      <w:bookmarkStart w:id="9" w:name="_heading=h.gyhvll5aaqh5" w:colFirst="0" w:colLast="0"/>
      <w:bookmarkEnd w:id="9"/>
      <w:r>
        <w:rPr>
          <w:i w:val="0"/>
        </w:rPr>
        <w:t>Use ASAP to find L for the starting point</w:t>
      </w:r>
    </w:p>
    <w:p w14:paraId="30B86B20" w14:textId="77777777" w:rsidR="0042061A" w:rsidRDefault="00000000">
      <w:pPr>
        <w:pStyle w:val="2"/>
        <w:numPr>
          <w:ilvl w:val="0"/>
          <w:numId w:val="1"/>
        </w:numPr>
        <w:spacing w:before="0" w:after="0"/>
        <w:rPr>
          <w:i w:val="0"/>
        </w:rPr>
      </w:pPr>
      <w:bookmarkStart w:id="10" w:name="_heading=h.zese8y8s25ot" w:colFirst="0" w:colLast="0"/>
      <w:bookmarkEnd w:id="10"/>
      <w:r>
        <w:rPr>
          <w:i w:val="0"/>
        </w:rPr>
        <w:t>Use MRLC with an input L to find M for the starting point</w:t>
      </w:r>
    </w:p>
    <w:p w14:paraId="2DF273E8" w14:textId="77777777" w:rsidR="0042061A" w:rsidRDefault="00000000">
      <w:pPr>
        <w:pStyle w:val="2"/>
        <w:numPr>
          <w:ilvl w:val="0"/>
          <w:numId w:val="1"/>
        </w:numPr>
        <w:spacing w:before="0" w:after="0"/>
        <w:rPr>
          <w:i w:val="0"/>
        </w:rPr>
      </w:pPr>
      <w:bookmarkStart w:id="11" w:name="_heading=h.k3lz2tblkqih" w:colFirst="0" w:colLast="0"/>
      <w:bookmarkEnd w:id="11"/>
      <w:r>
        <w:rPr>
          <w:i w:val="0"/>
        </w:rPr>
        <w:t>Decrease L and increase M to find more points</w:t>
      </w:r>
    </w:p>
    <w:p w14:paraId="4955577C" w14:textId="77777777" w:rsidR="0042061A" w:rsidRDefault="00000000">
      <w:pPr>
        <w:pStyle w:val="2"/>
        <w:numPr>
          <w:ilvl w:val="0"/>
          <w:numId w:val="1"/>
        </w:numPr>
        <w:spacing w:before="0"/>
        <w:rPr>
          <w:i w:val="0"/>
        </w:rPr>
      </w:pPr>
      <w:bookmarkStart w:id="12" w:name="_heading=h.ogrpej0dlaz" w:colFirst="0" w:colLast="0"/>
      <w:bookmarkEnd w:id="12"/>
      <w:r>
        <w:rPr>
          <w:i w:val="0"/>
        </w:rPr>
        <w:t>Increase L and decrease M to find more points</w:t>
      </w:r>
    </w:p>
    <w:p w14:paraId="6A09FF78" w14:textId="77777777" w:rsidR="0042061A" w:rsidRDefault="00000000">
      <w:r>
        <w:rPr>
          <w:noProof/>
        </w:rPr>
        <w:drawing>
          <wp:inline distT="114300" distB="114300" distL="114300" distR="114300" wp14:anchorId="7F129115" wp14:editId="0654BD8E">
            <wp:extent cx="3095308" cy="1674992"/>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095308" cy="1674992"/>
                    </a:xfrm>
                    <a:prstGeom prst="rect">
                      <a:avLst/>
                    </a:prstGeom>
                    <a:ln/>
                  </pic:spPr>
                </pic:pic>
              </a:graphicData>
            </a:graphic>
          </wp:inline>
        </w:drawing>
      </w:r>
      <w:r>
        <w:rPr>
          <w:noProof/>
        </w:rPr>
        <w:drawing>
          <wp:inline distT="114300" distB="114300" distL="114300" distR="114300" wp14:anchorId="7BF8ABDA" wp14:editId="0DE5BE0A">
            <wp:extent cx="3142933" cy="169539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b="4878"/>
                    <a:stretch>
                      <a:fillRect/>
                    </a:stretch>
                  </pic:blipFill>
                  <pic:spPr>
                    <a:xfrm>
                      <a:off x="0" y="0"/>
                      <a:ext cx="3142933" cy="1695399"/>
                    </a:xfrm>
                    <a:prstGeom prst="rect">
                      <a:avLst/>
                    </a:prstGeom>
                    <a:ln/>
                  </pic:spPr>
                </pic:pic>
              </a:graphicData>
            </a:graphic>
          </wp:inline>
        </w:drawing>
      </w:r>
    </w:p>
    <w:p w14:paraId="1C9A8D1E" w14:textId="77777777" w:rsidR="0042061A" w:rsidRDefault="00000000">
      <w:r>
        <w:rPr>
          <w:noProof/>
        </w:rPr>
        <w:drawing>
          <wp:inline distT="114300" distB="114300" distL="114300" distR="114300" wp14:anchorId="41B83237" wp14:editId="526B44BE">
            <wp:extent cx="2933383" cy="16190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933383" cy="1619075"/>
                    </a:xfrm>
                    <a:prstGeom prst="rect">
                      <a:avLst/>
                    </a:prstGeom>
                    <a:ln/>
                  </pic:spPr>
                </pic:pic>
              </a:graphicData>
            </a:graphic>
          </wp:inline>
        </w:drawing>
      </w:r>
      <w:r>
        <w:rPr>
          <w:noProof/>
        </w:rPr>
        <w:drawing>
          <wp:inline distT="114300" distB="114300" distL="114300" distR="114300" wp14:anchorId="783901EA" wp14:editId="3E0B667E">
            <wp:extent cx="3009583" cy="177034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009583" cy="1770343"/>
                    </a:xfrm>
                    <a:prstGeom prst="rect">
                      <a:avLst/>
                    </a:prstGeom>
                    <a:ln/>
                  </pic:spPr>
                </pic:pic>
              </a:graphicData>
            </a:graphic>
          </wp:inline>
        </w:drawing>
      </w:r>
    </w:p>
    <w:p w14:paraId="7024684D" w14:textId="77777777" w:rsidR="0042061A" w:rsidRDefault="00000000">
      <w:r>
        <w:rPr>
          <w:noProof/>
        </w:rPr>
        <w:drawing>
          <wp:inline distT="114300" distB="114300" distL="114300" distR="114300" wp14:anchorId="5667CC9C" wp14:editId="67215888">
            <wp:extent cx="2863287" cy="172609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863287" cy="1726095"/>
                    </a:xfrm>
                    <a:prstGeom prst="rect">
                      <a:avLst/>
                    </a:prstGeom>
                    <a:ln/>
                  </pic:spPr>
                </pic:pic>
              </a:graphicData>
            </a:graphic>
          </wp:inline>
        </w:drawing>
      </w:r>
    </w:p>
    <w:p w14:paraId="3FC238D9" w14:textId="77777777" w:rsidR="0042061A" w:rsidRDefault="00000000">
      <w:pPr>
        <w:pStyle w:val="2"/>
        <w:ind w:firstLine="288"/>
        <w:rPr>
          <w:b/>
        </w:rPr>
      </w:pPr>
      <w:bookmarkStart w:id="13" w:name="_heading=h.7t54ukxhjwlh" w:colFirst="0" w:colLast="0"/>
      <w:bookmarkEnd w:id="13"/>
      <w:r>
        <w:rPr>
          <w:i w:val="0"/>
        </w:rPr>
        <w:t>Fig. 6 Pareto-optimal analysis of 6 testbenches</w:t>
      </w:r>
    </w:p>
    <w:p w14:paraId="190BC5CF" w14:textId="77777777" w:rsidR="0042061A" w:rsidRDefault="0042061A"/>
    <w:p w14:paraId="73B05C08" w14:textId="77777777" w:rsidR="0042061A" w:rsidRDefault="0042061A">
      <w:pPr>
        <w:pStyle w:val="2"/>
        <w:ind w:firstLine="288"/>
      </w:pPr>
      <w:bookmarkStart w:id="14" w:name="_heading=h.248p8egc6acw" w:colFirst="0" w:colLast="0"/>
      <w:bookmarkEnd w:id="14"/>
    </w:p>
    <w:p w14:paraId="4FC783D6" w14:textId="77777777" w:rsidR="0042061A" w:rsidRDefault="00000000">
      <w:pPr>
        <w:pStyle w:val="2"/>
        <w:ind w:firstLine="288"/>
        <w:rPr>
          <w:i w:val="0"/>
        </w:rPr>
      </w:pPr>
      <w:bookmarkStart w:id="15" w:name="_heading=h.1mjkjpz4443z" w:colFirst="0" w:colLast="0"/>
      <w:bookmarkEnd w:id="15"/>
      <w:r>
        <w:rPr>
          <w:i w:val="0"/>
        </w:rPr>
        <w:t>In conclusion, the trade-off between can be seen in the figures above. However, due to the limitation of the data, the front end is not significant. In some cases, increasing latency constraints would not help decrease memory amounts since the nodes that can be scheduled can only be executed in certain timesteps which is not the critical timestep. For example, benchmark rand_DFG_s10_1have has a Pareto-optimal frontend with only a point because the free nodes do not dominate the memory consumption. Fig. 7 clearly shows the expected results.</w:t>
      </w:r>
    </w:p>
    <w:p w14:paraId="341975FF" w14:textId="77777777" w:rsidR="0042061A" w:rsidRDefault="00000000">
      <w:r>
        <w:rPr>
          <w:noProof/>
        </w:rPr>
        <w:drawing>
          <wp:inline distT="114300" distB="114300" distL="114300" distR="114300" wp14:anchorId="054E4DC6" wp14:editId="280A5BC7">
            <wp:extent cx="4155372" cy="2487067"/>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155372" cy="2487067"/>
                    </a:xfrm>
                    <a:prstGeom prst="rect">
                      <a:avLst/>
                    </a:prstGeom>
                    <a:ln/>
                  </pic:spPr>
                </pic:pic>
              </a:graphicData>
            </a:graphic>
          </wp:inline>
        </w:drawing>
      </w:r>
      <w:r>
        <w:rPr>
          <w:noProof/>
        </w:rPr>
        <w:drawing>
          <wp:inline distT="114300" distB="114300" distL="114300" distR="114300" wp14:anchorId="306FB9A2" wp14:editId="49315B9C">
            <wp:extent cx="1240015" cy="2394018"/>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1240015" cy="2394018"/>
                    </a:xfrm>
                    <a:prstGeom prst="rect">
                      <a:avLst/>
                    </a:prstGeom>
                    <a:ln/>
                  </pic:spPr>
                </pic:pic>
              </a:graphicData>
            </a:graphic>
          </wp:inline>
        </w:drawing>
      </w:r>
    </w:p>
    <w:p w14:paraId="4FD07587" w14:textId="77777777" w:rsidR="0042061A" w:rsidRDefault="00000000">
      <w:pPr>
        <w:pStyle w:val="2"/>
        <w:ind w:firstLine="288"/>
        <w:rPr>
          <w:i w:val="0"/>
        </w:rPr>
      </w:pPr>
      <w:bookmarkStart w:id="16" w:name="_heading=h.oc3ma4uux6br" w:colFirst="0" w:colLast="0"/>
      <w:bookmarkEnd w:id="16"/>
      <w:r>
        <w:rPr>
          <w:i w:val="0"/>
        </w:rPr>
        <w:t>Fig. 7 Small input graph and Pareto-optimal analysis</w:t>
      </w:r>
    </w:p>
    <w:p w14:paraId="0B39973C" w14:textId="77777777" w:rsidR="0042061A" w:rsidRDefault="00000000">
      <w:pPr>
        <w:pStyle w:val="2"/>
        <w:ind w:firstLine="288"/>
      </w:pPr>
      <w:bookmarkStart w:id="17" w:name="_heading=h.j5owu9nslp8n" w:colFirst="0" w:colLast="0"/>
      <w:bookmarkEnd w:id="17"/>
      <w:r>
        <w:rPr>
          <w:i w:val="0"/>
        </w:rPr>
        <w:t>On the other hand, increasing memory constraints can also have no contribution to minimizing latency because the latency has a hard limit of the critical path length. Therefore, this project can only provide limited Pareto-optimal analysis.</w:t>
      </w:r>
    </w:p>
    <w:p w14:paraId="3B6B8E72" w14:textId="77777777" w:rsidR="0042061A" w:rsidRDefault="0042061A"/>
    <w:p w14:paraId="2844875A" w14:textId="77777777" w:rsidR="0042061A" w:rsidRDefault="00000000">
      <w:pPr>
        <w:tabs>
          <w:tab w:val="left" w:pos="216"/>
        </w:tabs>
        <w:rPr>
          <w:rFonts w:ascii="Times New Roman" w:eastAsia="Times New Roman" w:hAnsi="Times New Roman" w:cs="Times New Roman"/>
        </w:rPr>
      </w:pPr>
      <w:r>
        <w:rPr>
          <w:rFonts w:ascii="Times New Roman" w:eastAsia="Times New Roman" w:hAnsi="Times New Roman" w:cs="Times New Roman"/>
        </w:rPr>
        <w:t>Reference</w:t>
      </w:r>
    </w:p>
    <w:p w14:paraId="68095CA9" w14:textId="77777777" w:rsidR="0042061A" w:rsidRDefault="00000000">
      <w:pPr>
        <w:tabs>
          <w:tab w:val="left" w:pos="216"/>
        </w:tabs>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w:t>
      </w:r>
      <w:proofErr w:type="gramStart"/>
      <w:r>
        <w:rPr>
          <w:rFonts w:ascii="Times New Roman" w:eastAsia="Times New Roman" w:hAnsi="Times New Roman" w:cs="Times New Roman"/>
          <w:color w:val="222222"/>
          <w:sz w:val="20"/>
          <w:szCs w:val="20"/>
          <w:highlight w:val="white"/>
        </w:rPr>
        <w:t>1]Yin</w:t>
      </w:r>
      <w:proofErr w:type="gramEnd"/>
      <w:r>
        <w:rPr>
          <w:rFonts w:ascii="Times New Roman" w:eastAsia="Times New Roman" w:hAnsi="Times New Roman" w:cs="Times New Roman"/>
          <w:color w:val="222222"/>
          <w:sz w:val="20"/>
          <w:szCs w:val="20"/>
          <w:highlight w:val="white"/>
        </w:rPr>
        <w:t xml:space="preserve">, J., Zhang, Z., &amp; Yu, C. (2022, December). Exact memory-and communication-aware scheduling of </w:t>
      </w:r>
      <w:proofErr w:type="spellStart"/>
      <w:r>
        <w:rPr>
          <w:rFonts w:ascii="Times New Roman" w:eastAsia="Times New Roman" w:hAnsi="Times New Roman" w:cs="Times New Roman"/>
          <w:color w:val="222222"/>
          <w:sz w:val="20"/>
          <w:szCs w:val="20"/>
          <w:highlight w:val="white"/>
        </w:rPr>
        <w:t>dnns</w:t>
      </w:r>
      <w:proofErr w:type="spellEnd"/>
      <w:r>
        <w:rPr>
          <w:rFonts w:ascii="Times New Roman" w:eastAsia="Times New Roman" w:hAnsi="Times New Roman" w:cs="Times New Roman"/>
          <w:color w:val="222222"/>
          <w:sz w:val="20"/>
          <w:szCs w:val="20"/>
          <w:highlight w:val="white"/>
        </w:rPr>
        <w:t xml:space="preserve"> on pipelined edge </w:t>
      </w:r>
      <w:proofErr w:type="spellStart"/>
      <w:r>
        <w:rPr>
          <w:rFonts w:ascii="Times New Roman" w:eastAsia="Times New Roman" w:hAnsi="Times New Roman" w:cs="Times New Roman"/>
          <w:color w:val="222222"/>
          <w:sz w:val="20"/>
          <w:szCs w:val="20"/>
          <w:highlight w:val="white"/>
        </w:rPr>
        <w:t>tpus</w:t>
      </w:r>
      <w:proofErr w:type="spellEnd"/>
      <w:r>
        <w:rPr>
          <w:rFonts w:ascii="Times New Roman" w:eastAsia="Times New Roman" w:hAnsi="Times New Roman" w:cs="Times New Roman"/>
          <w:color w:val="222222"/>
          <w:sz w:val="20"/>
          <w:szCs w:val="20"/>
          <w:highlight w:val="white"/>
        </w:rPr>
        <w:t xml:space="preserve">. In </w:t>
      </w:r>
      <w:r>
        <w:rPr>
          <w:rFonts w:ascii="Times New Roman" w:eastAsia="Times New Roman" w:hAnsi="Times New Roman" w:cs="Times New Roman"/>
          <w:i/>
          <w:color w:val="222222"/>
          <w:sz w:val="20"/>
          <w:szCs w:val="20"/>
          <w:highlight w:val="white"/>
        </w:rPr>
        <w:t>2022 IEEE/ACM 7th Symposium on Edge Computing (SEC)</w:t>
      </w:r>
      <w:r>
        <w:rPr>
          <w:rFonts w:ascii="Times New Roman" w:eastAsia="Times New Roman" w:hAnsi="Times New Roman" w:cs="Times New Roman"/>
          <w:color w:val="222222"/>
          <w:sz w:val="20"/>
          <w:szCs w:val="20"/>
          <w:highlight w:val="white"/>
        </w:rPr>
        <w:t xml:space="preserve"> (pp. 203-215). IEEE</w:t>
      </w:r>
    </w:p>
    <w:sectPr w:rsidR="0042061A">
      <w:footerReference w:type="default" r:id="rId25"/>
      <w:footerReference w:type="first" r:id="rId26"/>
      <w:pgSz w:w="11906" w:h="16838"/>
      <w:pgMar w:top="450" w:right="893" w:bottom="1440" w:left="893"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3EDDB" w14:textId="77777777" w:rsidR="000751A9" w:rsidRDefault="000751A9">
      <w:pPr>
        <w:spacing w:after="0" w:line="240" w:lineRule="auto"/>
      </w:pPr>
      <w:r>
        <w:separator/>
      </w:r>
    </w:p>
  </w:endnote>
  <w:endnote w:type="continuationSeparator" w:id="0">
    <w:p w14:paraId="0B60EB3D" w14:textId="77777777" w:rsidR="000751A9" w:rsidRDefault="0007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dvP6975">
    <w:panose1 w:val="00000000000000000000"/>
    <w:charset w:val="00"/>
    <w:family w:val="roman"/>
    <w:notTrueType/>
    <w:pitch w:val="default"/>
  </w:font>
  <w:font w:name="AdvP696A">
    <w:panose1 w:val="00000000000000000000"/>
    <w:charset w:val="00"/>
    <w:family w:val="roman"/>
    <w:notTrueType/>
    <w:pitch w:val="default"/>
  </w:font>
  <w:font w:name="AdvP4C4E74">
    <w:panose1 w:val="00000000000000000000"/>
    <w:charset w:val="00"/>
    <w:family w:val="roman"/>
    <w:notTrueType/>
    <w:pitch w:val="default"/>
  </w:font>
  <w:font w:name="AdvPSMP10">
    <w:panose1 w:val="00000000000000000000"/>
    <w:charset w:val="00"/>
    <w:family w:val="roman"/>
    <w:notTrueType/>
    <w:pitch w:val="default"/>
  </w:font>
  <w:font w:name="AdvP4C4E59">
    <w:panose1 w:val="00000000000000000000"/>
    <w:charset w:val="00"/>
    <w:family w:val="roman"/>
    <w:notTrueType/>
    <w:pitch w:val="default"/>
  </w:font>
  <w:font w:name="AdvPS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AA229" w14:textId="77777777" w:rsidR="0042061A"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14385">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21BBCDCC" w14:textId="77777777" w:rsidR="0042061A" w:rsidRDefault="0042061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02071" w14:textId="77777777" w:rsidR="0042061A" w:rsidRDefault="0042061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C7E47" w14:textId="77777777" w:rsidR="000751A9" w:rsidRDefault="000751A9">
      <w:pPr>
        <w:spacing w:after="0" w:line="240" w:lineRule="auto"/>
      </w:pPr>
      <w:r>
        <w:separator/>
      </w:r>
    </w:p>
  </w:footnote>
  <w:footnote w:type="continuationSeparator" w:id="0">
    <w:p w14:paraId="5500CCB2" w14:textId="77777777" w:rsidR="000751A9" w:rsidRDefault="00075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7BA2"/>
    <w:multiLevelType w:val="multilevel"/>
    <w:tmpl w:val="A258A50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4"/>
        <w:szCs w:val="24"/>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BC5648A"/>
    <w:multiLevelType w:val="multilevel"/>
    <w:tmpl w:val="AB0EA56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8E3793C"/>
    <w:multiLevelType w:val="multilevel"/>
    <w:tmpl w:val="834A4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8286112">
    <w:abstractNumId w:val="2"/>
  </w:num>
  <w:num w:numId="2" w16cid:durableId="110906261">
    <w:abstractNumId w:val="0"/>
  </w:num>
  <w:num w:numId="3" w16cid:durableId="2004048505">
    <w:abstractNumId w:val="1"/>
  </w:num>
  <w:num w:numId="4" w16cid:durableId="508369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09886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055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2689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57890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1A"/>
    <w:rsid w:val="000101B3"/>
    <w:rsid w:val="000751A9"/>
    <w:rsid w:val="0042061A"/>
    <w:rsid w:val="00D143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2FD6"/>
  <w15:docId w15:val="{ECC389C2-162B-4605-B01C-C245D660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65DF"/>
    <w:pPr>
      <w:keepNext/>
      <w:keepLines/>
      <w:numPr>
        <w:numId w:val="3"/>
      </w:numPr>
      <w:tabs>
        <w:tab w:val="left" w:pos="216"/>
      </w:tabs>
      <w:spacing w:before="160" w:after="80" w:line="240" w:lineRule="auto"/>
      <w:jc w:val="center"/>
      <w:outlineLvl w:val="0"/>
    </w:pPr>
    <w:rPr>
      <w:rFonts w:ascii="Times New Roman" w:hAnsi="Times New Roman" w:cs="Times New Roman"/>
      <w:smallCaps/>
      <w:noProof/>
      <w:sz w:val="24"/>
      <w:szCs w:val="20"/>
    </w:rPr>
  </w:style>
  <w:style w:type="paragraph" w:styleId="2">
    <w:name w:val="heading 2"/>
    <w:basedOn w:val="a"/>
    <w:next w:val="a"/>
    <w:link w:val="20"/>
    <w:uiPriority w:val="9"/>
    <w:unhideWhenUsed/>
    <w:qFormat/>
    <w:rsid w:val="00F065DF"/>
    <w:pPr>
      <w:keepNext/>
      <w:keepLines/>
      <w:numPr>
        <w:ilvl w:val="1"/>
        <w:numId w:val="3"/>
      </w:numPr>
      <w:spacing w:before="120" w:after="60" w:line="240" w:lineRule="auto"/>
      <w:outlineLvl w:val="1"/>
    </w:pPr>
    <w:rPr>
      <w:rFonts w:ascii="Times New Roman" w:hAnsi="Times New Roman" w:cs="Times New Roman"/>
      <w:i/>
      <w:iCs/>
      <w:noProof/>
      <w:sz w:val="24"/>
      <w:szCs w:val="20"/>
    </w:rPr>
  </w:style>
  <w:style w:type="paragraph" w:styleId="3">
    <w:name w:val="heading 3"/>
    <w:basedOn w:val="a"/>
    <w:next w:val="a"/>
    <w:link w:val="30"/>
    <w:uiPriority w:val="9"/>
    <w:semiHidden/>
    <w:unhideWhenUsed/>
    <w:qFormat/>
    <w:rsid w:val="006B6D12"/>
    <w:pPr>
      <w:numPr>
        <w:ilvl w:val="2"/>
        <w:numId w:val="3"/>
      </w:numPr>
      <w:spacing w:after="0" w:line="240" w:lineRule="exact"/>
      <w:jc w:val="both"/>
      <w:outlineLvl w:val="2"/>
    </w:pPr>
    <w:rPr>
      <w:rFonts w:ascii="Times New Roman" w:hAnsi="Times New Roman" w:cs="Times New Roman"/>
      <w:i/>
      <w:iCs/>
      <w:noProof/>
      <w:sz w:val="20"/>
      <w:szCs w:val="20"/>
    </w:rPr>
  </w:style>
  <w:style w:type="paragraph" w:styleId="4">
    <w:name w:val="heading 4"/>
    <w:basedOn w:val="a"/>
    <w:next w:val="a"/>
    <w:link w:val="40"/>
    <w:uiPriority w:val="9"/>
    <w:semiHidden/>
    <w:unhideWhenUsed/>
    <w:qFormat/>
    <w:rsid w:val="006B6D12"/>
    <w:pPr>
      <w:numPr>
        <w:ilvl w:val="3"/>
        <w:numId w:val="3"/>
      </w:numPr>
      <w:tabs>
        <w:tab w:val="left" w:pos="720"/>
      </w:tabs>
      <w:spacing w:before="40" w:after="40" w:line="240" w:lineRule="auto"/>
      <w:jc w:val="both"/>
      <w:outlineLvl w:val="3"/>
    </w:pPr>
    <w:rPr>
      <w:rFonts w:ascii="Times New Roman" w:hAnsi="Times New Roman" w:cs="Times New Roman"/>
      <w:i/>
      <w:iCs/>
      <w:noProof/>
      <w:sz w:val="20"/>
      <w:szCs w:val="20"/>
    </w:rPr>
  </w:style>
  <w:style w:type="paragraph" w:styleId="5">
    <w:name w:val="heading 5"/>
    <w:basedOn w:val="a"/>
    <w:next w:val="a"/>
    <w:link w:val="50"/>
    <w:uiPriority w:val="9"/>
    <w:semiHidden/>
    <w:unhideWhenUsed/>
    <w:qFormat/>
    <w:rsid w:val="006B6D12"/>
    <w:pPr>
      <w:tabs>
        <w:tab w:val="left" w:pos="360"/>
      </w:tabs>
      <w:spacing w:before="160" w:after="80" w:line="240" w:lineRule="auto"/>
      <w:jc w:val="center"/>
      <w:outlineLvl w:val="4"/>
    </w:pPr>
    <w:rPr>
      <w:rFonts w:ascii="Times New Roman" w:hAnsi="Times New Roman" w:cs="Times New Roman"/>
      <w:smallCaps/>
      <w:noProof/>
      <w:sz w:val="20"/>
      <w:szCs w:val="20"/>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6B6D12"/>
    <w:pPr>
      <w:spacing w:after="0" w:line="240" w:lineRule="auto"/>
      <w:jc w:val="center"/>
    </w:pPr>
    <w:rPr>
      <w:rFonts w:ascii="Times New Roman" w:eastAsia="Times New Roman" w:hAnsi="Times New Roman" w:cs="Times New Roman"/>
      <w:sz w:val="48"/>
      <w:szCs w:val="48"/>
      <w:lang w:eastAsia="pt-BR"/>
    </w:rPr>
  </w:style>
  <w:style w:type="character" w:customStyle="1" w:styleId="10">
    <w:name w:val="標題 1 字元"/>
    <w:basedOn w:val="a0"/>
    <w:link w:val="1"/>
    <w:rsid w:val="00F065DF"/>
    <w:rPr>
      <w:rFonts w:ascii="Times New Roman" w:eastAsia="SimSun" w:hAnsi="Times New Roman" w:cs="Times New Roman"/>
      <w:smallCaps/>
      <w:noProof/>
      <w:sz w:val="24"/>
      <w:szCs w:val="20"/>
    </w:rPr>
  </w:style>
  <w:style w:type="character" w:customStyle="1" w:styleId="20">
    <w:name w:val="標題 2 字元"/>
    <w:basedOn w:val="a0"/>
    <w:link w:val="2"/>
    <w:rsid w:val="00F065DF"/>
    <w:rPr>
      <w:rFonts w:ascii="Times New Roman" w:eastAsia="SimSun" w:hAnsi="Times New Roman" w:cs="Times New Roman"/>
      <w:i/>
      <w:iCs/>
      <w:noProof/>
      <w:sz w:val="24"/>
      <w:szCs w:val="20"/>
    </w:rPr>
  </w:style>
  <w:style w:type="character" w:customStyle="1" w:styleId="30">
    <w:name w:val="標題 3 字元"/>
    <w:basedOn w:val="a0"/>
    <w:link w:val="3"/>
    <w:rsid w:val="006B6D12"/>
    <w:rPr>
      <w:rFonts w:ascii="Times New Roman" w:eastAsia="SimSun" w:hAnsi="Times New Roman" w:cs="Times New Roman"/>
      <w:i/>
      <w:iCs/>
      <w:noProof/>
      <w:sz w:val="20"/>
      <w:szCs w:val="20"/>
    </w:rPr>
  </w:style>
  <w:style w:type="character" w:customStyle="1" w:styleId="40">
    <w:name w:val="標題 4 字元"/>
    <w:basedOn w:val="a0"/>
    <w:link w:val="4"/>
    <w:rsid w:val="006B6D12"/>
    <w:rPr>
      <w:rFonts w:ascii="Times New Roman" w:eastAsia="SimSun" w:hAnsi="Times New Roman" w:cs="Times New Roman"/>
      <w:i/>
      <w:iCs/>
      <w:noProof/>
      <w:sz w:val="20"/>
      <w:szCs w:val="20"/>
    </w:rPr>
  </w:style>
  <w:style w:type="character" w:customStyle="1" w:styleId="50">
    <w:name w:val="標題 5 字元"/>
    <w:basedOn w:val="a0"/>
    <w:link w:val="5"/>
    <w:rsid w:val="006B6D12"/>
    <w:rPr>
      <w:rFonts w:ascii="Times New Roman" w:eastAsia="SimSun" w:hAnsi="Times New Roman" w:cs="Times New Roman"/>
      <w:smallCaps/>
      <w:noProof/>
      <w:sz w:val="20"/>
      <w:szCs w:val="20"/>
    </w:rPr>
  </w:style>
  <w:style w:type="paragraph" w:customStyle="1" w:styleId="Abstract">
    <w:name w:val="Abstract"/>
    <w:rsid w:val="006B6D12"/>
    <w:pPr>
      <w:spacing w:after="200" w:line="240" w:lineRule="auto"/>
      <w:ind w:firstLine="272"/>
      <w:jc w:val="both"/>
    </w:pPr>
    <w:rPr>
      <w:rFonts w:ascii="Times New Roman" w:hAnsi="Times New Roman" w:cs="Times New Roman"/>
      <w:b/>
      <w:bCs/>
      <w:sz w:val="18"/>
      <w:szCs w:val="18"/>
    </w:rPr>
  </w:style>
  <w:style w:type="paragraph" w:customStyle="1" w:styleId="Affiliation">
    <w:name w:val="Affiliation"/>
    <w:rsid w:val="006B6D12"/>
    <w:pPr>
      <w:spacing w:after="0" w:line="240" w:lineRule="auto"/>
      <w:jc w:val="center"/>
    </w:pPr>
    <w:rPr>
      <w:rFonts w:ascii="Times New Roman" w:hAnsi="Times New Roman" w:cs="Times New Roman"/>
      <w:sz w:val="20"/>
      <w:szCs w:val="20"/>
    </w:rPr>
  </w:style>
  <w:style w:type="paragraph" w:customStyle="1" w:styleId="Author">
    <w:name w:val="Author"/>
    <w:rsid w:val="006B6D12"/>
    <w:pPr>
      <w:spacing w:before="360" w:after="40" w:line="240" w:lineRule="auto"/>
      <w:jc w:val="center"/>
    </w:pPr>
    <w:rPr>
      <w:rFonts w:ascii="Times New Roman" w:hAnsi="Times New Roman" w:cs="Times New Roman"/>
      <w:noProof/>
    </w:rPr>
  </w:style>
  <w:style w:type="paragraph" w:styleId="a5">
    <w:name w:val="Body Text"/>
    <w:basedOn w:val="a"/>
    <w:link w:val="a6"/>
    <w:rsid w:val="006B6D12"/>
    <w:pPr>
      <w:tabs>
        <w:tab w:val="left" w:pos="288"/>
      </w:tabs>
      <w:spacing w:after="120" w:line="228" w:lineRule="auto"/>
      <w:ind w:firstLine="288"/>
      <w:jc w:val="both"/>
    </w:pPr>
    <w:rPr>
      <w:rFonts w:ascii="Times New Roman" w:hAnsi="Times New Roman" w:cs="Times New Roman"/>
      <w:spacing w:val="-1"/>
      <w:sz w:val="20"/>
      <w:szCs w:val="20"/>
      <w:lang w:val="x-none" w:eastAsia="x-none"/>
    </w:rPr>
  </w:style>
  <w:style w:type="character" w:customStyle="1" w:styleId="a6">
    <w:name w:val="本文 字元"/>
    <w:basedOn w:val="a0"/>
    <w:link w:val="a5"/>
    <w:rsid w:val="006B6D12"/>
    <w:rPr>
      <w:rFonts w:ascii="Times New Roman" w:eastAsia="SimSun" w:hAnsi="Times New Roman" w:cs="Times New Roman"/>
      <w:spacing w:val="-1"/>
      <w:sz w:val="20"/>
      <w:szCs w:val="20"/>
      <w:lang w:val="x-none" w:eastAsia="x-none"/>
    </w:rPr>
  </w:style>
  <w:style w:type="paragraph" w:customStyle="1" w:styleId="bulletlist">
    <w:name w:val="bullet list"/>
    <w:basedOn w:val="a5"/>
    <w:rsid w:val="006B6D12"/>
    <w:pPr>
      <w:tabs>
        <w:tab w:val="num" w:pos="720"/>
      </w:tabs>
      <w:ind w:left="576" w:hanging="288"/>
    </w:pPr>
  </w:style>
  <w:style w:type="paragraph" w:customStyle="1" w:styleId="equation">
    <w:name w:val="equation"/>
    <w:basedOn w:val="a"/>
    <w:rsid w:val="006B6D12"/>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6B6D12"/>
    <w:pPr>
      <w:tabs>
        <w:tab w:val="left" w:pos="533"/>
        <w:tab w:val="num" w:pos="720"/>
      </w:tabs>
      <w:spacing w:before="80" w:after="200" w:line="240" w:lineRule="auto"/>
      <w:ind w:left="720" w:hanging="720"/>
      <w:jc w:val="both"/>
    </w:pPr>
    <w:rPr>
      <w:rFonts w:ascii="Times New Roman" w:hAnsi="Times New Roman" w:cs="Times New Roman"/>
      <w:noProof/>
      <w:sz w:val="16"/>
      <w:szCs w:val="16"/>
    </w:rPr>
  </w:style>
  <w:style w:type="paragraph" w:customStyle="1" w:styleId="references">
    <w:name w:val="references"/>
    <w:rsid w:val="006B6D12"/>
    <w:pPr>
      <w:tabs>
        <w:tab w:val="num" w:pos="720"/>
      </w:tabs>
      <w:spacing w:after="50" w:line="180" w:lineRule="exact"/>
      <w:ind w:left="720" w:hanging="720"/>
      <w:jc w:val="both"/>
    </w:pPr>
    <w:rPr>
      <w:rFonts w:ascii="Times New Roman" w:eastAsia="MS Mincho" w:hAnsi="Times New Roman" w:cs="Times New Roman"/>
      <w:noProof/>
      <w:sz w:val="16"/>
      <w:szCs w:val="16"/>
    </w:rPr>
  </w:style>
  <w:style w:type="paragraph" w:customStyle="1" w:styleId="sponsors">
    <w:name w:val="sponsors"/>
    <w:rsid w:val="006B6D12"/>
    <w:pPr>
      <w:framePr w:wrap="auto" w:hAnchor="text" w:x="615" w:y="2239"/>
      <w:pBdr>
        <w:top w:val="single" w:sz="4" w:space="2" w:color="auto"/>
      </w:pBdr>
      <w:spacing w:after="0" w:line="240" w:lineRule="auto"/>
      <w:ind w:firstLine="288"/>
    </w:pPr>
    <w:rPr>
      <w:rFonts w:ascii="Times New Roman" w:hAnsi="Times New Roman" w:cs="Times New Roman"/>
      <w:sz w:val="16"/>
      <w:szCs w:val="16"/>
    </w:rPr>
  </w:style>
  <w:style w:type="paragraph" w:customStyle="1" w:styleId="tablecolhead">
    <w:name w:val="table col head"/>
    <w:basedOn w:val="a"/>
    <w:rsid w:val="006B6D12"/>
    <w:pPr>
      <w:spacing w:after="0" w:line="240" w:lineRule="auto"/>
      <w:jc w:val="center"/>
    </w:pPr>
    <w:rPr>
      <w:rFonts w:ascii="Times New Roman" w:hAnsi="Times New Roman" w:cs="Times New Roman"/>
      <w:b/>
      <w:bCs/>
      <w:sz w:val="16"/>
      <w:szCs w:val="16"/>
    </w:rPr>
  </w:style>
  <w:style w:type="paragraph" w:customStyle="1" w:styleId="tablecolsubhead">
    <w:name w:val="table col subhead"/>
    <w:basedOn w:val="tablecolhead"/>
    <w:rsid w:val="006B6D12"/>
    <w:rPr>
      <w:i/>
      <w:iCs/>
      <w:sz w:val="15"/>
      <w:szCs w:val="15"/>
    </w:rPr>
  </w:style>
  <w:style w:type="paragraph" w:customStyle="1" w:styleId="tablecopy">
    <w:name w:val="table copy"/>
    <w:rsid w:val="006B6D12"/>
    <w:pPr>
      <w:spacing w:after="0" w:line="240" w:lineRule="auto"/>
      <w:jc w:val="both"/>
    </w:pPr>
    <w:rPr>
      <w:rFonts w:ascii="Times New Roman" w:hAnsi="Times New Roman" w:cs="Times New Roman"/>
      <w:noProof/>
      <w:sz w:val="16"/>
      <w:szCs w:val="16"/>
    </w:rPr>
  </w:style>
  <w:style w:type="paragraph" w:customStyle="1" w:styleId="tablefootnote">
    <w:name w:val="table footnote"/>
    <w:rsid w:val="006B6D12"/>
    <w:pPr>
      <w:tabs>
        <w:tab w:val="num" w:pos="720"/>
      </w:tabs>
      <w:spacing w:before="60" w:after="30" w:line="240" w:lineRule="auto"/>
      <w:ind w:left="58" w:hanging="29"/>
      <w:jc w:val="right"/>
    </w:pPr>
    <w:rPr>
      <w:rFonts w:ascii="Times New Roman" w:hAnsi="Times New Roman" w:cs="Times New Roman"/>
      <w:sz w:val="12"/>
      <w:szCs w:val="12"/>
    </w:rPr>
  </w:style>
  <w:style w:type="paragraph" w:customStyle="1" w:styleId="tablehead">
    <w:name w:val="table head"/>
    <w:rsid w:val="006B6D12"/>
    <w:pPr>
      <w:tabs>
        <w:tab w:val="num" w:pos="720"/>
      </w:tabs>
      <w:spacing w:before="240" w:after="120" w:line="216" w:lineRule="auto"/>
      <w:ind w:left="720" w:hanging="720"/>
      <w:jc w:val="center"/>
    </w:pPr>
    <w:rPr>
      <w:rFonts w:ascii="Times New Roman" w:hAnsi="Times New Roman" w:cs="Times New Roman"/>
      <w:smallCaps/>
      <w:noProof/>
      <w:sz w:val="16"/>
      <w:szCs w:val="16"/>
    </w:rPr>
  </w:style>
  <w:style w:type="paragraph" w:customStyle="1" w:styleId="Keywords">
    <w:name w:val="Keywords"/>
    <w:basedOn w:val="Abstract"/>
    <w:qFormat/>
    <w:rsid w:val="006B6D12"/>
    <w:pPr>
      <w:spacing w:after="120"/>
      <w:ind w:firstLine="274"/>
    </w:pPr>
    <w:rPr>
      <w:i/>
    </w:rPr>
  </w:style>
  <w:style w:type="paragraph" w:styleId="a7">
    <w:name w:val="footer"/>
    <w:basedOn w:val="a"/>
    <w:link w:val="a8"/>
    <w:uiPriority w:val="99"/>
    <w:rsid w:val="006B6D12"/>
    <w:pPr>
      <w:tabs>
        <w:tab w:val="center" w:pos="4680"/>
        <w:tab w:val="right" w:pos="9360"/>
      </w:tabs>
      <w:spacing w:after="0" w:line="240" w:lineRule="auto"/>
      <w:jc w:val="center"/>
    </w:pPr>
    <w:rPr>
      <w:rFonts w:ascii="Times New Roman" w:hAnsi="Times New Roman" w:cs="Times New Roman"/>
      <w:sz w:val="20"/>
      <w:szCs w:val="20"/>
    </w:rPr>
  </w:style>
  <w:style w:type="character" w:customStyle="1" w:styleId="a8">
    <w:name w:val="頁尾 字元"/>
    <w:basedOn w:val="a0"/>
    <w:link w:val="a7"/>
    <w:uiPriority w:val="99"/>
    <w:rsid w:val="006B6D12"/>
    <w:rPr>
      <w:rFonts w:ascii="Times New Roman" w:eastAsia="SimSun" w:hAnsi="Times New Roman" w:cs="Times New Roman"/>
      <w:sz w:val="20"/>
      <w:szCs w:val="20"/>
    </w:rPr>
  </w:style>
  <w:style w:type="character" w:customStyle="1" w:styleId="a4">
    <w:name w:val="標題 字元"/>
    <w:basedOn w:val="a0"/>
    <w:link w:val="a3"/>
    <w:rsid w:val="006B6D12"/>
    <w:rPr>
      <w:rFonts w:ascii="Times New Roman" w:eastAsia="Times New Roman" w:hAnsi="Times New Roman" w:cs="Times New Roman"/>
      <w:sz w:val="48"/>
      <w:szCs w:val="48"/>
      <w:lang w:eastAsia="pt-BR"/>
    </w:rPr>
  </w:style>
  <w:style w:type="paragraph" w:styleId="a9">
    <w:name w:val="header"/>
    <w:basedOn w:val="a"/>
    <w:link w:val="aa"/>
    <w:uiPriority w:val="99"/>
    <w:unhideWhenUsed/>
    <w:rsid w:val="00963DD4"/>
    <w:pPr>
      <w:tabs>
        <w:tab w:val="center" w:pos="4680"/>
        <w:tab w:val="right" w:pos="9360"/>
      </w:tabs>
      <w:spacing w:after="0" w:line="240" w:lineRule="auto"/>
    </w:pPr>
  </w:style>
  <w:style w:type="character" w:customStyle="1" w:styleId="aa">
    <w:name w:val="頁首 字元"/>
    <w:basedOn w:val="a0"/>
    <w:link w:val="a9"/>
    <w:uiPriority w:val="99"/>
    <w:rsid w:val="00963DD4"/>
  </w:style>
  <w:style w:type="paragraph" w:styleId="ab">
    <w:name w:val="List Paragraph"/>
    <w:basedOn w:val="a"/>
    <w:uiPriority w:val="34"/>
    <w:qFormat/>
    <w:rsid w:val="007138FE"/>
    <w:pPr>
      <w:ind w:left="720"/>
      <w:contextualSpacing/>
    </w:pPr>
  </w:style>
  <w:style w:type="paragraph" w:styleId="Web">
    <w:name w:val="Normal (Web)"/>
    <w:basedOn w:val="a"/>
    <w:uiPriority w:val="99"/>
    <w:unhideWhenUsed/>
    <w:rsid w:val="00F20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F20685"/>
  </w:style>
  <w:style w:type="paragraph" w:styleId="ac">
    <w:name w:val="caption"/>
    <w:basedOn w:val="a"/>
    <w:next w:val="a"/>
    <w:uiPriority w:val="35"/>
    <w:unhideWhenUsed/>
    <w:qFormat/>
    <w:rsid w:val="004D7CE4"/>
    <w:pPr>
      <w:spacing w:after="200" w:line="240" w:lineRule="auto"/>
    </w:pPr>
    <w:rPr>
      <w:i/>
      <w:iCs/>
      <w:color w:val="44546A" w:themeColor="text2"/>
      <w:sz w:val="18"/>
      <w:szCs w:val="18"/>
    </w:rPr>
  </w:style>
  <w:style w:type="paragraph" w:styleId="ad">
    <w:name w:val="TOC Heading"/>
    <w:basedOn w:val="1"/>
    <w:next w:val="a"/>
    <w:uiPriority w:val="39"/>
    <w:unhideWhenUsed/>
    <w:qFormat/>
    <w:rsid w:val="00326E79"/>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rPr>
  </w:style>
  <w:style w:type="paragraph" w:styleId="11">
    <w:name w:val="toc 1"/>
    <w:basedOn w:val="a"/>
    <w:next w:val="a"/>
    <w:autoRedefine/>
    <w:uiPriority w:val="39"/>
    <w:unhideWhenUsed/>
    <w:rsid w:val="00D01417"/>
    <w:pPr>
      <w:tabs>
        <w:tab w:val="left" w:pos="660"/>
        <w:tab w:val="right" w:leader="dot" w:pos="10110"/>
      </w:tabs>
      <w:spacing w:after="100"/>
    </w:pPr>
    <w:rPr>
      <w:rFonts w:ascii="Times New Roman" w:hAnsi="Times New Roman" w:cs="Times New Roman"/>
      <w:noProof/>
      <w:sz w:val="20"/>
      <w:szCs w:val="20"/>
    </w:rPr>
  </w:style>
  <w:style w:type="paragraph" w:styleId="21">
    <w:name w:val="toc 2"/>
    <w:basedOn w:val="a"/>
    <w:next w:val="a"/>
    <w:autoRedefine/>
    <w:uiPriority w:val="39"/>
    <w:unhideWhenUsed/>
    <w:rsid w:val="00326E79"/>
    <w:pPr>
      <w:spacing w:after="100"/>
      <w:ind w:left="220"/>
    </w:pPr>
  </w:style>
  <w:style w:type="paragraph" w:styleId="31">
    <w:name w:val="toc 3"/>
    <w:basedOn w:val="a"/>
    <w:next w:val="a"/>
    <w:autoRedefine/>
    <w:uiPriority w:val="39"/>
    <w:unhideWhenUsed/>
    <w:rsid w:val="00326E79"/>
    <w:pPr>
      <w:spacing w:after="100"/>
      <w:ind w:left="440"/>
    </w:pPr>
  </w:style>
  <w:style w:type="character" w:styleId="ae">
    <w:name w:val="Hyperlink"/>
    <w:basedOn w:val="a0"/>
    <w:uiPriority w:val="99"/>
    <w:unhideWhenUsed/>
    <w:rsid w:val="00326E79"/>
    <w:rPr>
      <w:color w:val="0563C1" w:themeColor="hyperlink"/>
      <w:u w:val="single"/>
    </w:rPr>
  </w:style>
  <w:style w:type="table" w:styleId="af">
    <w:name w:val="Table Grid"/>
    <w:basedOn w:val="a1"/>
    <w:uiPriority w:val="39"/>
    <w:rsid w:val="008A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a0"/>
    <w:rsid w:val="00FA6017"/>
  </w:style>
  <w:style w:type="character" w:customStyle="1" w:styleId="fontstyle01">
    <w:name w:val="fontstyle01"/>
    <w:basedOn w:val="a0"/>
    <w:rsid w:val="00FA6017"/>
    <w:rPr>
      <w:rFonts w:ascii="AdvP6975" w:hAnsi="AdvP6975" w:hint="default"/>
      <w:b w:val="0"/>
      <w:bCs w:val="0"/>
      <w:i w:val="0"/>
      <w:iCs w:val="0"/>
      <w:color w:val="242021"/>
      <w:sz w:val="20"/>
      <w:szCs w:val="20"/>
    </w:rPr>
  </w:style>
  <w:style w:type="character" w:customStyle="1" w:styleId="fontstyle21">
    <w:name w:val="fontstyle21"/>
    <w:basedOn w:val="a0"/>
    <w:rsid w:val="00FA6017"/>
    <w:rPr>
      <w:rFonts w:ascii="AdvP696A" w:hAnsi="AdvP696A" w:hint="default"/>
      <w:b w:val="0"/>
      <w:bCs w:val="0"/>
      <w:i w:val="0"/>
      <w:iCs w:val="0"/>
      <w:color w:val="242021"/>
      <w:sz w:val="14"/>
      <w:szCs w:val="14"/>
    </w:rPr>
  </w:style>
  <w:style w:type="character" w:customStyle="1" w:styleId="fontstyle31">
    <w:name w:val="fontstyle31"/>
    <w:basedOn w:val="a0"/>
    <w:rsid w:val="00FA6017"/>
    <w:rPr>
      <w:rFonts w:ascii="AdvP4C4E74" w:hAnsi="AdvP4C4E74" w:hint="default"/>
      <w:b w:val="0"/>
      <w:bCs w:val="0"/>
      <w:i w:val="0"/>
      <w:iCs w:val="0"/>
      <w:color w:val="242021"/>
      <w:sz w:val="20"/>
      <w:szCs w:val="20"/>
    </w:rPr>
  </w:style>
  <w:style w:type="character" w:customStyle="1" w:styleId="normaltextrun">
    <w:name w:val="normaltextrun"/>
    <w:basedOn w:val="a0"/>
    <w:rsid w:val="00FA6017"/>
  </w:style>
  <w:style w:type="character" w:customStyle="1" w:styleId="fontstyle41">
    <w:name w:val="fontstyle41"/>
    <w:basedOn w:val="a0"/>
    <w:rsid w:val="00FA6017"/>
    <w:rPr>
      <w:rFonts w:ascii="AdvPSMP10" w:hAnsi="AdvPSMP10" w:hint="default"/>
      <w:b w:val="0"/>
      <w:bCs w:val="0"/>
      <w:i w:val="0"/>
      <w:iCs w:val="0"/>
      <w:color w:val="242021"/>
      <w:sz w:val="20"/>
      <w:szCs w:val="20"/>
    </w:rPr>
  </w:style>
  <w:style w:type="character" w:customStyle="1" w:styleId="fontstyle51">
    <w:name w:val="fontstyle51"/>
    <w:basedOn w:val="a0"/>
    <w:rsid w:val="00FA6017"/>
    <w:rPr>
      <w:rFonts w:ascii="AdvP4C4E59" w:hAnsi="AdvP4C4E59" w:hint="default"/>
      <w:b w:val="0"/>
      <w:bCs w:val="0"/>
      <w:i w:val="0"/>
      <w:iCs w:val="0"/>
      <w:color w:val="242021"/>
      <w:sz w:val="20"/>
      <w:szCs w:val="20"/>
    </w:rPr>
  </w:style>
  <w:style w:type="character" w:customStyle="1" w:styleId="fontstyle71">
    <w:name w:val="fontstyle71"/>
    <w:basedOn w:val="a0"/>
    <w:rsid w:val="00FA6017"/>
    <w:rPr>
      <w:rFonts w:ascii="AdvPSSymbol" w:hAnsi="AdvPSSymbol" w:hint="default"/>
      <w:b w:val="0"/>
      <w:bCs w:val="0"/>
      <w:i w:val="0"/>
      <w:iCs w:val="0"/>
      <w:color w:val="242021"/>
      <w:sz w:val="14"/>
      <w:szCs w:val="14"/>
    </w:rPr>
  </w:style>
  <w:style w:type="paragraph" w:styleId="af0">
    <w:name w:val="Revision"/>
    <w:hidden/>
    <w:uiPriority w:val="99"/>
    <w:semiHidden/>
    <w:rsid w:val="00482D1D"/>
    <w:pPr>
      <w:spacing w:after="0" w:line="240" w:lineRule="auto"/>
    </w:pPr>
  </w:style>
  <w:style w:type="character" w:customStyle="1" w:styleId="text">
    <w:name w:val="text"/>
    <w:basedOn w:val="a0"/>
    <w:rsid w:val="009531D3"/>
  </w:style>
  <w:style w:type="character" w:customStyle="1" w:styleId="author-ref">
    <w:name w:val="author-ref"/>
    <w:basedOn w:val="a0"/>
    <w:rsid w:val="009531D3"/>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cZ+CawHrLLdJCIwNSzE5of23A==">CgMxLjAyCGguZ2pkZ3hzMgloLjFmb2I5dGUyDmgucHk4cnV0aTdyOG9sMgloLjN6bnlzaDcyCWguMmV0OTJwMDIIaC50eWpjd3QyCWguMXQzaDVzZjIOaC56aDVqdzM4bnpkYjEyDWgueXZyaHI3MTAwMXkyDmguZ3lodmxsNWFhcWg1Mg5oLnplc2U4eThzMjVvdDIOaC5rM2x6MnRibGtxaWgyDWgub2dycGVqMGRsYXoyDmguN3Q1NHVreGhqd2xoMg5oLjI0OHA4ZWdjNmFjdzIOaC4xbWpranB6NDQ0M3oyDmgub2MzbWE0dXV4NmJyMg5oLmo1b3d1OW5zbHA4bjgAciExUDUweWtNZUx3RGJKY3FwYk96UGJHZ1lwTklmcnhBU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 Nicole Overton</dc:creator>
  <cp:lastModifiedBy>鈞貴 吳</cp:lastModifiedBy>
  <cp:revision>2</cp:revision>
  <dcterms:created xsi:type="dcterms:W3CDTF">2024-12-02T20:57:00Z</dcterms:created>
  <dcterms:modified xsi:type="dcterms:W3CDTF">2024-12-13T15:59:00Z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48c80ff3a5678a99f0d7191061ddb0af2862ad69f39c9005cd0df3a80cc303c7</vt:lpwstr>
  </property>
</Properties>
</file>