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Threat Detection Engineer — SIEM/EDR/NDR, MITRE ATT&amp;CK &amp; Incident Response</w:t>
      </w:r>
    </w:p>
    <w:p>
      <w:pPr>
        <w:spacing w:before="0" w:after="80" w:line="240" w:lineRule="auto"/>
      </w:pPr>
      <w:r>
        <w:rPr>
          <w:sz w:val="20"/>
        </w:rPr>
        <w:t>Threat detection engineer with 12 years of experience writing detection logic against multi-source security logs, correlating alerts across SIEM/EDR/NDR platforms, and tuning content to cut false positives. Early hire at a next-gen cloud SIEM startup (Cysiv, spun out of Trend Micro, later acquired by Forescout) where I built the detection rules engine from scratch and created/managed 2,300+ detection rules covering most of the MITRE ATT&amp;CK matrix. Currently write and manage Splunk detection/alerting analytics for a federal SOC's incident response and case work. Run a multi-SIEM detection-as-code CI/CD pipeline across nine platforms — Splunk, Microsoft Sentinel, Google SecOps, CrowdStrike, SentinelOne, and more — with formally tracked precision/false-positive-rate metrics and staged rollout before production.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Detection &amp; MITRE ATT&amp;CK: </w:t>
      </w:r>
      <w:r>
        <w:rPr>
          <w:sz w:val="19"/>
        </w:rPr>
        <w:t>2,300+ detection rules covering most of the MITRE ATT&amp;CK matrix (signature, statistical, behavioral, aggregation/threshold, ML-based); attack-vector and TTP-aware detection-logic design; formal coverage/precision/false-positive-rate tracking with staged/safe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SIEM / EDR / NDR / SOAR: </w:t>
      </w:r>
      <w:r>
        <w:rPr>
          <w:sz w:val="19"/>
        </w:rPr>
        <w:t>Splunk (current, live SOC alerting/analytics); Elasticsearch/Elastic Security (native ES detection rules, Query DSL, transforms); CrowdStrike and SentinelOne (EDR) rule/content orchestration; Suricata and Zeek (NDR) telemetry ingestion and detection content; SOAR-style automated multi-SIEM rule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Log Correlation &amp; Multi-Source Analysis: </w:t>
      </w:r>
      <w:r>
        <w:rPr>
          <w:sz w:val="19"/>
        </w:rPr>
        <w:t>Correlation across network, endpoint, cloud, and SaaS log sources; time-series anomaly detection on authentication and process-chain behaviors; Common Information Model standardizing fields across 220+ log sources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Rule/content orchestration via native APIs across Microsoft Sentinel, Microsoft Defender, Google SecOps (Chronicle), Splunk, CrowdStrike, SentinelOne, Sumo Logic, Palo Alto XSIAM, Devo, ArcSight; GitLab CI/CD with automated tests and multithreaded parallel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 Integration: </w:t>
      </w:r>
      <w:r>
        <w:rPr>
          <w:sz w:val="19"/>
        </w:rPr>
        <w:t>Uses CTI (indicators, TTPs, actor/campaign context) to tune detection logic and validate true- vs. false-positive activity; enriched alerts/cases with threat intel (Forescout's Vedere Labs) to speed investigation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Python, SQL, Git, GitLab CI/CD, GCP Dataproc/BigQuery/Dataflow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write and manage Splunk detection/alerting analytics (saved searches) that serve directly as a federal SOC's detection and alerting content, tuning for accuracy and coverage against real incidents and cases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detection platform from the ground up — CrowdStrike (EDR), Suricata, and Zeek (NDR) telemetry into a central Elasticsearch environment — including a UEBA detection layer, custom Kibana dashboards, and data-quality monitoring/alerting content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a federal continuous-monitoring program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threat detection engineering team building signature, behavioral, statistical, and ML-based detection content against massive-scale customer log data, incorporating threat intel from Forescout's in-house Vedere Labs research team to tune detection logic and cut false positives.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at a next-gen cloud SIEM startup — built the detection rules engine from scratch and created/managed 2,300+ individual detection rules covering most of the MITRE ATT&amp;CK matrix, plus 50+ data filters, against 220+ ingested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 detection for entity behaviors — authentication attempts by country/volume, parent/child process chains.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