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Detection Engineer — Threat Intelligence &amp; Incident Response</w:t>
      </w:r>
    </w:p>
    <w:p>
      <w:pPr>
        <w:spacing w:before="0" w:after="80" w:line="240" w:lineRule="auto"/>
      </w:pPr>
      <w:r>
        <w:rPr>
          <w:sz w:val="20"/>
        </w:rPr>
        <w:t>Senior detection engineer and threat researcher with 10+ years designing detection systems, correlating threat intelligence, and supporting live incident response. Currently own the Splunk-based detection and alerting content Treasury's SOC runs incident response against; built detection-as-code orchestration and CrowdStrike-integrated telemetry across nine SIEM/EDR platforms.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&amp; SIEM: </w:t>
      </w:r>
      <w:r>
        <w:rPr>
          <w:sz w:val="19"/>
        </w:rPr>
        <w:t>Splunk (certified), Elasticsearch/ELK, CrowdStrike, SentinelOne, Microsoft Sentinel/Defender, Google SecOps, Sumo Logic, Palo Alto XSIAM, Devo, ArcSight; large-scale security logging infrastructure design</w:t>
      </w:r>
    </w:p>
    <w:p>
      <w:pPr>
        <w:spacing w:before="0" w:after="40" w:line="240" w:lineRule="auto"/>
      </w:pPr>
      <w:r>
        <w:rPr>
          <w:b/>
          <w:sz w:val="19"/>
        </w:rPr>
        <w:t xml:space="preserve">Threat Intelligence &amp; Incident Response: </w:t>
      </w:r>
      <w:r>
        <w:rPr>
          <w:sz w:val="19"/>
        </w:rPr>
        <w:t>MITRE ATT&amp;CK coverage mapping; correlating multi-source telemetry (identity, cloud, endpoint) to detect post-entry behavior; incident investigation support for a live federal SOC</w:t>
      </w:r>
    </w:p>
    <w:p>
      <w:pPr>
        <w:spacing w:before="0" w:after="40" w:line="240" w:lineRule="auto"/>
      </w:pPr>
      <w:r>
        <w:rPr>
          <w:b/>
          <w:sz w:val="19"/>
        </w:rPr>
        <w:t xml:space="preserve">Automation &amp; Delivery: </w:t>
      </w:r>
      <w:r>
        <w:rPr>
          <w:sz w:val="19"/>
        </w:rPr>
        <w:t>Full detection-as-code CI/CD pipeline in GitLab; Python; GenAI-powered triage automation and cross-SIEM rule-conversion tooling for other detection engineers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 &amp; Cloud: </w:t>
      </w:r>
      <w:r>
        <w:rPr>
          <w:sz w:val="19"/>
        </w:rPr>
        <w:t>220+ log-source pipelines, Common Information Model design; AWS, GCP, Azure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own the detection and alerting content (Splunk saved searches) the SOC runs day-to-day incident response against; support security incident and case investigations.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UEBA detection layer, dashboards, and data-quality alerting on top.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(completed): data ingestion and quality work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detection-as-code orchestration across nine SIEM/EDR platforms — including CrowdStrike and SentinelOne — via native APIs, run through a full GitLab CI/CD pipeline; created and managed 2,300+ detection rules covering most of the MITRE ATT&amp;CK matrix.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time-series anomaly detection for entity behaviors (process chains, authentication patterns) and developed GenAI-powered tooling for automated false-positive triage.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engineering/pipelining for 220+ log sources, including a Common Information Model standardizing field names/types across all parsed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