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Threat Detection Engineer — SaaS/Identity Threat Detection, SIEM/XDR, Large-Scale Security Data Analysis</w:t>
      </w:r>
    </w:p>
    <w:p>
      <w:pPr>
        <w:spacing w:before="0" w:after="80" w:line="240" w:lineRule="auto"/>
      </w:pPr>
      <w:r>
        <w:rPr>
          <w:sz w:val="20"/>
        </w:rPr>
        <w:t>Threat detection engineer and security data scientist with 11 years turning terabytes of security telemetry into accurate, low-noise detection content. Founding-engineer experience building a next-gen SIEM's rules engine and data pipelines from scratch, plus a nine-platform detection-as-code orchestration framework across Splunk, Microsoft Sentinel, and Google SecOps (Chronicle). Deep hands-on background in identity/auth anomaly detection, false-positive reduction, and correlating signals across dozens of disparate log sources — the same core discipline SaaS/identity threat detection demands.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Threat Detection &amp; SIEM/XDR Engineering: </w:t>
      </w:r>
      <w:r>
        <w:rPr>
          <w:sz w:val="19"/>
        </w:rPr>
        <w:t>Native-API detection content authoring, tuning, and false-positive-rate tracking across Splunk, Microsoft Sentinel, Google SecOps (Chronicle), CrowdStrike, SentinelOne, Elasticsearch, Sumo Logic, Palo Alto XSIAM, and Devo; created/managed 2,300+ detection rules spanning the MITRE ATT&amp;CK matrix</w:t>
      </w:r>
    </w:p>
    <w:p>
      <w:pPr>
        <w:spacing w:before="0" w:after="40" w:line="240" w:lineRule="auto"/>
      </w:pPr>
      <w:r>
        <w:rPr>
          <w:b/>
          <w:sz w:val="19"/>
        </w:rPr>
        <w:t xml:space="preserve">Identity &amp; Behavioral Anomaly Detection: </w:t>
      </w:r>
      <w:r>
        <w:rPr>
          <w:sz w:val="19"/>
        </w:rPr>
        <w:t>Time-series anomaly detection of authentication behaviors (auth attempts by country, anomalous volume/attempt patterns) and process-chain behaviors; unsupervised ML for device/entity clustering; SQL-based querying and correlation of security events across large event volumes</w:t>
      </w:r>
    </w:p>
    <w:p>
      <w:pPr>
        <w:spacing w:before="0" w:after="40" w:line="240" w:lineRule="auto"/>
      </w:pPr>
      <w:r>
        <w:rPr>
          <w:b/>
          <w:sz w:val="19"/>
        </w:rPr>
        <w:t xml:space="preserve">Large-Scale Security Data Analysis: </w:t>
      </w:r>
      <w:r>
        <w:rPr>
          <w:sz w:val="19"/>
        </w:rPr>
        <w:t>GCP Dataproc/PySpark/SparkSQL exploratory data analysis at scale; data engineering and correlation across 220+ heterogeneous log sources via a purpose-built Common Information Model; GenAI-assisted triage and detection-content generation for reducing false positives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Engineering, APIs &amp; Automation: </w:t>
      </w:r>
      <w:r>
        <w:rPr>
          <w:sz w:val="19"/>
        </w:rPr>
        <w:t>Reusable per-platform API adapters for ingesting and correlating security telemetry across SIEM/XDR platforms; Python automation; GitLab CI/CD for detection-as-code; AWS/GCP/Azure security telemetry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builds and maintains Splunk-based detection/alerting content used directly for incident investigation, tuning content to cut false positives while preserving detection coverage.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an Elasticsearch-based detection platform from scratch, including UEBA (behavioral anomaly) detection logic and data-quality monitoring/alerting across multiple ingested log sources.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 team building signature, statistical, behavioral, and ML-based detection content against massive customer telemetry, with a continuous focus on reducing false-positive rates without sacrificing true-positive coverage.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Founding engineer: built data engineering/pipelining for 220+ unique log sources into a next-gen cloud SIEM, correlating signals across sources via a homegrown Common Information Model (standardized data dictionary) — the same integration/correlation discipline SaaS threat detection across many app APIs requires.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individual detection rules covering most of the MITRE ATT&amp;CK matrix, plus 50+ data filters; architected a Python-based detection-as-code orchestration framework across nine SIEM/EDR platforms with automated testing and false-positive-rate tracking built in.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Time-series anomaly detection of identity and entity behaviors: authentication attempts by country over time, anomalous auth volume/attempt detection, and process-chain (parent/child) behavioral analysis — direct precedent for identity-based SaaS threat detection.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Exploratory data analysis at scale using GCP Dataproc, PySpark/SparkSQL, and Zeppelin notebooks; built a homegrown reusable analysis toolkit for investigating large volumes of security event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 security datasets to build custom detection models for emerging threats, including DNS-based malware detection and anomalous-behavior discovery across network log data.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