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Data Engineer — Large-Scale Pipelines, GenAI/LLM Tooling &amp; Platform Engineering</w:t>
      </w:r>
    </w:p>
    <w:p>
      <w:pPr>
        <w:spacing w:before="0" w:after="80" w:line="240" w:lineRule="auto"/>
      </w:pPr>
      <w:r>
        <w:rPr>
          <w:sz w:val="20"/>
        </w:rPr>
        <w:t>Data engineer with 12 years building large-scale data pipelines and detection-content platforms, including ground-up ingestion architecture for 220+ heterogeneous data sources, a Common Information Model standardizing schema across all of it, and Apache Beam/GCP Dataflow pipelines for high-volume historical retrieval. Direct, hands-on GenAI/LLM experience applying prompt engineering to production security workflows and orchestrating SIEM APIs via GenAI-powered tooling, plus a full CI/CD pipeline (GitLab) with automated testing, staged/safe rollout, and quality-metrics tracking — the same discipline this role's AI/ML data platforms require. Cybersecurity background includes hands-on ingestion and detection work built directly on CrowdStrike telemetry.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Pipeline Architecture: </w:t>
      </w:r>
      <w:r>
        <w:rPr>
          <w:sz w:val="19"/>
        </w:rPr>
        <w:t>Ground-up ingestion pipelines for 220+ heterogeneous log/data sources; Common Information Model design — a data dictionary standardizing field names/types/schema across every source; 50+ Logstash filters for parsing/normalization; data-quality monitoring and alerting; homegrown Apache Beam program on GCP Dataflow for high-volume historical/cold-storage retrieval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Distributed Data Processing: </w:t>
      </w:r>
      <w:r>
        <w:rPr>
          <w:sz w:val="19"/>
        </w:rPr>
        <w:t>GCP (Dataproc, BigQuery, Dataflow); Spark/PySpark/SparkSQL for large-scale distributed processing; GCP serverless/event-driven enrichment; working familiarity with Kafka and Flink (hands-on exposure to a Flink-job environment)</w:t>
      </w:r>
    </w:p>
    <w:p>
      <w:pPr>
        <w:spacing w:before="0" w:after="40" w:line="240" w:lineRule="auto"/>
      </w:pPr>
      <w:r>
        <w:rPr>
          <w:b/>
          <w:sz w:val="19"/>
        </w:rPr>
        <w:t xml:space="preserve">GenAI / LLM Applications &amp; Tooling: </w:t>
      </w:r>
      <w:r>
        <w:rPr>
          <w:sz w:val="19"/>
        </w:rPr>
        <w:t>Prompt engineering for security use cases — data analysis, false-positive identification, automated detection-content generation; GenAI-driven orchestration of SIEM APIs across 9 platforms; reusable GenAI-powered tooling built for other engineers (e.g., automated cross-SIEM detection-rule conversion)</w:t>
      </w:r>
    </w:p>
    <w:p>
      <w:pPr>
        <w:spacing w:before="0" w:after="40" w:line="240" w:lineRule="auto"/>
      </w:pPr>
      <w:r>
        <w:rPr>
          <w:b/>
          <w:sz w:val="19"/>
        </w:rPr>
        <w:t xml:space="preserve">Multi-Platform Orchestration &amp; CI/CD: </w:t>
      </w:r>
      <w:r>
        <w:rPr>
          <w:sz w:val="19"/>
        </w:rPr>
        <w:t>Built and run a full CI/CD pipeline (GitLab) for detection/content deployment across 9 platforms via native APIs, with automated unit/integration testing, staged/safe production rollout, formally tracked quality metrics, and multithreaded parallel deployment</w:t>
      </w:r>
    </w:p>
    <w:p>
      <w:pPr>
        <w:spacing w:before="0" w:after="40" w:line="240" w:lineRule="auto"/>
      </w:pPr>
      <w:r>
        <w:rPr>
          <w:b/>
          <w:sz w:val="19"/>
        </w:rPr>
        <w:t xml:space="preserve">Platform &amp; Access Engineering: </w:t>
      </w:r>
      <w:r>
        <w:rPr>
          <w:sz w:val="19"/>
        </w:rPr>
        <w:t>Python, SQL, Git; Docker (custom images, containerized test environments); worked within a Kubernetes-orchestrated platform as a user; Cloud IAM policy/role implementation (AWS, GCP)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data ingestion platform from scratch (DOE/NNSA project, completed) pulling CrowdStrike, Suricata, and Zeek telemetry into a central Elasticsearch environment — custom data transforms, a UEBA detection layer built on top of them, data-quality monitoring/alerting, and custom dashboards.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Building production GenAI tooling for security automation (current): prompt engineering for detection-content generation and false-positive triage, plus GenAI-driven orchestration of SIEM APIs across multiple platforms.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ingestion/quality engineering (CISA CDM at DOE, completed) across a combined Elasticsearch/Splunk environment; currently manages detection/alerting analytics (Splunk saved searches) for Treasury's SOC (TSSOC, current project).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statistical, behavioral, and ML-based detection content and pipelines against massive-scale customer data on a cloud-based big-data platform.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a next-gen cloud-based analytics platform at massive scale — 220+ ingested log sources, 50+ Logstash parsing/normalization filters, and a Common Information Model standardizing field names/types across all of it — as a very early hire building the pipeline from scratch.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homegrown Apache Beam program run via GCP Dataflow to fetch high-volume historical/cold-storage data on request; owned connector/pipeline health monitoring and troubleshooting.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using Zeppelin notebooks and PySpark/SparkSQL; created/managed 2,300+ detection rules covering most of the MITRE ATT&amp;CK matrix, including ML-based clustering and time-series anomaly detection models.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  ·  Security Clearances: Top Secret (current), DOE Q (held), Public Trust (held)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