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Data Engineer &amp; Security Data Scientist — Risk Analytics &amp; Detection Content</w:t>
      </w:r>
    </w:p>
    <w:p>
      <w:pPr>
        <w:spacing w:before="0" w:after="80" w:line="240" w:lineRule="auto"/>
      </w:pPr>
      <w:r>
        <w:rPr>
          <w:sz w:val="20"/>
        </w:rPr>
        <w:t>Senior data engineer/data scientist with 12 years building large-scale data pipelines and applied ML detection content for security platforms — PySpark/GCP Dataproc exploratory analysis at scale, Kafka/Flink streaming exposure, and clustering/time-series anomaly-detection models productionized as live detection rules. Built and operated the ingestion, transform, and orchestration layers behind next-gen SIEM, UEBA, and multi-cloud detection platforms across AWS, GCP, and Azure, with hands-on Python across the full data-to-detection lifecycle.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 &amp; Distributed Pipelines: </w:t>
      </w:r>
      <w:r>
        <w:rPr>
          <w:sz w:val="19"/>
        </w:rPr>
        <w:t>PySpark, SparkSQL, GCP Dataproc, BigQuery, Apache Beam/GCP Dataflow; Kafka and Flink (streaming pipeline exposure); ingestion/normalization for 220+ log sources; Common Information Model / data-dictionary design</w:t>
      </w:r>
    </w:p>
    <w:p>
      <w:pPr>
        <w:spacing w:before="0" w:after="40" w:line="240" w:lineRule="auto"/>
      </w:pPr>
      <w:r>
        <w:rPr>
          <w:b/>
          <w:sz w:val="19"/>
        </w:rPr>
        <w:t xml:space="preserve">Data Science / ML for Security: </w:t>
      </w:r>
      <w:r>
        <w:rPr>
          <w:sz w:val="19"/>
        </w:rPr>
        <w:t>Python, SQL, advanced mathematics; Pandas, scikit-learn, NumPy, SciPy, PyTorch; clustering/unsupervised ML (device behavior clustering); time-series anomaly detection; UEBA baseline modeling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Platform: </w:t>
      </w:r>
      <w:r>
        <w:rPr>
          <w:sz w:val="19"/>
        </w:rPr>
        <w:t>AWS, GCP, Azure (Sentinel/Defender API orchestration); Docker; GitLab CI/CD detection-as-code pipeline with automated testing, staged/safe rollout, and rule-quality metrics tracking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Risk-Scoring Context: </w:t>
      </w:r>
      <w:r>
        <w:rPr>
          <w:sz w:val="19"/>
        </w:rPr>
        <w:t>Multi-SIEM/EDR detection-as-code orchestration via native APIs across nine platforms — including CrowdStrike, SentinelOne, Microsoft Sentinel/Defender, Google SecOps, Splunk; MITRE ATT&amp;CK-mapped rule development (2,300+ rules); Elasticsearch (queries, transforms, Beats, native detection rules, API)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(current project) — build and manage the Splunk-based detection/alerting analytics the SOC runs live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Elasticsearch data platform ingesting CrowdStrike, Suricata, and Zeek telemetry from scratch, plus a UEBA detection layer on custom data transforms, data-quality alerting, and custom dashboards.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data-quality engineering across a combined Elasticsearch/Splunk environment for a federal continuous-monitoring program.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data science/detection engineering team building signature, behavioral, statistical, time-series, and ML-based detection content against cloud-scale customer telemetry.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on GCP Dataproc clusters (Zeppelin notebooks, PySpark/SparkSQL, Spark jobs against bucket-stored data) and built ML-based detection content, including device clustering by network behavior and time-series anomaly detection for entity behaviors (auth attempts by country, process-chain anomalies).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 for a next-gen cloud SIEM at scale — 220+ log sources, 50+ Logstash filters, Elasticsearch Beats collection, and a Common Information Model standardizing field names/types across all parsed data; used Apache Beam/GCP Dataflow to retrieve large volumes of historical cold-storage data.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detection-as-code orchestration across nine SIEM/EDR platforms — including CrowdStrike and SentinelOne — via native APIs through a full GitLab CI/CD pipeline; created and managed 2,300+ detection rules covering most of the MITRE ATT&amp;CK matrix as a very early startup hire.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(2011; Minors: Mathematics, Astrophysics)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