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6"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D1F0C93" w:rsidR="00305510" w:rsidRDefault="00305510" w:rsidP="00305510"/>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0DB7A0A4" w:rsidR="00305510" w:rsidRDefault="00BD10FE" w:rsidP="00305510">
      <w:r>
        <w:t>Accurate projections of a home’s sale price are relevant to individuals interested in buying or selling a home and to those aiding in the process (</w:t>
      </w:r>
      <w:r w:rsidR="008B0FB1">
        <w:t>e.g.,</w:t>
      </w:r>
      <w:r>
        <w:t xml:space="preserve"> real estate agents, brokers). </w:t>
      </w:r>
      <w:r w:rsidR="002E50A7">
        <w:t xml:space="preserve">Some simple features related to a home’s sale price that are available in almost any housing dataset include square footage, location, number of bedrooms, number of bathrooms, etc.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5AAB5F9"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predictors </w:t>
      </w:r>
      <w:r w:rsidR="00A70545">
        <w:t>and</w:t>
      </w:r>
      <w:r w:rsidR="000B5849">
        <w:t xml:space="preserve"> assess their relevance to sale price predictions.</w:t>
      </w:r>
    </w:p>
    <w:p w14:paraId="1113F052" w14:textId="44F72B9E" w:rsidR="00D00CD4" w:rsidRDefault="00D00CD4" w:rsidP="00305510"/>
    <w:p w14:paraId="574BC780" w14:textId="53F1517E"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3184D">
        <w:t>estimated</w:t>
      </w:r>
      <w:r w:rsidR="00370762">
        <w:t xml:space="preserve"> sale price errors on unseen data</w:t>
      </w:r>
      <w:r w:rsidR="00252C40">
        <w:t>, and</w:t>
      </w:r>
      <w:r w:rsidR="00370762">
        <w:t xml:space="preserve"> actual errors </w:t>
      </w:r>
      <w:r w:rsidR="00252C40">
        <w:t>on</w:t>
      </w:r>
      <w:r w:rsidR="00370762">
        <w:t xml:space="preserve"> an unlabeled test se</w:t>
      </w:r>
      <w:r w:rsidR="00252C40">
        <w:t>t</w:t>
      </w:r>
      <w:r w:rsidR="00370762">
        <w:t>. Additionally, the relative importance of home attributes</w:t>
      </w:r>
      <w:r w:rsidR="006F367A">
        <w:t xml:space="preserve"> </w:t>
      </w:r>
      <w:r w:rsidR="0083184D">
        <w:t>that I examined will be discussed</w:t>
      </w:r>
      <w:r w:rsidR="00370762">
        <w:t xml:space="preserve">. </w:t>
      </w:r>
    </w:p>
    <w:p w14:paraId="4BF50AE1" w14:textId="77777777" w:rsidR="000B5849" w:rsidRPr="00D81E88" w:rsidRDefault="000B5849" w:rsidP="00305510"/>
    <w:p w14:paraId="47E1D1B1" w14:textId="4B4AA4B2" w:rsidR="00305510" w:rsidRDefault="00D056F8" w:rsidP="00054F79">
      <w:pPr>
        <w:pStyle w:val="Heading1"/>
      </w:pPr>
      <w:r>
        <w:t>Data Source</w:t>
      </w:r>
    </w:p>
    <w:p w14:paraId="24CE1148" w14:textId="5AEBCD98" w:rsidR="00305510" w:rsidRDefault="00305510" w:rsidP="00305510"/>
    <w:p w14:paraId="233B1736" w14:textId="5919E012"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t>:</w:t>
      </w:r>
    </w:p>
    <w:p w14:paraId="0AAD9288" w14:textId="3FDB14FE" w:rsidR="00D6290F" w:rsidRDefault="00D6290F" w:rsidP="00305510"/>
    <w:p w14:paraId="52C126D8" w14:textId="3B8A1ECC" w:rsidR="00D6290F" w:rsidRDefault="00D6290F" w:rsidP="00D6290F">
      <w:pPr>
        <w:jc w:val="center"/>
      </w:pPr>
      <w:hyperlink r:id="rId9" w:history="1">
        <w:r w:rsidRPr="00B771A0">
          <w:rPr>
            <w:rStyle w:val="Hyperlink"/>
          </w:rPr>
          <w:t>https://www.kaggle.com/c/house-prices-advanced-regression-techniques</w:t>
        </w:r>
      </w:hyperlink>
    </w:p>
    <w:p w14:paraId="1E079814" w14:textId="3CCC4210" w:rsidR="00D6290F" w:rsidRDefault="00D6290F" w:rsidP="00D6290F">
      <w:pPr>
        <w:jc w:val="center"/>
      </w:pPr>
    </w:p>
    <w:p w14:paraId="030F445F" w14:textId="6D53EDF8" w:rsidR="00D6290F" w:rsidRDefault="000F3942" w:rsidP="00D6290F">
      <w:r>
        <w:t>A Kaggle</w:t>
      </w:r>
      <w:r w:rsidR="00D6290F">
        <w:t xml:space="preserve"> competition dataset mean</w:t>
      </w:r>
      <w:r>
        <w:t>s</w:t>
      </w:r>
      <w:r w:rsidR="00D6290F">
        <w:t xml:space="preserve"> that sale prices were only available for the training set. After model development, the best model was used to make predictions on the unlabeled test set</w:t>
      </w:r>
      <w:r w:rsidR="00252C40">
        <w:t xml:space="preserve">. This </w:t>
      </w:r>
      <w:r w:rsidR="00D6290F">
        <w:t xml:space="preserve">allowed for </w:t>
      </w:r>
      <w:r w:rsidR="006616B4">
        <w:t>error calculations on unseen data.</w:t>
      </w:r>
    </w:p>
    <w:p w14:paraId="28F53F1C" w14:textId="594A482C" w:rsidR="00305510" w:rsidRDefault="00305510" w:rsidP="00054F79">
      <w:pPr>
        <w:pStyle w:val="Heading1"/>
      </w:pPr>
      <w:r>
        <w:lastRenderedPageBreak/>
        <w:t>Proposed Methodology</w:t>
      </w:r>
    </w:p>
    <w:p w14:paraId="11BFB733" w14:textId="02E3D2A2" w:rsidR="00305510" w:rsidRDefault="00305510" w:rsidP="00305510"/>
    <w:p w14:paraId="79143FAE" w14:textId="5302B698" w:rsidR="00305510" w:rsidRDefault="00305510" w:rsidP="00054F79">
      <w:pPr>
        <w:pStyle w:val="Heading1"/>
      </w:pPr>
      <w:r>
        <w:t>Analysis and Results</w:t>
      </w:r>
    </w:p>
    <w:p w14:paraId="2A23D889" w14:textId="3C36C827" w:rsidR="00305510" w:rsidRDefault="00305510" w:rsidP="00305510"/>
    <w:p w14:paraId="1CA9457B" w14:textId="7726FB3C" w:rsidR="00305510" w:rsidRDefault="00305510" w:rsidP="00054F79">
      <w:pPr>
        <w:pStyle w:val="Heading1"/>
      </w:pPr>
      <w:r>
        <w:t>Conclusions</w:t>
      </w:r>
    </w:p>
    <w:p w14:paraId="2D813159" w14:textId="504EE33F" w:rsidR="00305510" w:rsidRDefault="00305510" w:rsidP="00305510"/>
    <w:p w14:paraId="7D70BF66" w14:textId="4B69B092" w:rsidR="00305510" w:rsidRDefault="00305510" w:rsidP="00054F79">
      <w:pPr>
        <w:pStyle w:val="Heading1"/>
      </w:pPr>
      <w:r>
        <w:t>Appendix</w:t>
      </w:r>
    </w:p>
    <w:p w14:paraId="30A7BCF0" w14:textId="2E080C3E" w:rsidR="00305510" w:rsidRDefault="00305510" w:rsidP="00305510"/>
    <w:p w14:paraId="05CA8430" w14:textId="3F6C9DD0" w:rsidR="00305510" w:rsidRPr="00305510" w:rsidRDefault="000D4654" w:rsidP="00054F79">
      <w:pPr>
        <w:pStyle w:val="Heading1"/>
      </w:pPr>
      <w:r>
        <w:t>References</w:t>
      </w:r>
    </w:p>
    <w:sectPr w:rsidR="00305510" w:rsidRPr="00305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10B2" w14:textId="77777777" w:rsidR="000219DC" w:rsidRDefault="000219DC" w:rsidP="00E92E91">
      <w:r>
        <w:separator/>
      </w:r>
    </w:p>
  </w:endnote>
  <w:endnote w:type="continuationSeparator" w:id="0">
    <w:p w14:paraId="050E2D89" w14:textId="77777777" w:rsidR="000219DC" w:rsidRDefault="000219DC"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4F5E0" w14:textId="77777777" w:rsidR="000219DC" w:rsidRDefault="000219DC" w:rsidP="00E92E91">
      <w:r>
        <w:separator/>
      </w:r>
    </w:p>
  </w:footnote>
  <w:footnote w:type="continuationSeparator" w:id="0">
    <w:p w14:paraId="57FC616F" w14:textId="77777777" w:rsidR="000219DC" w:rsidRDefault="000219DC" w:rsidP="00E92E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219DC"/>
    <w:rsid w:val="00054F79"/>
    <w:rsid w:val="00057B8C"/>
    <w:rsid w:val="000B5849"/>
    <w:rsid w:val="000D4654"/>
    <w:rsid w:val="000F3942"/>
    <w:rsid w:val="0013511C"/>
    <w:rsid w:val="001B2732"/>
    <w:rsid w:val="001C5717"/>
    <w:rsid w:val="00252C40"/>
    <w:rsid w:val="002A0327"/>
    <w:rsid w:val="002B2F34"/>
    <w:rsid w:val="002E50A7"/>
    <w:rsid w:val="00305510"/>
    <w:rsid w:val="00370762"/>
    <w:rsid w:val="004179B2"/>
    <w:rsid w:val="00461BA6"/>
    <w:rsid w:val="004C7183"/>
    <w:rsid w:val="005242DB"/>
    <w:rsid w:val="005F6C07"/>
    <w:rsid w:val="006616B4"/>
    <w:rsid w:val="00685238"/>
    <w:rsid w:val="006D1314"/>
    <w:rsid w:val="006E7E09"/>
    <w:rsid w:val="006F367A"/>
    <w:rsid w:val="00741C9D"/>
    <w:rsid w:val="007611B7"/>
    <w:rsid w:val="0083184D"/>
    <w:rsid w:val="00845A43"/>
    <w:rsid w:val="0087339C"/>
    <w:rsid w:val="008904C5"/>
    <w:rsid w:val="008B0FB1"/>
    <w:rsid w:val="009E5765"/>
    <w:rsid w:val="009E6A93"/>
    <w:rsid w:val="00A70545"/>
    <w:rsid w:val="00A90182"/>
    <w:rsid w:val="00BC1B01"/>
    <w:rsid w:val="00BD10FE"/>
    <w:rsid w:val="00D00CD4"/>
    <w:rsid w:val="00D056F8"/>
    <w:rsid w:val="00D453C6"/>
    <w:rsid w:val="00D6290F"/>
    <w:rsid w:val="00D81E88"/>
    <w:rsid w:val="00D83721"/>
    <w:rsid w:val="00E9234E"/>
    <w:rsid w:val="00E92E91"/>
    <w:rsid w:val="00EE7ED3"/>
    <w:rsid w:val="00F61AD7"/>
    <w:rsid w:val="00FD0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style>
  <w:style w:type="character" w:customStyle="1" w:styleId="FooterChar">
    <w:name w:val="Footer Char"/>
    <w:basedOn w:val="DefaultParagraphFont"/>
    <w:link w:val="Footer"/>
    <w:uiPriority w:val="99"/>
    <w:rsid w:val="00E92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kjones374@gatech.edu"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kaggle.com/c/house-prices-advanced-regression-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41</cp:revision>
  <dcterms:created xsi:type="dcterms:W3CDTF">2021-11-24T16:51:00Z</dcterms:created>
  <dcterms:modified xsi:type="dcterms:W3CDTF">2021-11-24T19:46:00Z</dcterms:modified>
</cp:coreProperties>
</file>