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TRIGGER phone_counting;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TRIGGER vSkillList_update;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TRIGGER registeredNurse_qualification;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TRIGGER assistant_counting;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TRIGGER occupied_bed;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--Place after create tables DDL and before inserts DML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--This is a trigger to minimize a personnel’s amount of phone numbers to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phone_counting BEFORE INSERT ON phone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phone_count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COUNT(phoneNumber) INTO phone_count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personnel NATURAL JOIN 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personnel_ID = new.personnel_ID;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phone_count = 3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SIGNAL SQLSTATE '45000' SET message_text = 'This person already has too many phone numbers!';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The relationship of vSkills and Volunteer is a many to many and has an association class named --Volunteer Skills which keeps instances of a Volunteer's skills. Since we decided to denormilaze --the table for volunteers by allowing multi valued attributes for skills we will need to create a --trigger to add all skills from the Volunteer Skills Table to the attribute vSkillList.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vSkillList_update AFTER INSERT ON volunteer_skills FOR EACH ROW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UPDATE volunteer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INNER JOIN volunteer_skills USING (volunteer_ID)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SET vSkillList = 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SELECT GROUP_CONCAT(vSkill)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FROM volunteer_skills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WHERE volunteer_ID = volunteer.volunteer_ID);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--This is a trigger to check if a nurse is certified to be registered nurse.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registeredNurse_qualification BEFORE INSERT ON registeredNurse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certificate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nCertificate INTO certificate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nurse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nurse_ID = new.registeredNurse_ID;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certificate != 'RN'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SIGNAL SQLSTATE '45000' SET message_text = 'This nurse is not qualified to become a registered nurse!';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--This is a trigger to minimize a physician’s amount of assistants to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assistant_counting BEFORE INSERT ON physicianAssistant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assistant_count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COUNT(physicianAssistant_ID) INTO assistant_count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physician NATURAL JOIN physicianAssistant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physician_ID = new.physician_ID;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assistant_count = 4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SIGNAL SQLSTATE '45000' SET message_text = 'This physician already has too many assistants!';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--This is a trigger to check if a bed is already occupied by a patient.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occupied_bed BEFORE INSERT ON bed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occupied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patient_ID INTO occupied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patient_ID = new.patient_ID;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occupied IS NOT NULL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SIGNAL SQLSTATE '45000' SET message_text = 'There is already a patient in this bed!';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