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rStyle w:val="Hyperlink.0"/>
          <w:b w:val="0"/>
          <w:bCs w:val="0"/>
          <w:sz w:val="22"/>
          <w:szCs w:val="22"/>
        </w:rPr>
        <w:fldChar w:fldCharType="begin" w:fldLock="0"/>
      </w:r>
      <w:r>
        <w:rPr>
          <w:rStyle w:val="Hyperlink.0"/>
          <w:b w:val="0"/>
          <w:bCs w:val="0"/>
          <w:sz w:val="22"/>
          <w:szCs w:val="22"/>
        </w:rPr>
        <w:instrText xml:space="preserve"> HYPERLINK "mailto:kylepw@gmail.com"</w:instrText>
      </w:r>
      <w:r>
        <w:rPr>
          <w:rStyle w:val="Hyperlink.0"/>
          <w:b w:val="0"/>
          <w:bCs w:val="0"/>
          <w:sz w:val="22"/>
          <w:szCs w:val="22"/>
        </w:rPr>
        <w:fldChar w:fldCharType="separate" w:fldLock="0"/>
      </w:r>
      <w:r>
        <w:rPr>
          <w:rStyle w:val="Hyperlink.0"/>
          <w:b w:val="0"/>
          <w:bCs w:val="0"/>
          <w:sz w:val="22"/>
          <w:szCs w:val="22"/>
          <w:rtl w:val="0"/>
          <w:lang w:val="en-US"/>
        </w:rPr>
        <w:t>kylepw@gmail.com</w:t>
      </w:r>
      <w:r>
        <w:rPr>
          <w:b w:val="0"/>
          <w:bCs w:val="0"/>
          <w:sz w:val="22"/>
          <w:szCs w:val="22"/>
        </w:rPr>
        <w:fldChar w:fldCharType="end" w:fldLock="0"/>
      </w:r>
    </w:p>
    <w:p>
      <w:pPr>
        <w:pStyle w:val="Title"/>
        <w:jc w:val="left"/>
        <w:rPr>
          <w:b w:val="0"/>
          <w:bCs w:val="0"/>
          <w:sz w:val="40"/>
          <w:szCs w:val="40"/>
        </w:rPr>
      </w:pPr>
      <w:r>
        <w:rPr>
          <w:b w:val="0"/>
          <w:bCs w:val="0"/>
          <w:sz w:val="22"/>
          <w:szCs w:val="22"/>
          <w:rtl w:val="0"/>
        </w:rPr>
        <w:t>(512) 554-2504</w:t>
      </w:r>
    </w:p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b w:val="1"/>
          <w:bCs w:val="1"/>
          <w:sz w:val="48"/>
          <w:szCs w:val="48"/>
          <w:rtl w:val="0"/>
          <w:lang w:val="en-US"/>
        </w:rPr>
        <w:t>KYLE</w:t>
        <w:tab/>
        <w:t>WEEKS</w:t>
      </w:r>
      <w:r>
        <w:rPr>
          <w:b w:val="0"/>
          <w:bCs w:val="0"/>
          <w:sz w:val="22"/>
          <w:szCs w:val="22"/>
          <w:rtl w:val="0"/>
          <w:lang w:val="en-US"/>
        </w:rPr>
        <w:t xml:space="preserve">                    </w:t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</w:t>
      </w:r>
      <w:r>
        <w:rPr>
          <w:rStyle w:val="Hyperlink.0"/>
          <w:rtl w:val="0"/>
          <w:lang w:val="en-US"/>
        </w:rPr>
        <w:t>/</w:t>
      </w:r>
      <w:r>
        <w:rPr>
          <w:rStyle w:val="Hyperlink.0"/>
          <w:rtl w:val="0"/>
        </w:rPr>
        <w:t>kylepw</w:t>
      </w:r>
      <w:r>
        <w:rPr/>
        <w:fldChar w:fldCharType="end" w:fldLock="0"/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github.com/kylepw</w:t>
      </w:r>
      <w:r>
        <w:rPr/>
        <w:fldChar w:fldCharType="end" w:fldLock="0"/>
      </w:r>
    </w:p>
    <w:p>
      <w:pPr>
        <w:pStyle w:val="Body"/>
        <w:jc w:val="righ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0"/>
          <w:cols w:space="0" w:num="3" w:equalWidth="1"/>
          <w:bidi w:val="0"/>
        </w:sectPr>
      </w:pPr>
      <w:r/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Full Stack Developer</w:t>
      </w: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SKILLS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Product development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with Python, Vue.js</w:t>
      </w:r>
      <w:r>
        <w:rPr>
          <w:rtl w:val="0"/>
          <w:lang w:val="en-US"/>
        </w:rPr>
        <w:t xml:space="preserve">, </w:t>
      </w:r>
      <w:r>
        <w:rPr>
          <w:rtl w:val="0"/>
        </w:rPr>
        <w:t>MySQL</w:t>
      </w:r>
      <w:r>
        <w:rPr>
          <w:rtl w:val="0"/>
          <w:lang w:val="en-US"/>
        </w:rPr>
        <w:t xml:space="preserve"> on Google Cloud Platform, *nix, </w:t>
      </w:r>
      <w:r>
        <w:rPr>
          <w:rtl w:val="0"/>
        </w:rPr>
        <w:t>Django</w:t>
      </w:r>
      <w:r>
        <w:rPr>
          <w:rtl w:val="0"/>
          <w:lang w:val="en-US"/>
        </w:rPr>
        <w:t xml:space="preserve"> (REST framework)</w:t>
      </w:r>
      <w:r>
        <w:rPr>
          <w:rtl w:val="0"/>
        </w:rPr>
        <w:t>,</w:t>
      </w:r>
      <w:r>
        <w:rPr>
          <w:rtl w:val="0"/>
          <w:lang w:val="en-US"/>
        </w:rPr>
        <w:t xml:space="preserve"> Flask, unittest/factory_boy, code standardization with pre-commit/black/pylint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DevOps </w:t>
      </w:r>
      <w:r>
        <w:rPr>
          <w:b w:val="0"/>
          <w:bCs w:val="0"/>
          <w:rtl w:val="0"/>
          <w:lang w:val="en-US"/>
        </w:rPr>
        <w:t>Kubernetes, GitOps, Git, Google Cloud Build, Slack integrations with CI/CD pipeline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EMPLOYMENT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 xml:space="preserve">Full Stack Developer,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"https://www.cyberfortress.com"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CyberFortress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  <w:lang w:val="en-US"/>
        </w:rPr>
        <w:t>; Philadelphia, PA (Remote)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Mar 2020 - Present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Responsible for operations relating to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e-commerce downtime insurance platform including systems availability, release deployments, and regulatory reporting.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Developed and managed reporting component of company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insurance platform (</w:t>
      </w:r>
      <w:r>
        <w:rPr>
          <w:i w:val="1"/>
          <w:iCs w:val="1"/>
          <w:sz w:val="20"/>
          <w:szCs w:val="20"/>
          <w:rtl w:val="0"/>
          <w:lang w:val="en-US"/>
        </w:rPr>
        <w:t>Flask/Django/Vue.js/</w:t>
      </w:r>
      <w:r>
        <w:rPr>
          <w:sz w:val="20"/>
          <w:szCs w:val="20"/>
          <w:rtl w:val="0"/>
          <w:lang w:val="en-US"/>
        </w:rPr>
        <w:t>K8s) while working closely with Chief Insurance Officer</w:t>
      </w:r>
      <w:r>
        <w:rPr>
          <w:sz w:val="20"/>
          <w:szCs w:val="20"/>
          <w:rtl w:val="0"/>
          <w:lang w:val="en-US"/>
        </w:rPr>
        <w:t xml:space="preserve">, which led to </w:t>
      </w:r>
      <w:r>
        <w:rPr>
          <w:sz w:val="20"/>
          <w:szCs w:val="20"/>
          <w:rtl w:val="0"/>
          <w:lang w:val="en-US"/>
        </w:rPr>
        <w:t>MGA agreement</w:t>
      </w:r>
      <w:r>
        <w:rPr>
          <w:sz w:val="20"/>
          <w:szCs w:val="20"/>
          <w:rtl w:val="0"/>
          <w:lang w:val="en-US"/>
        </w:rPr>
        <w:t xml:space="preserve"> with major insur</w:t>
      </w:r>
      <w:r>
        <w:rPr>
          <w:sz w:val="20"/>
          <w:szCs w:val="20"/>
          <w:rtl w:val="0"/>
          <w:lang w:val="en-US"/>
        </w:rPr>
        <w:t>er</w:t>
      </w:r>
      <w:r>
        <w:rPr>
          <w:sz w:val="20"/>
          <w:szCs w:val="20"/>
          <w:rtl w:val="0"/>
        </w:rPr>
        <w:t>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Developed and managed a resilient, scalable </w:t>
      </w:r>
      <w:r>
        <w:rPr>
          <w:i w:val="1"/>
          <w:iCs w:val="1"/>
          <w:sz w:val="20"/>
          <w:szCs w:val="20"/>
          <w:rtl w:val="0"/>
          <w:lang w:val="en-US"/>
        </w:rPr>
        <w:t>GitOps</w:t>
      </w:r>
      <w:r>
        <w:rPr>
          <w:sz w:val="20"/>
          <w:szCs w:val="20"/>
          <w:rtl w:val="0"/>
          <w:lang w:val="en-US"/>
        </w:rPr>
        <w:t xml:space="preserve"> CI/CD pipeline (</w:t>
      </w:r>
      <w:r>
        <w:rPr>
          <w:i w:val="1"/>
          <w:iCs w:val="1"/>
          <w:sz w:val="20"/>
          <w:szCs w:val="20"/>
          <w:rtl w:val="0"/>
          <w:lang w:val="en-US"/>
        </w:rPr>
        <w:t>GCP, K8s</w:t>
      </w:r>
      <w:r>
        <w:rPr>
          <w:sz w:val="20"/>
          <w:szCs w:val="20"/>
          <w:rtl w:val="0"/>
          <w:lang w:val="en-US"/>
        </w:rPr>
        <w:t>) that enabled seamless deployment across multiple repos, simplified rollbacks, and integrated version control.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Established code and testing standards that minimize technical debt and enable team growth.</w:t>
      </w:r>
    </w:p>
    <w:p>
      <w:pPr>
        <w:pStyle w:val="Body"/>
        <w:rPr>
          <w:sz w:val="20"/>
          <w:szCs w:val="20"/>
        </w:rPr>
      </w:pP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Integrated our CI/CD pipeline with Slack (</w:t>
      </w:r>
      <w:r>
        <w:rPr>
          <w:i w:val="1"/>
          <w:iCs w:val="1"/>
          <w:sz w:val="20"/>
          <w:szCs w:val="20"/>
          <w:rtl w:val="0"/>
          <w:lang w:val="en-US"/>
        </w:rPr>
        <w:t>Google Cloud Function, Slack API</w:t>
      </w:r>
      <w:r>
        <w:rPr>
          <w:sz w:val="20"/>
          <w:szCs w:val="20"/>
          <w:rtl w:val="0"/>
          <w:lang w:val="en-US"/>
        </w:rPr>
        <w:t>) that enabled a single point of reference to development across multiple repositories and deployment environments.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English Instructor, Osaka City Board of Education</w:t>
      </w:r>
      <w:r>
        <w:rPr>
          <w:b w:val="0"/>
          <w:bCs w:val="0"/>
          <w:rtl w:val="0"/>
          <w:lang w:val="en-US"/>
        </w:rPr>
        <w:t xml:space="preserve">; Osaka, Japan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2014 - Feb 2020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Taught public school students effective communication skills in English and cultural literacy; coordinated large events (600+ participants) with international team of instructors.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>Japanese Translator, Ritsumeikan University</w:t>
      </w:r>
      <w:r>
        <w:rPr>
          <w:b w:val="0"/>
          <w:bCs w:val="0"/>
          <w:rtl w:val="0"/>
          <w:lang w:val="en-US"/>
        </w:rPr>
        <w:t>; Kyoto, Japan</w:t>
        <w:tab/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2010 - Mar 2014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Provided critical translations on tight deadlines that required quickly learning advanced academic concepts.</w:t>
      </w:r>
    </w:p>
    <w:p>
      <w:pPr>
        <w:pStyle w:val="Body"/>
        <w:rPr>
          <w:sz w:val="18"/>
          <w:szCs w:val="18"/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"https://github.com/pulls?q=is:pr+author:kylepw+archived:false+is:closed+is:merged"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OPEN SOURCE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 xml:space="preserve"> CONTRIBUTIONS/</w: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"https://kylepw.medium.com"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PUBLICATIONS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0"/>
          <w:bCs w:val="0"/>
          <w:sz w:val="18"/>
          <w:szCs w:val="18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"https://github.com/ytdl-org/youtube-dl"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youtube-dl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</w:t>
        <w:tab/>
      </w:r>
      <w:r>
        <w:rPr>
          <w:b w:val="0"/>
          <w:bCs w:val="0"/>
          <w:sz w:val="20"/>
          <w:szCs w:val="20"/>
          <w:rtl w:val="0"/>
          <w:lang w:val="en-US"/>
        </w:rPr>
        <w:t xml:space="preserve">Added new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"https://github.com/search?q=repo:ytdl-org/youtube-dl+is:pr+author:kylepw+archived:false+is:merged"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extractor, code convention docs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to embedded video download tool.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"https://github.com/TheAlgorithms/Python"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Algorithms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</w:rPr>
        <w:tab/>
      </w:r>
      <w:r>
        <w:rPr>
          <w:b w:val="0"/>
          <w:bCs w:val="0"/>
          <w:sz w:val="20"/>
          <w:szCs w:val="20"/>
          <w:rtl w:val="0"/>
          <w:lang w:val="en-US"/>
        </w:rPr>
        <w:t xml:space="preserve">Added new </w:t>
      </w:r>
      <w:r>
        <w:rPr>
          <w:rStyle w:val="Hyperlink.1"/>
          <w:b w:val="0"/>
          <w:bCs w:val="0"/>
          <w:sz w:val="20"/>
          <w:szCs w:val="20"/>
        </w:rPr>
        <w:fldChar w:fldCharType="begin" w:fldLock="0"/>
      </w:r>
      <w:r>
        <w:rPr>
          <w:rStyle w:val="Hyperlink.1"/>
          <w:b w:val="0"/>
          <w:bCs w:val="0"/>
          <w:sz w:val="20"/>
          <w:szCs w:val="20"/>
        </w:rPr>
        <w:instrText xml:space="preserve"> HYPERLINK "https://github.com/search?q=repo:TheAlgorithms/Python+is:pr+author:kylepw+archived:false+is:merged"</w:instrText>
      </w:r>
      <w:r>
        <w:rPr>
          <w:rStyle w:val="Hyperlink.1"/>
          <w:b w:val="0"/>
          <w:bCs w:val="0"/>
          <w:sz w:val="20"/>
          <w:szCs w:val="20"/>
        </w:rPr>
        <w:fldChar w:fldCharType="separate" w:fldLock="0"/>
      </w:r>
      <w:r>
        <w:rPr>
          <w:rStyle w:val="Hyperlink.1"/>
          <w:b w:val="0"/>
          <w:bCs w:val="0"/>
          <w:sz w:val="20"/>
          <w:szCs w:val="20"/>
          <w:rtl w:val="0"/>
          <w:lang w:val="en-US"/>
        </w:rPr>
        <w:t>algorithms/docs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sz w:val="20"/>
          <w:szCs w:val="20"/>
          <w:rtl w:val="0"/>
          <w:lang w:val="en-US"/>
        </w:rPr>
        <w:t xml:space="preserve"> to popular repository of algorithm implementations.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"https://kylepw.medium.com/gitops-and-multi-repo-versioning-14509b38a160"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GitOps and multi-repo versioning (Medium)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"https://betterprogramming.pub/extracting-embedded-videos-8fc391906530"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Web Scraping in Python: Extract Embedded Videos Like a Boss (Medium)</w:t>
      </w:r>
      <w:r>
        <w:rPr>
          <w:b w:val="1"/>
          <w:bCs w:val="1"/>
        </w:rPr>
        <w:fldChar w:fldCharType="end" w:fldLock="0"/>
      </w:r>
    </w:p>
    <w:p>
      <w:pPr>
        <w:pStyle w:val="Body"/>
        <w:bidi w:val="0"/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EDUCATION</w:t>
      </w:r>
    </w:p>
    <w:p>
      <w:pPr>
        <w:pStyle w:val="Body"/>
        <w:bidi w:val="0"/>
      </w:pPr>
    </w:p>
    <w:p>
      <w:pPr>
        <w:pStyle w:val="Body"/>
        <w:rPr>
          <w:i w:val="0"/>
          <w:iCs w:val="0"/>
        </w:rPr>
      </w:pPr>
      <w:r>
        <w:rPr>
          <w:rStyle w:val="Hyperlink.2"/>
          <w:b w:val="1"/>
          <w:bCs w:val="1"/>
          <w:i w:val="0"/>
          <w:iCs w:val="0"/>
          <w:u w:val="none"/>
        </w:rPr>
        <w:fldChar w:fldCharType="begin" w:fldLock="0"/>
      </w:r>
      <w:r>
        <w:rPr>
          <w:rStyle w:val="Hyperlink.2"/>
          <w:b w:val="1"/>
          <w:bCs w:val="1"/>
          <w:i w:val="0"/>
          <w:iCs w:val="0"/>
          <w:u w:val="none"/>
        </w:rPr>
        <w:instrText xml:space="preserve"> HYPERLINK "https://www.credential.net/f5755ea2-5bfb-42aa-850d-bed2f5ce54d2?key=731bb01103a4fc01c661d2da74b4dc65ede0de64f33633b1a61696dcc5b02ab5"</w:instrText>
      </w:r>
      <w:r>
        <w:rPr>
          <w:rStyle w:val="Hyperlink.2"/>
          <w:b w:val="1"/>
          <w:bCs w:val="1"/>
          <w:i w:val="0"/>
          <w:iCs w:val="0"/>
          <w:u w:val="none"/>
        </w:rPr>
        <w:fldChar w:fldCharType="separate" w:fldLock="0"/>
      </w:r>
      <w:r>
        <w:rPr>
          <w:rStyle w:val="Hyperlink.2"/>
          <w:b w:val="1"/>
          <w:bCs w:val="1"/>
          <w:i w:val="0"/>
          <w:iCs w:val="0"/>
          <w:u w:val="none"/>
          <w:rtl w:val="0"/>
          <w:lang w:val="en-US"/>
        </w:rPr>
        <w:t>Google Cloud Certified Associate Cloud Engineer</w:t>
      </w:r>
      <w:r>
        <w:rPr>
          <w:i w:val="1"/>
          <w:iCs w:val="1"/>
        </w:rPr>
        <w:fldChar w:fldCharType="end" w:fldLock="0"/>
      </w:r>
      <w:r>
        <w:rPr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i w:val="0"/>
          <w:iCs w:val="0"/>
        </w:rPr>
        <w:tab/>
        <w:tab/>
        <w:tab/>
      </w:r>
      <w:r>
        <w:rPr>
          <w:i w:val="0"/>
          <w:i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Jul 2020 - Jul 2022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"https://university.mongodb.com/certification/display_certificate?license1=672&amp;license2=932&amp;license3=607"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MongoDB Certified Developer - Associate Level</w:t>
      </w:r>
      <w:r>
        <w:rPr/>
        <w:fldChar w:fldCharType="end" w:fldLock="0"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ab/>
        <w:tab/>
        <w:tab/>
        <w:tab/>
        <w:t>Nov 2019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Rutgers University, New Brunswick, NJ </w:t>
      </w:r>
      <w:r>
        <w:rPr>
          <w:rtl w:val="0"/>
          <w:lang w:val="en-US"/>
        </w:rPr>
        <w:tab/>
        <w:tab/>
        <w:tab/>
        <w:tab/>
        <w:t xml:space="preserve">   </w:t>
        <w:tab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May 2008</w:t>
      </w:r>
    </w:p>
    <w:p>
      <w:pPr>
        <w:pStyle w:val="Body"/>
        <w:bidi w:val="0"/>
      </w:pPr>
      <w:r>
        <w:rPr>
          <w:rtl w:val="0"/>
          <w:lang w:val="en-US"/>
        </w:rPr>
        <w:t>BA, East Asian Studies, 3.9 (Summa Cum Laude)</w:t>
      </w:r>
    </w:p>
    <w:sectPr>
      <w:type w:val="continuous"/>
      <w:pgSz w:w="11906" w:h="16838" w:orient="portrait"/>
      <w:pgMar w:top="1134" w:right="1134" w:bottom="1134" w:left="1134" w:header="709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Link"/>
    <w:next w:val="Hyperlink.1"/>
    <w:rPr>
      <w:b w:val="0"/>
      <w:bCs w:val="0"/>
      <w:sz w:val="20"/>
      <w:szCs w:val="20"/>
    </w:rPr>
  </w:style>
  <w:style w:type="character" w:styleId="Hyperlink.2">
    <w:name w:val="Hyperlink.2"/>
    <w:basedOn w:val="Link"/>
    <w:next w:val="Hyperlink.2"/>
    <w:rPr>
      <w:b w:val="1"/>
      <w:bCs w:val="1"/>
      <w:i w:val="0"/>
      <w:iCs w:val="0"/>
      <w:u w:val="none"/>
    </w:rPr>
  </w:style>
  <w:style w:type="character" w:styleId="Hyperlink.3">
    <w:name w:val="Hyperlink.3"/>
    <w:basedOn w:val="Link"/>
    <w:next w:val="Hyperlink.3"/>
    <w:rPr>
      <w:b w:val="1"/>
      <w:bCs w:val="1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