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rStyle w:val="Hyperlink.0"/>
          <w:b w:val="0"/>
          <w:bCs w:val="0"/>
          <w:sz w:val="22"/>
          <w:szCs w:val="22"/>
        </w:rPr>
        <w:fldChar w:fldCharType="begin" w:fldLock="0"/>
      </w:r>
      <w:r>
        <w:rPr>
          <w:rStyle w:val="Hyperlink.0"/>
          <w:b w:val="0"/>
          <w:bCs w:val="0"/>
          <w:sz w:val="22"/>
          <w:szCs w:val="22"/>
        </w:rPr>
        <w:instrText xml:space="preserve"> HYPERLINK "mailto:kylepw@gmail.com"</w:instrText>
      </w:r>
      <w:r>
        <w:rPr>
          <w:rStyle w:val="Hyperlink.0"/>
          <w:b w:val="0"/>
          <w:bCs w:val="0"/>
          <w:sz w:val="22"/>
          <w:szCs w:val="22"/>
        </w:rPr>
        <w:fldChar w:fldCharType="separate" w:fldLock="0"/>
      </w:r>
      <w:r>
        <w:rPr>
          <w:rStyle w:val="Hyperlink.0"/>
          <w:b w:val="0"/>
          <w:bCs w:val="0"/>
          <w:sz w:val="22"/>
          <w:szCs w:val="22"/>
          <w:rtl w:val="0"/>
          <w:lang w:val="en-US"/>
        </w:rPr>
        <w:t>kylepw@gmail.com</w:t>
      </w:r>
      <w:r>
        <w:rPr>
          <w:b w:val="0"/>
          <w:bCs w:val="0"/>
          <w:sz w:val="22"/>
          <w:szCs w:val="22"/>
        </w:rPr>
        <w:fldChar w:fldCharType="end" w:fldLock="0"/>
      </w:r>
    </w:p>
    <w:p>
      <w:pPr>
        <w:pStyle w:val="Title"/>
        <w:jc w:val="left"/>
        <w:rPr>
          <w:b w:val="0"/>
          <w:bCs w:val="0"/>
          <w:sz w:val="40"/>
          <w:szCs w:val="40"/>
        </w:rPr>
      </w:pPr>
      <w:r>
        <w:rPr>
          <w:b w:val="0"/>
          <w:bCs w:val="0"/>
          <w:sz w:val="22"/>
          <w:szCs w:val="22"/>
          <w:rtl w:val="0"/>
        </w:rPr>
        <w:t>(512) 554-2504</w:t>
      </w:r>
    </w:p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48"/>
          <w:szCs w:val="48"/>
          <w:rtl w:val="0"/>
          <w:lang w:val="en-US"/>
        </w:rPr>
        <w:t>KYLE</w:t>
        <w:tab/>
        <w:t>WEEKS</w:t>
      </w:r>
      <w:r>
        <w:rPr>
          <w:b w:val="0"/>
          <w:bCs w:val="0"/>
          <w:sz w:val="22"/>
          <w:szCs w:val="22"/>
          <w:rtl w:val="0"/>
          <w:lang w:val="en-US"/>
        </w:rPr>
        <w:t xml:space="preserve">                    </w:t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</w:t>
      </w:r>
      <w:r>
        <w:rPr>
          <w:rStyle w:val="Hyperlink.0"/>
          <w:rtl w:val="0"/>
          <w:lang w:val="en-US"/>
        </w:rPr>
        <w:t>/</w:t>
      </w:r>
      <w:r>
        <w:rPr>
          <w:rStyle w:val="Hyperlink.0"/>
          <w:rtl w:val="0"/>
        </w:rPr>
        <w:t>kylepw</w:t>
      </w:r>
      <w:r>
        <w:rPr/>
        <w:fldChar w:fldCharType="end" w:fldLock="0"/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github.com/kylepw</w:t>
      </w:r>
      <w:r>
        <w:rPr/>
        <w:fldChar w:fldCharType="end" w:fldLock="0"/>
      </w:r>
    </w:p>
    <w:p>
      <w:pPr>
        <w:pStyle w:val="Body"/>
        <w:jc w:val="righ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0"/>
          <w:cols w:space="0" w:num="3" w:equalWidth="1"/>
          <w:bidi w:val="0"/>
        </w:sectPr>
      </w:pPr>
      <w:r/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Developer &amp; DevOps Engineer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SKILLS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Product development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Python, </w:t>
      </w:r>
      <w:r>
        <w:rPr>
          <w:rtl w:val="0"/>
          <w:lang w:val="en-US"/>
        </w:rPr>
        <w:t xml:space="preserve">FastAPI, Flask, </w:t>
      </w:r>
      <w:r>
        <w:rPr>
          <w:rtl w:val="0"/>
          <w:lang w:val="es-ES_tradnl"/>
        </w:rPr>
        <w:t xml:space="preserve">SQLAlchemy, </w:t>
      </w:r>
      <w:r>
        <w:rPr>
          <w:rtl w:val="0"/>
          <w:lang w:val="en-US"/>
        </w:rPr>
        <w:t>Neo4j Graph DB, OpenCTI, PyCTI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DevOps </w:t>
      </w:r>
      <w:r>
        <w:rPr>
          <w:b w:val="0"/>
          <w:bCs w:val="0"/>
          <w:rtl w:val="0"/>
          <w:lang w:val="en-US"/>
        </w:rPr>
        <w:t>Kubernetes, GCP, GitOps, Gitlab CI, Grafana, Kibana, Sentry, Vertex AI integrations</w:t>
      </w:r>
    </w:p>
    <w:p>
      <w:pPr>
        <w:pStyle w:val="Body"/>
        <w:rPr>
          <w:b w:val="1"/>
          <w:bCs w:val="1"/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EMPLOYMENT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>Senior Software Engineer, Flashpoint</w:t>
      </w:r>
      <w:r>
        <w:rPr>
          <w:b w:val="0"/>
          <w:bCs w:val="0"/>
          <w:rtl w:val="0"/>
          <w:lang w:val="en-US"/>
        </w:rPr>
        <w:t>; Philadelphia, PA (Remote)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Jul 2022 -  May 2024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Technical Indicators team member responsible for developing and maintaining the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delivery of Indicators of Compromise (e.g. URLs, file hashes, IPs) to public and private sector customers.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and maintained a graph-backed RESTful API (</w:t>
      </w:r>
      <w:r>
        <w:rPr>
          <w:i w:val="1"/>
          <w:iCs w:val="1"/>
          <w:sz w:val="20"/>
          <w:szCs w:val="20"/>
          <w:rtl w:val="0"/>
          <w:lang w:val="en-US"/>
        </w:rPr>
        <w:t>FastAPI, Neo4j, OpenCTI)</w:t>
      </w:r>
      <w:r>
        <w:rPr>
          <w:sz w:val="20"/>
          <w:szCs w:val="20"/>
          <w:rtl w:val="0"/>
          <w:lang w:val="en-US"/>
        </w:rPr>
        <w:t xml:space="preserve"> that delivers IOCs with unprecedented relationship and contextual data, which helped customers detect and stop threats.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Tech lead OpenCTI integrations that enabled more contextual data for IOCs from both analysts and automated sources.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Trained an ML model </w:t>
      </w:r>
      <w:r>
        <w:rPr>
          <w:i w:val="1"/>
          <w:iCs w:val="1"/>
          <w:sz w:val="20"/>
          <w:szCs w:val="20"/>
          <w:rtl w:val="0"/>
          <w:lang w:val="en-US"/>
        </w:rPr>
        <w:t>(Vertex AI)</w:t>
      </w:r>
      <w:r>
        <w:rPr>
          <w:sz w:val="20"/>
          <w:szCs w:val="20"/>
          <w:rtl w:val="0"/>
          <w:lang w:val="en-US"/>
        </w:rPr>
        <w:t xml:space="preserve"> to extract IOCs from inconsistently-formatted emails and integrated it into our existing pipeline, providing customers with unparalleled threat information.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Built an </w:t>
      </w:r>
      <w:r>
        <w:rPr>
          <w:sz w:val="20"/>
          <w:szCs w:val="20"/>
          <w:rtl w:val="0"/>
          <w:lang w:val="en-US"/>
        </w:rPr>
        <w:t>internal authentication API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(FastAPI)</w:t>
      </w:r>
      <w:r>
        <w:rPr>
          <w:sz w:val="20"/>
          <w:szCs w:val="20"/>
          <w:rtl w:val="0"/>
          <w:lang w:val="en-US"/>
        </w:rPr>
        <w:t xml:space="preserve"> from the ground up</w:t>
      </w:r>
      <w:r>
        <w:rPr>
          <w:sz w:val="20"/>
          <w:szCs w:val="20"/>
          <w:rtl w:val="0"/>
          <w:lang w:val="en-US"/>
        </w:rPr>
        <w:t xml:space="preserve"> with the Auth team, enabling seamless integration with existing systems </w:t>
      </w:r>
      <w:r>
        <w:rPr>
          <w:i w:val="1"/>
          <w:iCs w:val="1"/>
          <w:sz w:val="20"/>
          <w:szCs w:val="20"/>
          <w:rtl w:val="0"/>
          <w:lang w:val="en-US"/>
        </w:rPr>
        <w:t>(Okta, Salesforce)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>Software Engineer II, Comcast</w:t>
      </w:r>
      <w:r>
        <w:rPr>
          <w:b w:val="0"/>
          <w:bCs w:val="0"/>
          <w:rtl w:val="0"/>
          <w:lang w:val="en-US"/>
        </w:rPr>
        <w:t>; Philadelphia, PA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(Remote)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Sep 2021 -  Jun 2022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SPIL (Sales Partner Integration Layer) team member responsible for operations relating to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large-scale customer data migration from third-party data store to internal platform.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Migrated millions of customer records (18 markets) from third-party to internal store by consuming events (SQS, </w:t>
      </w:r>
      <w:r>
        <w:rPr>
          <w:i w:val="1"/>
          <w:iCs w:val="1"/>
          <w:sz w:val="20"/>
          <w:szCs w:val="20"/>
          <w:rtl w:val="0"/>
          <w:lang w:val="en-US"/>
        </w:rPr>
        <w:t>ECS, DynamoDB</w:t>
      </w:r>
      <w:r>
        <w:rPr>
          <w:sz w:val="20"/>
          <w:szCs w:val="20"/>
          <w:rtl w:val="0"/>
          <w:lang w:val="en-US"/>
        </w:rPr>
        <w:t>), which provided other teams with faster, more efficient access to critical data.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and managed microservices (</w:t>
      </w:r>
      <w:r>
        <w:rPr>
          <w:i w:val="1"/>
          <w:iCs w:val="1"/>
          <w:sz w:val="20"/>
          <w:szCs w:val="20"/>
          <w:rtl w:val="0"/>
          <w:lang w:val="en-US"/>
        </w:rPr>
        <w:t>AWS ECS, Concourse CI</w:t>
      </w:r>
      <w:r>
        <w:rPr>
          <w:sz w:val="20"/>
          <w:szCs w:val="20"/>
          <w:rtl w:val="0"/>
          <w:lang w:val="en-US"/>
        </w:rPr>
        <w:t>), often providing critical code fixes on tight deadlines that allowed other teams to consume our APIs (</w:t>
      </w:r>
      <w:r>
        <w:rPr>
          <w:i w:val="1"/>
          <w:iCs w:val="1"/>
          <w:sz w:val="20"/>
          <w:szCs w:val="20"/>
          <w:rtl w:val="0"/>
          <w:lang w:val="en-US"/>
        </w:rPr>
        <w:t>GraphQL</w:t>
      </w:r>
      <w:r>
        <w:rPr>
          <w:sz w:val="20"/>
          <w:szCs w:val="20"/>
          <w:rtl w:val="0"/>
          <w:lang w:val="en-US"/>
        </w:rPr>
        <w:t>) and reach their respective goals.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</w:t>
      </w:r>
      <w:r>
        <w:rPr>
          <w:sz w:val="20"/>
          <w:szCs w:val="20"/>
          <w:rtl w:val="0"/>
          <w:lang w:val="en-US"/>
        </w:rPr>
        <w:t>entored developers</w:t>
      </w:r>
      <w:r>
        <w:rPr>
          <w:sz w:val="20"/>
          <w:szCs w:val="20"/>
          <w:rtl w:val="0"/>
          <w:lang w:val="en-US"/>
        </w:rPr>
        <w:t xml:space="preserve"> and reviewed code which minimized technical debt and enabled team growth.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Full Stack Developer,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"https://www.cyberfortress.com"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CyberFortress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  <w:lang w:val="en-US"/>
        </w:rPr>
        <w:t>; San Antonio, TX (Remote)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Mar 2020 - Aug 2021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Responsible for operations relating to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e-commerce downtime insurance platform including systems availability, release deployments, and regulatory reporting.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and managed reporting component of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insurance platform (</w:t>
      </w:r>
      <w:r>
        <w:rPr>
          <w:i w:val="1"/>
          <w:iCs w:val="1"/>
          <w:sz w:val="20"/>
          <w:szCs w:val="20"/>
          <w:rtl w:val="0"/>
          <w:lang w:val="en-US"/>
        </w:rPr>
        <w:t>Flask/Django/Vue.js/</w:t>
      </w:r>
      <w:r>
        <w:rPr>
          <w:sz w:val="20"/>
          <w:szCs w:val="20"/>
          <w:rtl w:val="0"/>
          <w:lang w:val="en-US"/>
        </w:rPr>
        <w:t>K8s) while working closely with Chief Insurance Officer</w:t>
      </w:r>
      <w:r>
        <w:rPr>
          <w:sz w:val="20"/>
          <w:szCs w:val="20"/>
          <w:rtl w:val="0"/>
          <w:lang w:val="en-US"/>
        </w:rPr>
        <w:t xml:space="preserve">, which led to </w:t>
      </w:r>
      <w:r>
        <w:rPr>
          <w:sz w:val="20"/>
          <w:szCs w:val="20"/>
          <w:rtl w:val="0"/>
          <w:lang w:val="en-US"/>
        </w:rPr>
        <w:t>MGA agreement</w:t>
      </w:r>
      <w:r>
        <w:rPr>
          <w:sz w:val="20"/>
          <w:szCs w:val="20"/>
          <w:rtl w:val="0"/>
          <w:lang w:val="en-US"/>
        </w:rPr>
        <w:t xml:space="preserve"> with major insur</w:t>
      </w:r>
      <w:r>
        <w:rPr>
          <w:sz w:val="20"/>
          <w:szCs w:val="20"/>
          <w:rtl w:val="0"/>
          <w:lang w:val="en-US"/>
        </w:rPr>
        <w:t>er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Developed and managed a resilient, scalable </w:t>
      </w:r>
      <w:r>
        <w:rPr>
          <w:i w:val="1"/>
          <w:iCs w:val="1"/>
          <w:sz w:val="20"/>
          <w:szCs w:val="20"/>
          <w:rtl w:val="0"/>
          <w:lang w:val="en-US"/>
        </w:rPr>
        <w:t>GitOps</w:t>
      </w:r>
      <w:r>
        <w:rPr>
          <w:sz w:val="20"/>
          <w:szCs w:val="20"/>
          <w:rtl w:val="0"/>
          <w:lang w:val="en-US"/>
        </w:rPr>
        <w:t xml:space="preserve"> CI/CD pipeline (</w:t>
      </w:r>
      <w:r>
        <w:rPr>
          <w:i w:val="1"/>
          <w:iCs w:val="1"/>
          <w:sz w:val="20"/>
          <w:szCs w:val="20"/>
          <w:rtl w:val="0"/>
          <w:lang w:val="en-US"/>
        </w:rPr>
        <w:t>GCP, K8s</w:t>
      </w:r>
      <w:r>
        <w:rPr>
          <w:sz w:val="20"/>
          <w:szCs w:val="20"/>
          <w:rtl w:val="0"/>
          <w:lang w:val="en-US"/>
        </w:rPr>
        <w:t>) that enabled seamless deployment across multiple repos, simplified rollbacks, and integrated version control.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Integrated our CI/CD pipeline with Slack (</w:t>
      </w:r>
      <w:r>
        <w:rPr>
          <w:i w:val="1"/>
          <w:iCs w:val="1"/>
          <w:sz w:val="20"/>
          <w:szCs w:val="20"/>
          <w:rtl w:val="0"/>
          <w:lang w:val="en-US"/>
        </w:rPr>
        <w:t>Google Cloud Function, Slack API</w:t>
      </w:r>
      <w:r>
        <w:rPr>
          <w:sz w:val="20"/>
          <w:szCs w:val="20"/>
          <w:rtl w:val="0"/>
          <w:lang w:val="en-US"/>
        </w:rPr>
        <w:t>) that enabled a single point of reference to development across multiple repositories and deployment environments.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English Instructor, Osaka City Board of Education</w:t>
      </w:r>
      <w:r>
        <w:rPr>
          <w:b w:val="0"/>
          <w:bCs w:val="0"/>
          <w:rtl w:val="0"/>
          <w:lang w:val="en-US"/>
        </w:rPr>
        <w:t xml:space="preserve">; Osaka, Japan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2014 - Feb 2020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Taught public school students effective communication skills in English and cultural literacy.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"https://github.com/pulls?q=is:pr+author:kylepw+archived:false+is:closed+is:merged"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OPEN SOURCE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 xml:space="preserve"> CONTRIBUTIONS/</w: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"https://kylepw.medium.com"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PUBLICATIONS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  <w:sz w:val="20"/>
          <w:szCs w:val="2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"https://github.com/ytdl-org/youtube-dl"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youtube-dl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"https://github.com/search?q=repo:ytdl-org/youtube-dl+is:pr+author:kylepw+archived:false+is:merged"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extractor, code convention 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embedded video download tool.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"https://betterprogramming.pub/extracting-embedded-videos-8fc391906530"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Web Scraping in Python: Extract Embedded Videos Like a Boss (Medium)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"https://kylepw.medium.com/gitops-and-multi-repo-versioning-14509b38a160"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GitOps and multi-repo versioning (Medium)</w:t>
      </w:r>
      <w:r>
        <w:rPr>
          <w:b w:val="1"/>
          <w:bCs w:val="1"/>
        </w:rPr>
        <w:fldChar w:fldCharType="end" w:fldLock="0"/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EDUCATION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Rutgers University, New Brunswick, NJ </w:t>
      </w:r>
      <w:r>
        <w:rPr>
          <w:rtl w:val="0"/>
          <w:lang w:val="en-US"/>
        </w:rPr>
        <w:tab/>
        <w:tab/>
        <w:tab/>
        <w:tab/>
        <w:t xml:space="preserve">   </w:t>
        <w:tab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May 2008</w:t>
      </w:r>
    </w:p>
    <w:p>
      <w:pPr>
        <w:pStyle w:val="Body"/>
        <w:bidi w:val="0"/>
      </w:pPr>
      <w:r>
        <w:rPr>
          <w:rtl w:val="0"/>
          <w:lang w:val="en-US"/>
        </w:rPr>
        <w:t>BA, East Asian Studies, 3.9 (Summa Cum Laude)</w:t>
      </w:r>
    </w:p>
    <w:sectPr>
      <w:type w:val="continuous"/>
      <w:pgSz w:w="11906" w:h="16838" w:orient="portrait"/>
      <w:pgMar w:top="1134" w:right="1134" w:bottom="1134" w:left="1134" w:header="70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Link"/>
    <w:next w:val="Hyperlink.1"/>
    <w:rPr>
      <w:b w:val="0"/>
      <w:bCs w:val="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