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1D26690B"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r w:rsidR="00101F74">
        <w:rPr>
          <w:rFonts w:ascii="Times New Roman" w:eastAsia="Times New Roman" w:hAnsi="Times New Roman" w:cs="Times New Roman"/>
          <w:color w:val="000000"/>
          <w:kern w:val="0"/>
          <w:sz w:val="32"/>
          <w:szCs w:val="32"/>
          <w14:ligatures w14:val="none"/>
        </w:rPr>
        <w:t xml:space="preserve"> – April 28,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F2D2889" w14:textId="12C08EF4" w:rsidR="00412E17" w:rsidRDefault="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67E978D1" w14:textId="515FE2DE" w:rsidR="00234A89" w:rsidRDefault="00234A89" w:rsidP="00234A89">
      <w:pPr>
        <w:ind w:left="720"/>
      </w:pPr>
      <w:r>
        <w:t>FR-CD-1: The system shall request device geolocation permission on initial map load.</w:t>
      </w:r>
    </w:p>
    <w:p w14:paraId="0661F227" w14:textId="6BC94863" w:rsidR="00234A89" w:rsidRDefault="00234A89" w:rsidP="00234A89">
      <w:pPr>
        <w:ind w:left="720"/>
      </w:pPr>
      <w:r>
        <w:t>FR-CD-2: If geolocation permission is granted, the system shall center the map on the detected latitude and longitude.</w:t>
      </w:r>
    </w:p>
    <w:p w14:paraId="3FA815ED" w14:textId="77777777" w:rsidR="00234A89" w:rsidRDefault="00234A89" w:rsidP="00234A89">
      <w:pPr>
        <w:ind w:left="720"/>
      </w:pPr>
      <w:r>
        <w:t>FR-CD-3: If geolocation is unavailable or denied, the system shall display stations for a predefined fallback location.</w:t>
      </w:r>
    </w:p>
    <w:p w14:paraId="68C805CF" w14:textId="77777777" w:rsidR="00234A89" w:rsidRDefault="00234A89" w:rsidP="00234A89">
      <w:pPr>
        <w:ind w:left="720"/>
      </w:pPr>
      <w:r>
        <w:t>FR-CD-4: The system shall allow manual location search by city, street address, or ZIP code.</w:t>
      </w:r>
    </w:p>
    <w:p w14:paraId="0543093F" w14:textId="77777777" w:rsidR="00234A89" w:rsidRDefault="00234A89" w:rsidP="00234A89">
      <w:pPr>
        <w:ind w:left="720"/>
      </w:pPr>
      <w:r>
        <w:lastRenderedPageBreak/>
        <w:t>FR-CD-5: The system shall default the search radius to exactly 5 miles when no user-selected radius exists.</w:t>
      </w:r>
    </w:p>
    <w:p w14:paraId="0C92E0E8" w14:textId="77777777" w:rsidR="00234A89" w:rsidRDefault="00234A89" w:rsidP="00234A89">
      <w:pPr>
        <w:ind w:left="720"/>
      </w:pPr>
      <w:r>
        <w:t>FR-CD-6: The system shall allow radius selection from 1 through 25 miles in 1-mile increments.</w:t>
      </w:r>
    </w:p>
    <w:p w14:paraId="512B6B48" w14:textId="77777777" w:rsidR="00234A89" w:rsidRDefault="00234A89" w:rsidP="00234A89">
      <w:pPr>
        <w:ind w:left="720"/>
      </w:pPr>
      <w:r>
        <w:t>FR-CD-7: The system shall render each returned station as one map marker at the station latitude and longitude.</w:t>
      </w:r>
    </w:p>
    <w:p w14:paraId="411778F4" w14:textId="77777777" w:rsidR="00234A89" w:rsidRDefault="00234A89" w:rsidP="00234A89">
      <w:pPr>
        <w:ind w:left="720"/>
      </w:pPr>
      <w:r>
        <w:t>FR-CD-8: The system shall use a distinct visual marker style for EV charging stations.</w:t>
      </w:r>
    </w:p>
    <w:p w14:paraId="606D8275" w14:textId="77777777" w:rsidR="00234A89" w:rsidRDefault="00234A89" w:rsidP="00234A89">
      <w:pPr>
        <w:ind w:left="720"/>
      </w:pPr>
      <w:r>
        <w:t>FR-CD-9: Selecting a map marker shall open a station summary containing station name and at least one price value when price data exists.</w:t>
      </w:r>
    </w:p>
    <w:p w14:paraId="027AFC6B" w14:textId="77777777" w:rsidR="00234A89" w:rsidRDefault="00234A89" w:rsidP="00234A89">
      <w:pPr>
        <w:ind w:left="720"/>
      </w:pPr>
      <w:r>
        <w:t>FR-CD-10: Selecting a station from the list shall pan the map to that station.</w:t>
      </w:r>
    </w:p>
    <w:p w14:paraId="59466EDB" w14:textId="77777777" w:rsidR="00234A89" w:rsidRDefault="00234A89" w:rsidP="00234A89">
      <w:pPr>
        <w:ind w:left="720"/>
      </w:pPr>
      <w:r>
        <w:t>FR-CD-11: Selecting a station from the list shall set map zoom to the station-focus zoom level.</w:t>
      </w:r>
    </w:p>
    <w:p w14:paraId="5F5EC325" w14:textId="77777777" w:rsidR="00234A89" w:rsidRDefault="00234A89" w:rsidP="00234A89">
      <w:pPr>
        <w:ind w:left="720"/>
      </w:pPr>
      <w:r>
        <w:t>FR-CD-12: The detailed station panel shall display station name.</w:t>
      </w:r>
    </w:p>
    <w:p w14:paraId="49BAFBA6" w14:textId="77777777" w:rsidR="00234A89" w:rsidRDefault="00234A89" w:rsidP="00234A89">
      <w:pPr>
        <w:ind w:left="720"/>
      </w:pPr>
      <w:r>
        <w:t>FR-CD-13: The detailed station panel shall display station street address when available.</w:t>
      </w:r>
    </w:p>
    <w:p w14:paraId="0787BFD3" w14:textId="77777777" w:rsidR="00234A89" w:rsidRDefault="00234A89" w:rsidP="00234A89">
      <w:pPr>
        <w:ind w:left="720"/>
      </w:pPr>
      <w:r>
        <w:t>FR-CD-14: The detailed station panel shall display distance in miles from current search center to station.</w:t>
      </w:r>
    </w:p>
    <w:p w14:paraId="4F6D1484" w14:textId="77777777" w:rsidR="00234A89" w:rsidRDefault="00234A89" w:rsidP="00234A89">
      <w:pPr>
        <w:ind w:left="720"/>
      </w:pPr>
      <w:r>
        <w:t>FR-CD-15: The detailed station panel shall display estimated travel time in minutes.</w:t>
      </w:r>
    </w:p>
    <w:p w14:paraId="40032628" w14:textId="77777777" w:rsidR="00234A89" w:rsidRDefault="00234A89" w:rsidP="00234A89">
      <w:pPr>
        <w:ind w:left="720"/>
      </w:pPr>
      <w:r>
        <w:t>FR-CD-16: The detailed station panel shall display fuel types only from this set: REGULAR_UNLEADED, MIDGRADE, PREMIUM, DIESEL.</w:t>
      </w:r>
    </w:p>
    <w:p w14:paraId="5BFCD4A2" w14:textId="77777777" w:rsidR="00234A89" w:rsidRDefault="00234A89" w:rsidP="00234A89">
      <w:pPr>
        <w:ind w:left="720"/>
      </w:pPr>
      <w:r>
        <w:t>FR-CD-17: The detailed station panel shall display the numeric price for each available fuel type.</w:t>
      </w:r>
    </w:p>
    <w:p w14:paraId="0DB0A233" w14:textId="77777777" w:rsidR="00234A89" w:rsidRDefault="00234A89" w:rsidP="00234A89">
      <w:pPr>
        <w:ind w:left="720"/>
      </w:pPr>
      <w:r>
        <w:t>FR-CD-18: The detailed station panel shall display the last price update timestamp for each available fuel type.</w:t>
      </w:r>
    </w:p>
    <w:p w14:paraId="5263C786" w14:textId="77777777" w:rsidR="00234A89" w:rsidRDefault="00234A89" w:rsidP="00234A89">
      <w:pPr>
        <w:ind w:left="720"/>
      </w:pPr>
      <w:r>
        <w:t>FR-CD-19: The detailed station panel shall provide a control that opens Google Maps turn-by-turn directions to the selected station.</w:t>
      </w:r>
    </w:p>
    <w:p w14:paraId="55B21FAF" w14:textId="77777777" w:rsidR="00234A89" w:rsidRDefault="00234A89" w:rsidP="00234A89">
      <w:pPr>
        <w:ind w:left="720"/>
      </w:pPr>
      <w:r>
        <w:t>FR-CD-20: When any detailed field is missing, the system shall display Data unavailable for that field only.</w:t>
      </w:r>
    </w:p>
    <w:p w14:paraId="1850892F" w14:textId="77777777" w:rsidR="00234A89" w:rsidRDefault="00234A89" w:rsidP="00234A89">
      <w:pPr>
        <w:ind w:left="720"/>
      </w:pPr>
      <w:r>
        <w:lastRenderedPageBreak/>
        <w:t>FR-CD-21: The UI shall include a visible legend describing gas and EV marker meaning</w:t>
      </w:r>
    </w:p>
    <w:p w14:paraId="0B3844F6" w14:textId="08615041" w:rsidR="00291A25" w:rsidRPr="0018384B" w:rsidRDefault="00000000" w:rsidP="00234A89">
      <w:r>
        <w:pict w14:anchorId="0252F07C">
          <v:rect id="_x0000_i1025" style="width:426.8pt;height:4pt" o:hrpct="988" o:hralign="center" o:hrstd="t" o:hr="t" fillcolor="#a0a0a0" stroked="f"/>
        </w:pict>
      </w:r>
    </w:p>
    <w:p w14:paraId="08BA399B" w14:textId="77777777" w:rsidR="00291A25" w:rsidRPr="0018384B" w:rsidRDefault="00291A25" w:rsidP="00291A25">
      <w:r w:rsidRPr="0018384B">
        <w:t>1.2 Search and Filtering (FR-SF)</w:t>
      </w:r>
    </w:p>
    <w:p w14:paraId="2F46774B" w14:textId="77777777" w:rsidR="00234A89" w:rsidRDefault="00234A89" w:rsidP="00234A89">
      <w:pPr>
        <w:ind w:firstLine="720"/>
      </w:pPr>
      <w:r>
        <w:t xml:space="preserve">FR-SF-1: The system shall provide a list view showing station name, distance, and </w:t>
      </w:r>
    </w:p>
    <w:p w14:paraId="2A0E6351" w14:textId="77777777" w:rsidR="00234A89" w:rsidRDefault="00234A89" w:rsidP="00234A89">
      <w:pPr>
        <w:ind w:firstLine="720"/>
      </w:pPr>
      <w:r>
        <w:t>lowest available price label per station.</w:t>
      </w:r>
    </w:p>
    <w:p w14:paraId="3123834C" w14:textId="77777777" w:rsidR="00234A89" w:rsidRDefault="00234A89" w:rsidP="00234A89">
      <w:pPr>
        <w:ind w:firstLine="720"/>
      </w:pPr>
      <w:r>
        <w:t>FR-SF-2: The system shall allow users to toggle between map-focused view and list</w:t>
      </w:r>
    </w:p>
    <w:p w14:paraId="6545A5E6" w14:textId="77777777" w:rsidR="00234A89" w:rsidRDefault="00234A89" w:rsidP="00234A89">
      <w:pPr>
        <w:ind w:firstLine="720"/>
      </w:pPr>
      <w:r>
        <w:t>focused view without full page reload.</w:t>
      </w:r>
    </w:p>
    <w:p w14:paraId="22C1820F" w14:textId="77777777" w:rsidR="00234A89" w:rsidRDefault="00234A89" w:rsidP="00234A89">
      <w:pPr>
        <w:ind w:firstLine="720"/>
      </w:pPr>
      <w:r>
        <w:t>FR-SF-3: The system shall allow users to collapse and expand the station list panel.</w:t>
      </w:r>
    </w:p>
    <w:p w14:paraId="50A0A1A9" w14:textId="77777777" w:rsidR="00234A89" w:rsidRDefault="00234A89" w:rsidP="00234A89">
      <w:pPr>
        <w:ind w:firstLine="720"/>
      </w:pPr>
      <w:r>
        <w:t xml:space="preserve">FR-SF-4: The system shall support sort options: cheapest price, closest distance, </w:t>
      </w:r>
    </w:p>
    <w:p w14:paraId="07A26ABB" w14:textId="77777777" w:rsidR="00234A89" w:rsidRDefault="00234A89" w:rsidP="00234A89">
      <w:pPr>
        <w:ind w:firstLine="720"/>
      </w:pPr>
      <w:r>
        <w:t>and fastest ETA.</w:t>
      </w:r>
    </w:p>
    <w:p w14:paraId="39D971A4" w14:textId="77777777" w:rsidR="00234A89" w:rsidRDefault="00234A89" w:rsidP="00234A89">
      <w:pPr>
        <w:ind w:firstLine="720"/>
      </w:pPr>
      <w:r>
        <w:t>FR-SF-5: The system shall apply cheapest-price sorting in ascending order.</w:t>
      </w:r>
    </w:p>
    <w:p w14:paraId="03C395FF" w14:textId="77777777" w:rsidR="00234A89" w:rsidRDefault="00234A89" w:rsidP="00234A89">
      <w:pPr>
        <w:ind w:firstLine="720"/>
      </w:pPr>
      <w:r>
        <w:t>FR-SF-6: The system shall apply closest-distance sorting in ascending order.</w:t>
      </w:r>
    </w:p>
    <w:p w14:paraId="390232F6" w14:textId="77777777" w:rsidR="00234A89" w:rsidRDefault="00234A89" w:rsidP="00234A89">
      <w:pPr>
        <w:ind w:firstLine="720"/>
      </w:pPr>
      <w:r>
        <w:t>FR-SF-7: The system shall apply fastest-ETA sorting in ascending order.</w:t>
      </w:r>
    </w:p>
    <w:p w14:paraId="110889C2" w14:textId="77777777" w:rsidR="00234A89" w:rsidRDefault="00234A89" w:rsidP="00234A89">
      <w:pPr>
        <w:ind w:firstLine="720"/>
      </w:pPr>
      <w:r>
        <w:t>FR-SF-8: The system shall support station-type filter values: all, gas, ev.</w:t>
      </w:r>
    </w:p>
    <w:p w14:paraId="012964DB" w14:textId="77777777" w:rsidR="00234A89" w:rsidRDefault="00234A89" w:rsidP="00234A89">
      <w:pPr>
        <w:ind w:firstLine="720"/>
      </w:pPr>
      <w:r>
        <w:t xml:space="preserve">FR-SF-9: The system shall support fuel-grade filter values: all, </w:t>
      </w:r>
    </w:p>
    <w:p w14:paraId="2D274189" w14:textId="35510B40" w:rsidR="00234A89" w:rsidRDefault="00234A89" w:rsidP="00234A89">
      <w:pPr>
        <w:ind w:firstLine="720"/>
      </w:pPr>
      <w:r>
        <w:t>REGULAR_UNLEADED, MIDGRADE, PREMIUM, DIESEL.</w:t>
      </w:r>
    </w:p>
    <w:p w14:paraId="4E057E55" w14:textId="151D1D3D" w:rsidR="00234A89" w:rsidRDefault="00234A89" w:rsidP="00234A89">
      <w:pPr>
        <w:ind w:firstLine="720"/>
      </w:pPr>
      <w:r>
        <w:t>FR-SF-10: When a selected fuel grade is unavailable at a station, that station shall</w:t>
      </w:r>
    </w:p>
    <w:p w14:paraId="7F4CF7DB" w14:textId="77777777" w:rsidR="00234A89" w:rsidRDefault="00234A89" w:rsidP="00234A89">
      <w:pPr>
        <w:ind w:firstLine="720"/>
      </w:pPr>
      <w:r>
        <w:t>display N/A for grade-based price.</w:t>
      </w:r>
    </w:p>
    <w:p w14:paraId="583BD3F6" w14:textId="77777777" w:rsidR="00234A89" w:rsidRDefault="00234A89" w:rsidP="00234A89">
      <w:pPr>
        <w:ind w:firstLine="720"/>
      </w:pPr>
      <w:r>
        <w:t xml:space="preserve">FR-SF-11: Search and filter updates shall be reflected in rendered list order within 1 </w:t>
      </w:r>
    </w:p>
    <w:p w14:paraId="7030C2DE" w14:textId="77777777" w:rsidR="00234A89" w:rsidRDefault="00234A89" w:rsidP="00234A89">
      <w:pPr>
        <w:ind w:firstLine="720"/>
      </w:pPr>
      <w:r>
        <w:t>second for datasets up to 500 stations.</w:t>
      </w:r>
    </w:p>
    <w:p w14:paraId="2D14FD41" w14:textId="77777777" w:rsidR="00234A89" w:rsidRDefault="00234A89" w:rsidP="00234A89">
      <w:pPr>
        <w:ind w:firstLine="720"/>
      </w:pPr>
      <w:r>
        <w:t xml:space="preserve">FR-SF-12: The system shall allow a user to create a discount program entry </w:t>
      </w:r>
    </w:p>
    <w:p w14:paraId="0263D870" w14:textId="77777777" w:rsidR="00234A89" w:rsidRDefault="00234A89" w:rsidP="00234A89">
      <w:pPr>
        <w:ind w:firstLine="720"/>
      </w:pPr>
      <w:r>
        <w:t>containing station identifier, fuel type, and discount value.</w:t>
      </w:r>
    </w:p>
    <w:p w14:paraId="1355C936" w14:textId="77777777" w:rsidR="00234A89" w:rsidRDefault="00234A89" w:rsidP="00234A89">
      <w:pPr>
        <w:ind w:firstLine="720"/>
      </w:pPr>
      <w:r>
        <w:t xml:space="preserve">FR-SF-13: The system shall persist discount program entries across application </w:t>
      </w:r>
    </w:p>
    <w:p w14:paraId="5A9CBF45" w14:textId="77777777" w:rsidR="00234A89" w:rsidRDefault="00234A89" w:rsidP="00234A89">
      <w:pPr>
        <w:ind w:firstLine="720"/>
      </w:pPr>
      <w:r>
        <w:t>restarts.</w:t>
      </w:r>
    </w:p>
    <w:p w14:paraId="44550B7F" w14:textId="77777777" w:rsidR="00234A89" w:rsidRDefault="00234A89" w:rsidP="00234A89">
      <w:pPr>
        <w:ind w:firstLine="720"/>
      </w:pPr>
      <w:r>
        <w:t xml:space="preserve">FR-SF-14: The system shall apply stored discounts to displayed prices for matching </w:t>
      </w:r>
    </w:p>
    <w:p w14:paraId="3F7AB80A" w14:textId="77777777" w:rsidR="00234A89" w:rsidRDefault="00234A89" w:rsidP="00234A89">
      <w:pPr>
        <w:ind w:firstLine="720"/>
      </w:pPr>
      <w:r>
        <w:lastRenderedPageBreak/>
        <w:t>station and fuel type.</w:t>
      </w:r>
    </w:p>
    <w:p w14:paraId="24F68B64" w14:textId="77777777" w:rsidR="00234A89" w:rsidRDefault="00234A89" w:rsidP="00234A89">
      <w:pPr>
        <w:ind w:firstLine="720"/>
      </w:pPr>
      <w:r>
        <w:t>FR-SF-15: The system shall allow updating an existing discount entry.</w:t>
      </w:r>
    </w:p>
    <w:p w14:paraId="3D3618AF" w14:textId="55FEA46B" w:rsidR="00291A25" w:rsidRPr="0018384B" w:rsidRDefault="00234A89" w:rsidP="00234A89">
      <w:pPr>
        <w:ind w:firstLine="720"/>
      </w:pPr>
      <w:r>
        <w:t>FR-SF-16: The system shall allow deleting an existing discount entry.</w:t>
      </w:r>
      <w:r w:rsidR="00000000">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75988B92" w14:textId="6D17E118" w:rsidR="00234A89" w:rsidRDefault="00234A89" w:rsidP="00234A89">
      <w:pPr>
        <w:ind w:left="720"/>
      </w:pPr>
      <w:r>
        <w:t>FR-DH-1: The system shall store retrieved nearby station data in local persistence.</w:t>
      </w:r>
    </w:p>
    <w:p w14:paraId="4D0796C9" w14:textId="54C3D2F0" w:rsidR="00234A89" w:rsidRDefault="00234A89" w:rsidP="00234A89">
      <w:pPr>
        <w:ind w:left="720"/>
      </w:pPr>
      <w:r>
        <w:t>FR-DH-2: The system shall expose a cached-data retrieval path that returns stations without requiring a live third-party call.</w:t>
      </w:r>
    </w:p>
    <w:p w14:paraId="57C5B92E" w14:textId="0A58B629" w:rsidR="00234A89" w:rsidRDefault="00234A89" w:rsidP="00234A89">
      <w:pPr>
        <w:ind w:left="720"/>
      </w:pPr>
      <w:r>
        <w:t>FR-DH-3: The system shall expose a live-data retrieval path that refreshes station data from external providers.</w:t>
      </w:r>
    </w:p>
    <w:p w14:paraId="4DC4D252" w14:textId="7C7E1852" w:rsidR="00234A89" w:rsidRDefault="00234A89" w:rsidP="00234A89">
      <w:pPr>
        <w:ind w:left="720"/>
      </w:pPr>
      <w:r>
        <w:t>FR-DH-4: The system shall invoke live-data refresh in the background when cached results are shown.</w:t>
      </w:r>
    </w:p>
    <w:p w14:paraId="3BB80367" w14:textId="4A083D6A" w:rsidR="00234A89" w:rsidRDefault="00234A89" w:rsidP="00234A89">
      <w:pPr>
        <w:ind w:left="720"/>
      </w:pPr>
      <w:r>
        <w:t>FR-DH-5: The system shall store a retrieval timestamp for each cached fuel price record.</w:t>
      </w:r>
    </w:p>
    <w:p w14:paraId="1F43F3EA" w14:textId="65DF46C1" w:rsidR="00234A89" w:rsidRDefault="00234A89" w:rsidP="00234A89">
      <w:pPr>
        <w:ind w:left="720"/>
      </w:pPr>
      <w:r>
        <w:t>FR-DH-6: The system shall suppress cached fuel prices older than 24 hours from user-visible price displays.</w:t>
      </w:r>
    </w:p>
    <w:p w14:paraId="170A5D72" w14:textId="0147AF36" w:rsidR="00234A89" w:rsidRDefault="00234A89" w:rsidP="00234A89">
      <w:pPr>
        <w:ind w:left="720"/>
      </w:pPr>
      <w:r>
        <w:t>FR-DH-7: The system shall keep station identifiers unique in storage.</w:t>
      </w:r>
    </w:p>
    <w:p w14:paraId="02236201" w14:textId="5C16022A" w:rsidR="00234A89" w:rsidRDefault="00234A89" w:rsidP="00234A89">
      <w:pPr>
        <w:ind w:left="720"/>
      </w:pPr>
      <w:r>
        <w:t>FR-DH-8: The system shall keep station-brand names unique in storage.</w:t>
      </w:r>
    </w:p>
    <w:p w14:paraId="40CB60D1" w14:textId="3F5D415C" w:rsidR="00234A89" w:rsidRDefault="00234A89" w:rsidP="00234A89">
      <w:pPr>
        <w:ind w:left="720"/>
      </w:pPr>
      <w:r>
        <w:t>FR-DH-9: The system shall keep fuel price records unique per station and fuel type.</w:t>
      </w:r>
    </w:p>
    <w:p w14:paraId="2D9F15F4" w14:textId="1C2E7949" w:rsidR="00234A89" w:rsidRDefault="00234A89" w:rsidP="00234A89">
      <w:pPr>
        <w:ind w:left="720"/>
      </w:pPr>
      <w:r>
        <w:t>FR-DH-10: The system shall return cached station records when external station APIs fail and valid cache exists.</w:t>
      </w:r>
    </w:p>
    <w:p w14:paraId="416DDCE6" w14:textId="11913139" w:rsidR="00234A89" w:rsidRDefault="00234A89" w:rsidP="00234A89">
      <w:pPr>
        <w:ind w:left="720"/>
      </w:pPr>
      <w:r>
        <w:t>FR-DH-11: The system shall return cached station records when the client has no internet connectivity and valid cache exists.</w:t>
      </w:r>
    </w:p>
    <w:p w14:paraId="026A9809" w14:textId="2EC03B5F" w:rsidR="00291A25" w:rsidRPr="0018384B" w:rsidRDefault="00234A89" w:rsidP="00234A89">
      <w:pPr>
        <w:ind w:left="720"/>
      </w:pPr>
      <w:r>
        <w:t>FR-DH-12: Fuel price data returned to the client shall include type, units, nanos, and updateTime fields.</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5E4C66D2" w:rsidR="00291A25" w:rsidRPr="0018384B" w:rsidRDefault="00291A25" w:rsidP="00291A25">
      <w:r w:rsidRPr="0018384B">
        <w:t>1.</w:t>
      </w:r>
      <w:r w:rsidR="00234A89">
        <w:t>4</w:t>
      </w:r>
      <w:r w:rsidRPr="0018384B">
        <w:t xml:space="preserve"> Error Handling (FR-EH)</w:t>
      </w:r>
    </w:p>
    <w:p w14:paraId="0FC95EFB" w14:textId="64A70A1F" w:rsidR="00234A89" w:rsidRDefault="00234A89" w:rsidP="00234A89">
      <w:pPr>
        <w:ind w:left="720"/>
      </w:pPr>
      <w:r>
        <w:t>FR-EH-1: If geolocation cannot be obtained, the system shall display a user-facing message instructing manual location input.</w:t>
      </w:r>
    </w:p>
    <w:p w14:paraId="267D5B2E" w14:textId="18884EE3" w:rsidR="00234A89" w:rsidRDefault="00234A89" w:rsidP="00234A89">
      <w:pPr>
        <w:ind w:left="720"/>
      </w:pPr>
      <w:r>
        <w:lastRenderedPageBreak/>
        <w:t>FR-EH-2: If no stations match active filters, the system shall display a No matching results message.</w:t>
      </w:r>
    </w:p>
    <w:p w14:paraId="05DEB146" w14:textId="545C2C07" w:rsidR="00234A89" w:rsidRDefault="00234A89" w:rsidP="00234A89">
      <w:pPr>
        <w:ind w:left="720"/>
      </w:pPr>
      <w:r>
        <w:t>FR-EH-3: If a required query parameter is missing for station or map search endpoints, the API shall return HTTP 400 with an error payload.</w:t>
      </w:r>
    </w:p>
    <w:p w14:paraId="7772DCC0" w14:textId="7E08B889" w:rsidR="00234A89" w:rsidRDefault="00234A89" w:rsidP="00234A89">
      <w:pPr>
        <w:ind w:left="720"/>
      </w:pPr>
      <w:r>
        <w:t>FR-EH-4: If an internal service failure occurs in station, map, or price endpoints, the API shall return HTTP 500 with an error payload.</w:t>
      </w:r>
    </w:p>
    <w:p w14:paraId="672544BA" w14:textId="08B01B8B" w:rsidR="00234A89" w:rsidRDefault="00234A89" w:rsidP="00234A89">
      <w:pPr>
        <w:ind w:left="720"/>
      </w:pPr>
      <w:r>
        <w:t>FR-EH-5: If fuel price fetch for a single station fails, the system shall keep the station visible and omit only unavailable price fields.</w:t>
      </w:r>
    </w:p>
    <w:p w14:paraId="425529FA" w14:textId="0D7BD18B" w:rsidR="00234A89" w:rsidRDefault="00234A89" w:rsidP="00234A89">
      <w:pPr>
        <w:ind w:left="720"/>
      </w:pPr>
      <w:r>
        <w:t>FR-EH-6: The UI shall not crash when station payloads omit optional fields such as address, prices, or update time.</w:t>
      </w:r>
    </w:p>
    <w:p w14:paraId="7FA043DD" w14:textId="01EB0631" w:rsidR="00234A89" w:rsidRDefault="00234A89" w:rsidP="00234A89">
      <w:pPr>
        <w:ind w:left="720"/>
      </w:pPr>
      <w:r>
        <w:t>FR-EH-7: When cached and live station retrieval both fail, the system shall display an Unable to load nearby stations message.</w:t>
      </w:r>
    </w:p>
    <w:p w14:paraId="5E0303A7" w14:textId="61156757" w:rsidR="00234A89" w:rsidRDefault="00234A89" w:rsidP="00234A89">
      <w:pPr>
        <w:ind w:left="720"/>
      </w:pPr>
      <w:r>
        <w:t>FR-EH-8: CORS-rejected requests from disallowed origins shall return an explicit origin-not-allowed error.</w:t>
      </w:r>
    </w:p>
    <w:p w14:paraId="16E6FA47" w14:textId="00DF1296" w:rsidR="009F12C1" w:rsidRDefault="00000000" w:rsidP="009F12C1">
      <w:r>
        <w:pict w14:anchorId="7933ABD0">
          <v:rect id="_x0000_i1028" style="width:426.8pt;height:1.6pt" o:hrpct="988" o:hralign="center" o:hrstd="t" o:hr="t" fillcolor="#a0a0a0" stroked="f"/>
        </w:pict>
      </w:r>
    </w:p>
    <w:p w14:paraId="66C2BCC7" w14:textId="66ECFDA9" w:rsidR="00EC5700" w:rsidRDefault="00234A89" w:rsidP="00EC5700">
      <w:r>
        <w:t>1.5 API</w:t>
      </w:r>
      <w:r w:rsidR="00EC5700" w:rsidRPr="00EC5700">
        <w:t xml:space="preserve"> and Integration Behavior (FR-API)</w:t>
      </w:r>
    </w:p>
    <w:p w14:paraId="1B9A6D63" w14:textId="5373456B" w:rsidR="00234A89" w:rsidRDefault="00234A89" w:rsidP="00234A89">
      <w:pPr>
        <w:ind w:left="720"/>
      </w:pPr>
      <w:r>
        <w:t>FR-API-1: The backend shall provide GET /api/stations to return all stored stations.</w:t>
      </w:r>
    </w:p>
    <w:p w14:paraId="10910829" w14:textId="466FBDC6" w:rsidR="00234A89" w:rsidRDefault="00234A89" w:rsidP="00234A89">
      <w:pPr>
        <w:ind w:left="720"/>
      </w:pPr>
      <w:r>
        <w:t>FR-API-2: The backend shall provide GET /api/stations/:id to return one station by internal station ID.</w:t>
      </w:r>
    </w:p>
    <w:p w14:paraId="49B6AF17" w14:textId="3C2DF682" w:rsidR="00234A89" w:rsidRDefault="00234A89" w:rsidP="00234A89">
      <w:pPr>
        <w:ind w:left="720"/>
      </w:pPr>
      <w:r>
        <w:t>FR-API-3: The backend shall provide GET /api/stations/nearby to return nearby stored stations from query coordinates.</w:t>
      </w:r>
    </w:p>
    <w:p w14:paraId="2A6C040A" w14:textId="1E680707" w:rsidR="00234A89" w:rsidRDefault="00234A89" w:rsidP="00234A89">
      <w:pPr>
        <w:ind w:left="720"/>
      </w:pPr>
      <w:r>
        <w:t>FR-API-4: The backend shall provide GET /api/maps/nearby/cached to return cached nearby station results by lat, lng, and radius.</w:t>
      </w:r>
    </w:p>
    <w:p w14:paraId="16240AFF" w14:textId="4321991E" w:rsidR="00234A89" w:rsidRDefault="00234A89" w:rsidP="00234A89">
      <w:pPr>
        <w:ind w:left="720"/>
      </w:pPr>
      <w:r>
        <w:t>FR-API-5: The backend shall provide GET /api/maps/nearby to return live nearby station results by lat, lng, and radius.</w:t>
      </w:r>
    </w:p>
    <w:p w14:paraId="0318F6C0" w14:textId="53401FDE" w:rsidR="00234A89" w:rsidRDefault="00234A89" w:rsidP="00234A89">
      <w:pPr>
        <w:ind w:left="720"/>
      </w:pPr>
      <w:r>
        <w:t>FR-API-6: The backend shall provide GET /api/prices/fuel?placeId=`&lt;id&gt;` to return normalized fuel price entries for that place.</w:t>
      </w:r>
    </w:p>
    <w:p w14:paraId="6FBEC697" w14:textId="77777777" w:rsidR="00234A89" w:rsidRDefault="00234A89" w:rsidP="00234A89">
      <w:pPr>
        <w:ind w:left="720"/>
      </w:pPr>
      <w:r>
        <w:t>FR-API-7: The backend root endpoint GET / shall return HTTP 200 health response.</w:t>
      </w:r>
    </w:p>
    <w:p w14:paraId="052DC9E1" w14:textId="4865C626" w:rsidR="00291A25" w:rsidRPr="0018384B" w:rsidRDefault="00234A89" w:rsidP="00234A89">
      <w:pPr>
        <w:ind w:left="720"/>
      </w:pPr>
      <w:r>
        <w:t>FR-API-8: All API responses shall be encoded as application/json except GET / health response.</w:t>
      </w:r>
    </w:p>
    <w:p w14:paraId="48A6820C" w14:textId="482DE2B3" w:rsidR="00291A25" w:rsidRPr="0018384B" w:rsidRDefault="00291A25" w:rsidP="00291A25">
      <w:r w:rsidRPr="00291A25">
        <w:rPr>
          <w:sz w:val="28"/>
          <w:szCs w:val="28"/>
        </w:rPr>
        <w:lastRenderedPageBreak/>
        <w:t>Non-Functional Requirements</w:t>
      </w:r>
    </w:p>
    <w:p w14:paraId="36D7E0E0" w14:textId="77777777" w:rsidR="00291A25" w:rsidRPr="0018384B" w:rsidRDefault="00291A25" w:rsidP="00291A25">
      <w:r w:rsidRPr="0018384B">
        <w:t>2.1 Performance (NFR-PR)</w:t>
      </w:r>
    </w:p>
    <w:p w14:paraId="2BF9F2D0" w14:textId="63F34AB9" w:rsidR="00234A89" w:rsidRDefault="00234A89" w:rsidP="00234A89">
      <w:pPr>
        <w:ind w:left="720"/>
      </w:pPr>
      <w:r>
        <w:t>NFR-PR-1: Under normal load, average backend response time for GET /api/stations shall be less than or equal to 500 ms.</w:t>
      </w:r>
    </w:p>
    <w:p w14:paraId="1F84B6CF" w14:textId="36185E69" w:rsidR="00234A89" w:rsidRDefault="00234A89" w:rsidP="00234A89">
      <w:pPr>
        <w:ind w:left="720"/>
      </w:pPr>
      <w:r>
        <w:t>NFR-PR-2: For load-smoke test defaults (100 requests, concurrency 10), GET /api/stations shall achieve p95 latency less than or equal to 700 ms.</w:t>
      </w:r>
    </w:p>
    <w:p w14:paraId="7C50CC5A" w14:textId="60F2098B" w:rsidR="00234A89" w:rsidRDefault="00234A89" w:rsidP="00234A89">
      <w:pPr>
        <w:ind w:left="720"/>
      </w:pPr>
      <w:r>
        <w:t>NFR-PR-3: For load-smoke test defaults, GET /api/stations error rate shall be less than or equal to 5%.</w:t>
      </w:r>
    </w:p>
    <w:p w14:paraId="55BBBE79" w14:textId="4CA69825" w:rsidR="00234A89" w:rsidRDefault="00234A89" w:rsidP="00234A89">
      <w:pPr>
        <w:ind w:left="720"/>
      </w:pPr>
      <w:r>
        <w:t>NFR-PR-4: Map plus station list initial render shall complete within 2 seconds after search initiation on broadband (&gt;=25 Mbps) desktop connection.</w:t>
      </w:r>
    </w:p>
    <w:p w14:paraId="0D213240" w14:textId="1E8715CE" w:rsidR="00291A25" w:rsidRPr="0018384B" w:rsidRDefault="00234A89" w:rsidP="00234A89">
      <w:pPr>
        <w:ind w:left="720"/>
      </w:pPr>
      <w:r>
        <w:t>NFR-PR-5: Cached nearby station retrieval from persistent storage shall complete within 200 ms for datasets up to 10,000 cached stations.</w:t>
      </w: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75DFDA1C" w14:textId="6D4373F8" w:rsidR="00F72316" w:rsidRDefault="00F72316" w:rsidP="00F72316">
      <w:pPr>
        <w:ind w:left="720"/>
      </w:pPr>
      <w:r>
        <w:t>NFR-RA-1: During 60-second availability test runs at 200 ms polling interval, endpoint error rate shall be less than or equal to 1%.</w:t>
      </w:r>
    </w:p>
    <w:p w14:paraId="737D9400" w14:textId="57CF8919" w:rsidR="00F72316" w:rsidRDefault="00F72316" w:rsidP="00F72316">
      <w:pPr>
        <w:ind w:left="720"/>
      </w:pPr>
      <w:r>
        <w:t>NFR-RA-2: During 60-second reliability soak runs at 250 ms interval, endpoint error rate shall be less than or equal to 3%.</w:t>
      </w:r>
    </w:p>
    <w:p w14:paraId="2A8009AD" w14:textId="60DFC482" w:rsidR="00F72316" w:rsidRDefault="00F72316" w:rsidP="00F72316">
      <w:pPr>
        <w:ind w:left="720"/>
      </w:pPr>
      <w:r>
        <w:t>NFR-RA-3: If live nearby station retrieval fails, cached results shall still be returned when cache exists.</w:t>
      </w:r>
    </w:p>
    <w:p w14:paraId="50890D43" w14:textId="67563257" w:rsidR="00F72316" w:rsidRDefault="00F72316" w:rsidP="00F72316">
      <w:pPr>
        <w:ind w:left="720"/>
      </w:pPr>
      <w:r>
        <w:t>NFR-RA-4: A server process crash shall recover to successful health-check response within 60 seconds when supervised restart is enabled.</w:t>
      </w:r>
    </w:p>
    <w:p w14:paraId="40C5CD72" w14:textId="34CEAB57" w:rsidR="00FA3B25" w:rsidRPr="00FA3B25" w:rsidRDefault="00F72316" w:rsidP="00F72316">
      <w:pPr>
        <w:ind w:left="720"/>
      </w:pPr>
      <w:r>
        <w:t>NFR-RA-5: External API failures shall not terminate active backend process execution.</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52FAD88F" w14:textId="4A7C53A2" w:rsidR="00F72316" w:rsidRDefault="00F72316" w:rsidP="00F72316">
      <w:pPr>
        <w:ind w:left="720"/>
      </w:pPr>
      <w:r>
        <w:t>NFR-UX-1: A new user shall be able to identify nearby stations and open one station detail view within three interactions from initial page load.</w:t>
      </w:r>
    </w:p>
    <w:p w14:paraId="0EC80C38" w14:textId="71CE83BC" w:rsidR="00F72316" w:rsidRDefault="00F72316" w:rsidP="00F72316">
      <w:pPr>
        <w:ind w:left="720"/>
      </w:pPr>
      <w:r>
        <w:t>NFR-UX-2: Loading states shall display visible feedback while map script or station data is pending.</w:t>
      </w:r>
    </w:p>
    <w:p w14:paraId="5607301C" w14:textId="495E2369" w:rsidR="00F72316" w:rsidRDefault="00F72316" w:rsidP="00F72316">
      <w:pPr>
        <w:ind w:left="720"/>
      </w:pPr>
      <w:r>
        <w:lastRenderedPageBreak/>
        <w:t>NFR-UX-3: Error messages shall include both issue description and next action (for example, manual location input).</w:t>
      </w:r>
    </w:p>
    <w:p w14:paraId="26262235" w14:textId="5CD20E1A" w:rsidR="00F72316" w:rsidRDefault="00F72316" w:rsidP="00F72316">
      <w:pPr>
        <w:ind w:left="720"/>
      </w:pPr>
      <w:r>
        <w:t>NFR-UX-4: Station markers remain visually distinguishable by type at 100%, 150%, and 200% browser zoom.</w:t>
      </w:r>
    </w:p>
    <w:p w14:paraId="7CE28865" w14:textId="6DF41E89" w:rsidR="00F72316" w:rsidRDefault="00F72316" w:rsidP="00F72316">
      <w:pPr>
        <w:ind w:left="720"/>
      </w:pPr>
      <w:r>
        <w:t>NFR-UX-5: The station panel controls sort, type, and grade shall remain usable on viewports from 360 px to 1920 px width.</w:t>
      </w:r>
    </w:p>
    <w:p w14:paraId="2A4B59DD" w14:textId="77777777" w:rsidR="00F72316" w:rsidRDefault="00F72316" w:rsidP="00F72316">
      <w:pPr>
        <w:ind w:left="720"/>
      </w:pPr>
      <w:r>
        <w:t>NFR-UX-6: The UI shall maintain responsive layout without horizontal overflow at viewport widths of 360 px, 768 px, and 1280 px.</w:t>
      </w:r>
    </w:p>
    <w:p w14:paraId="15BBCF1E" w14:textId="27C34D33" w:rsidR="00291A25" w:rsidRPr="0018384B" w:rsidRDefault="00000000" w:rsidP="00F72316">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62653552" w14:textId="77083289" w:rsidR="00F72316" w:rsidRDefault="00F72316" w:rsidP="00F72316">
      <w:pPr>
        <w:ind w:left="720"/>
      </w:pPr>
      <w:r>
        <w:t>NFR-SC-1: Scalability test levels of 1, 5, 10, 25, and 50 concurrent requests shall complete with successful HTTP responses.</w:t>
      </w:r>
    </w:p>
    <w:p w14:paraId="37B370C0" w14:textId="47C2F041" w:rsidR="00F72316" w:rsidRDefault="00F72316" w:rsidP="00F72316">
      <w:pPr>
        <w:ind w:left="720"/>
      </w:pPr>
      <w:r>
        <w:t>NFR-SC-2: Total latency degradation at each scalability level shall not exceed 12x single-request baseline in default scalability test.</w:t>
      </w:r>
    </w:p>
    <w:p w14:paraId="6A445E7C" w14:textId="5B39CD78" w:rsidR="00F72316" w:rsidRDefault="00F72316" w:rsidP="00F72316">
      <w:pPr>
        <w:ind w:left="720"/>
      </w:pPr>
      <w:r>
        <w:t>NFR-SC-3: The backend architecture shall support horizontal scaling through stateless API instances behind a load balancer.</w:t>
      </w:r>
    </w:p>
    <w:p w14:paraId="2F292A4A" w14:textId="1124CBB4" w:rsidR="00F72316" w:rsidRDefault="00F72316" w:rsidP="00F72316">
      <w:pPr>
        <w:ind w:left="720"/>
      </w:pPr>
      <w:r>
        <w:t>NFR-SC-4: Database queries for nearby station retrieval shall remain indexable and support growth to at least 1,000,000 station records.</w:t>
      </w:r>
    </w:p>
    <w:p w14:paraId="72E75E0A" w14:textId="77777777" w:rsidR="00F72316" w:rsidRDefault="00F72316" w:rsidP="00F72316">
      <w:pPr>
        <w:ind w:left="720"/>
      </w:pPr>
      <w:r>
        <w:t>NFR-SC-5: Sensitive runtime configuration shall be supplied through environment variables and not hardcoded in source files.</w:t>
      </w:r>
    </w:p>
    <w:p w14:paraId="6D816F24" w14:textId="4BA7795A" w:rsidR="00291A25" w:rsidRPr="0018384B" w:rsidRDefault="00000000" w:rsidP="00F72316">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2EB458AC" w14:textId="45EE0809" w:rsidR="00F72316" w:rsidRDefault="00F72316" w:rsidP="00F72316">
      <w:pPr>
        <w:ind w:left="720"/>
      </w:pPr>
      <w:r>
        <w:t>NFR-SE-1: Google Maps API keys shall be provided only through environment variables.</w:t>
      </w:r>
    </w:p>
    <w:p w14:paraId="2B6CE598" w14:textId="2DABA14F" w:rsidR="00F72316" w:rsidRDefault="00F72316" w:rsidP="00F72316">
      <w:pPr>
        <w:ind w:left="720"/>
      </w:pPr>
      <w:r>
        <w:t>NFR-SE-2: API endpoints accepting user-provided query input shall validate numeric ranges and types before service execution.</w:t>
      </w:r>
    </w:p>
    <w:p w14:paraId="181B8AC6" w14:textId="49AE786F" w:rsidR="00F72316" w:rsidRDefault="00F72316" w:rsidP="00F72316">
      <w:pPr>
        <w:ind w:left="720"/>
      </w:pPr>
      <w:r>
        <w:t>NFR-SE-3: The backend shall reject browser requests from origins not in configured allowlist or approved private-network pattern.</w:t>
      </w:r>
    </w:p>
    <w:p w14:paraId="6D6A0825" w14:textId="77777777" w:rsidR="00F72316" w:rsidRDefault="00F72316" w:rsidP="00F72316">
      <w:pPr>
        <w:ind w:left="720"/>
      </w:pPr>
      <w:r>
        <w:t>NFR-SE-4: The production deployment shall enforce API request rate limiting on public endpoints.</w:t>
      </w:r>
    </w:p>
    <w:p w14:paraId="0BC0EB12" w14:textId="00E1B1AE" w:rsidR="001466CD" w:rsidRPr="001466CD" w:rsidRDefault="00F72316" w:rsidP="00F72316">
      <w:pPr>
        <w:ind w:left="720"/>
      </w:pPr>
      <w:r>
        <w:lastRenderedPageBreak/>
        <w:t>NFR-SE-5: The system shall avoid logging full secret values in console or log files.</w:t>
      </w:r>
      <w:r w:rsidR="001466CD" w:rsidRPr="001466CD">
        <w:t>.</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B14EA59" w14:textId="5DD5CE6D" w:rsidR="00F72316" w:rsidRDefault="00F72316" w:rsidP="00F72316">
      <w:pPr>
        <w:ind w:left="720"/>
      </w:pPr>
      <w:r>
        <w:t>NFR-MA-1: Backend code shall preserve layered structure of routes, controllers, and services.</w:t>
      </w:r>
    </w:p>
    <w:p w14:paraId="079E6658" w14:textId="14C7722C" w:rsidR="00F72316" w:rsidRDefault="00F72316" w:rsidP="00F72316">
      <w:pPr>
        <w:ind w:left="720"/>
      </w:pPr>
      <w:r>
        <w:t>NFR-MA-2: The repository shall include up-to-date run, setup, and test documentation.</w:t>
      </w:r>
    </w:p>
    <w:p w14:paraId="51EEF391" w14:textId="14BAEC9F" w:rsidR="00F72316" w:rsidRDefault="00F72316" w:rsidP="00F72316">
      <w:pPr>
        <w:ind w:left="720"/>
      </w:pPr>
      <w:r>
        <w:t>NFR-MA-3: Automated unit/integration tests shall execute via package scripts for backend and frontend.</w:t>
      </w:r>
    </w:p>
    <w:p w14:paraId="26E243A4" w14:textId="1E2CDD74" w:rsidR="00F72316" w:rsidRDefault="00F72316" w:rsidP="00F72316">
      <w:pPr>
        <w:ind w:left="720"/>
      </w:pPr>
      <w:r>
        <w:t>NFR-MA-4: Non-functional test scripts shall execute via package scripts and return non-zero exit code on threshold failure.</w:t>
      </w:r>
    </w:p>
    <w:p w14:paraId="02A35FFC" w14:textId="77777777" w:rsidR="00F72316" w:rsidRDefault="00F72316" w:rsidP="00F72316">
      <w:pPr>
        <w:ind w:left="720"/>
      </w:pPr>
      <w:r>
        <w:t>NFR-MA-5: Source code formatting and linting standards shall be enforceable through project tooling configuration.</w:t>
      </w:r>
    </w:p>
    <w:p w14:paraId="56309590" w14:textId="6E5D0C07" w:rsidR="00291A25" w:rsidRPr="0018384B" w:rsidRDefault="00000000" w:rsidP="00F72316">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649C08E9" w14:textId="333315A7" w:rsidR="00F72316" w:rsidRDefault="00F72316" w:rsidP="00F72316">
      <w:pPr>
        <w:ind w:left="720"/>
      </w:pPr>
      <w:r>
        <w:t>NFR-PC-1: The front end shall function on current stable Chrome, Firefox, Safari, and Edge releases.</w:t>
      </w:r>
    </w:p>
    <w:p w14:paraId="3C4393FA" w14:textId="11BF1949" w:rsidR="00F72316" w:rsidRDefault="00F72316" w:rsidP="00F72316">
      <w:pPr>
        <w:ind w:left="720"/>
      </w:pPr>
      <w:r>
        <w:t>NFR-PC-2: Development environment shall run on Windows and macOS using pnpm workspace commands.</w:t>
      </w:r>
    </w:p>
    <w:p w14:paraId="54673123" w14:textId="29ED7EDA" w:rsidR="00F72316" w:rsidRDefault="00F72316" w:rsidP="00F72316">
      <w:pPr>
        <w:ind w:firstLine="720"/>
      </w:pPr>
      <w:r>
        <w:t>NFR-PC-3: Containerized development shall run through docker composed of</w:t>
      </w:r>
      <w:r>
        <w:tab/>
        <w:t>frontend and backend services.</w:t>
      </w:r>
    </w:p>
    <w:p w14:paraId="246E7F23" w14:textId="5B96F9F3" w:rsidR="00F72316" w:rsidRDefault="00F72316" w:rsidP="00F72316">
      <w:pPr>
        <w:ind w:firstLine="720"/>
      </w:pPr>
      <w:r>
        <w:t>NFR-PC-4: The web client shall require no browser plugins.</w:t>
      </w:r>
    </w:p>
    <w:p w14:paraId="3F02CE8F" w14:textId="3E1031F7" w:rsidR="00291A25" w:rsidRDefault="00F72316" w:rsidP="00F72316">
      <w:pPr>
        <w:ind w:left="720"/>
      </w:pPr>
      <w:r>
        <w:t>NFR-PC-5: The layout shall adapt to mobile and desktop screen sizes without feature loss.</w:t>
      </w:r>
    </w:p>
    <w:p w14:paraId="41471733" w14:textId="13130279" w:rsidR="00F72316" w:rsidRPr="0018384B" w:rsidRDefault="00000000" w:rsidP="00F72316">
      <w:r>
        <w:pict w14:anchorId="2C715693">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5B8E2058" w14:textId="77777777" w:rsidR="00F72316" w:rsidRDefault="00F72316" w:rsidP="00F72316">
      <w:pPr>
        <w:ind w:left="720"/>
      </w:pPr>
      <w:r>
        <w:t>NFR-DI-1: External fuel data shall be normalized to numeric units and nanos before storage.</w:t>
      </w:r>
    </w:p>
    <w:p w14:paraId="39E8ADA6" w14:textId="420A4D1E" w:rsidR="00F72316" w:rsidRDefault="00F72316" w:rsidP="00F72316">
      <w:pPr>
        <w:ind w:left="720"/>
      </w:pPr>
      <w:r>
        <w:lastRenderedPageBreak/>
        <w:t>NFR-DI-2: All persisted fuel price records shall include created-at timestamp values.</w:t>
      </w:r>
    </w:p>
    <w:p w14:paraId="6469DD00" w14:textId="3703C5FF" w:rsidR="00F72316" w:rsidRDefault="00F72316" w:rsidP="00F72316">
      <w:pPr>
        <w:ind w:left="720"/>
      </w:pPr>
      <w:r>
        <w:t>NFR-DI-3: Unique constraints shall prevent duplicate station place IDs, duplicate brand names, and duplicate station+fuel-type price rows.</w:t>
      </w:r>
    </w:p>
    <w:p w14:paraId="39CB3E7A" w14:textId="4A46E567" w:rsidR="00F72316" w:rsidRDefault="00F72316" w:rsidP="00F72316">
      <w:pPr>
        <w:ind w:left="720"/>
      </w:pPr>
      <w:r>
        <w:t>NFR-DI-4: Price cache freshness threshold shall be 24 hours maximum age for user-visible prices.</w:t>
      </w:r>
    </w:p>
    <w:p w14:paraId="53F14408" w14:textId="45289833" w:rsidR="00813483" w:rsidRPr="00813483" w:rsidRDefault="00F72316" w:rsidP="00F72316">
      <w:pPr>
        <w:ind w:left="720"/>
      </w:pPr>
      <w:r>
        <w:t>NFR-DI-5: When displayed price data is older than freshness threshold and retained for diagnostics, the UI shall mark it as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54C46979" w14:textId="48F46220" w:rsidR="00F72316" w:rsidRDefault="00F72316" w:rsidP="00F72316">
      <w:pPr>
        <w:ind w:left="720"/>
      </w:pPr>
      <w:r>
        <w:t>NFR-AC-1: The UI shall conform to WCAG 2.1 Level AA for color contrast and text alternatives.</w:t>
      </w:r>
    </w:p>
    <w:p w14:paraId="786C611E" w14:textId="52B75F37" w:rsidR="00F72316" w:rsidRDefault="00F72316" w:rsidP="00F72316">
      <w:pPr>
        <w:ind w:left="720"/>
      </w:pPr>
      <w:r>
        <w:t>NFR-AC-2: All interactive controls shall be reachable and operable through keyboard-only navigation.</w:t>
      </w:r>
    </w:p>
    <w:p w14:paraId="7A2035FF" w14:textId="7D93B73C" w:rsidR="00F72316" w:rsidRDefault="00F72316" w:rsidP="00F72316">
      <w:pPr>
        <w:ind w:left="720"/>
      </w:pPr>
      <w:r>
        <w:t>NFR-AC-3: Screen readers shall announce purpose for interactive controls including panel toggle, sort, filter, and directions button.</w:t>
      </w:r>
    </w:p>
    <w:p w14:paraId="4D7276A0" w14:textId="4B3039EC" w:rsidR="00F72316" w:rsidRDefault="00F72316" w:rsidP="00F72316">
      <w:pPr>
        <w:ind w:left="720"/>
      </w:pPr>
      <w:r>
        <w:t>NFR-AC-4: All marker legend icons and control inputs shall include accessible labels or equivalent ARIA attributes.</w:t>
      </w:r>
    </w:p>
    <w:p w14:paraId="3CD7731F" w14:textId="3B3DBF87" w:rsidR="00813483" w:rsidRPr="00813483" w:rsidRDefault="00F72316" w:rsidP="00F72316">
      <w:pPr>
        <w:ind w:left="720"/>
      </w:pPr>
      <w:r>
        <w:t>NFR-AC-5: Focus indicators shall remain visible for keyboard users across all actionable controls.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10990F17" w14:textId="4405A0FF" w:rsidR="00F72316" w:rsidRDefault="00F72316" w:rsidP="00F72316">
      <w:pPr>
        <w:ind w:left="720"/>
      </w:pPr>
      <w:r>
        <w:t>NFR-LM-1: The backend shall log system-level errors with timestamp and severity.</w:t>
      </w:r>
    </w:p>
    <w:p w14:paraId="128809DC" w14:textId="3B1468AD" w:rsidR="00F72316" w:rsidRDefault="00F72316" w:rsidP="00F72316">
      <w:pPr>
        <w:ind w:left="720"/>
      </w:pPr>
      <w:r>
        <w:t>NFR-LM-2: External Google Maps API requests and response statuses shall be logged for diagnostics.</w:t>
      </w:r>
    </w:p>
    <w:p w14:paraId="752A437B" w14:textId="68E7E54F" w:rsidR="00F72316" w:rsidRDefault="00F72316" w:rsidP="00F72316">
      <w:pPr>
        <w:ind w:left="720"/>
      </w:pPr>
      <w:r>
        <w:t>NFR-LM-3: Non-functional performance scripts shall output latency and error-rate metrics per run.</w:t>
      </w:r>
    </w:p>
    <w:p w14:paraId="55BBF461" w14:textId="77777777" w:rsidR="00F72316" w:rsidRDefault="00F72316" w:rsidP="00F72316">
      <w:pPr>
        <w:ind w:left="720"/>
      </w:pPr>
      <w:r>
        <w:t>NFR-LM-4: Critical backend failures shall generate administrator-visible alert events in production monitoring.</w:t>
      </w:r>
    </w:p>
    <w:p w14:paraId="78D8D339" w14:textId="5EC9CBBA" w:rsidR="00813483" w:rsidRPr="00813483" w:rsidRDefault="00F72316" w:rsidP="00F72316">
      <w:pPr>
        <w:ind w:left="720"/>
      </w:pPr>
      <w:r>
        <w:lastRenderedPageBreak/>
        <w:t>NFR-LM-5: Persisted log files shall use a consistent, parse able timestamp format (ISO 8601).</w:t>
      </w:r>
      <w:r w:rsidR="00813483" w:rsidRPr="00813483">
        <w:t>.</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46519B29" w14:textId="330CC120" w:rsidR="00F72316" w:rsidRDefault="00F72316" w:rsidP="00F72316">
      <w:pPr>
        <w:ind w:left="720"/>
      </w:pPr>
      <w:r>
        <w:t>NFR-BR-1: Persistent database backups shall run at least once per 24-hour period in production.</w:t>
      </w:r>
    </w:p>
    <w:p w14:paraId="5E0E2DEA" w14:textId="1B59667D" w:rsidR="00F72316" w:rsidRDefault="00F72316" w:rsidP="00F72316">
      <w:pPr>
        <w:ind w:firstLine="720"/>
      </w:pPr>
      <w:r>
        <w:t>NFR-BR-2: Backup integrity verification shall run at least once every 7 days.</w:t>
      </w:r>
    </w:p>
    <w:p w14:paraId="7E5D8E76" w14:textId="3976F902" w:rsidR="00F72316" w:rsidRDefault="00F72316" w:rsidP="00F72316">
      <w:pPr>
        <w:ind w:left="720"/>
      </w:pPr>
      <w:r>
        <w:t>NFR-BR-3: Full data restoration from backup shall be executable through documented runbook steps.</w:t>
      </w:r>
    </w:p>
    <w:p w14:paraId="3FAA4794" w14:textId="25032C20" w:rsidR="00F72316" w:rsidRDefault="00F72316" w:rsidP="00F72316">
      <w:pPr>
        <w:ind w:firstLine="720"/>
      </w:pPr>
      <w:r>
        <w:t>NFR-BR-4: Backup artifacts shall be encrypted at rest.</w:t>
      </w:r>
    </w:p>
    <w:p w14:paraId="492D4D58" w14:textId="021197EB" w:rsidR="00F72316" w:rsidRDefault="00F72316" w:rsidP="00F72316">
      <w:pPr>
        <w:ind w:left="720"/>
      </w:pPr>
      <w:r>
        <w:t>NFR-BR-5: Recovery testing shall confirm restored data including stations, fuel types, and fuel prices.</w:t>
      </w:r>
    </w:p>
    <w:p w14:paraId="0B29A668" w14:textId="05C09C00" w:rsidR="00291A25" w:rsidRPr="0018384B" w:rsidRDefault="00000000" w:rsidP="00F72316">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2CCFAB8" w14:textId="7B950B4C" w:rsidR="00F72316" w:rsidRDefault="00F72316" w:rsidP="00F72316">
      <w:pPr>
        <w:ind w:left="720"/>
      </w:pPr>
      <w:r>
        <w:t>NFR-LC-1: All Google Maps platform usage shall comply with current Google Maps Platform Terms and API policies.</w:t>
      </w:r>
    </w:p>
    <w:p w14:paraId="371888F8" w14:textId="23987C77" w:rsidR="00F72316" w:rsidRDefault="00F72316" w:rsidP="00F72316">
      <w:pPr>
        <w:ind w:left="720"/>
      </w:pPr>
      <w:r>
        <w:t>NFR-LC-2: Fuel data acquisition and display shall comply with provider licensing terms.</w:t>
      </w:r>
    </w:p>
    <w:p w14:paraId="4024F9BD" w14:textId="221AA7BA" w:rsidR="00F72316" w:rsidRDefault="00F72316" w:rsidP="00F72316">
      <w:pPr>
        <w:ind w:left="720"/>
      </w:pPr>
      <w:r>
        <w:t>NFR-LC-3: The system shall process location data in compliance with applicable privacy law for deployment jurisdiction.</w:t>
      </w:r>
    </w:p>
    <w:p w14:paraId="02D8DB70" w14:textId="3EA079ED" w:rsidR="00F72316" w:rsidRDefault="00F72316" w:rsidP="00F72316">
      <w:pPr>
        <w:ind w:left="720"/>
      </w:pPr>
      <w:r>
        <w:t>NFR-LC-4: The project shall publish an accessible privacy policy covering collected data and retention practices.</w:t>
      </w:r>
    </w:p>
    <w:p w14:paraId="65EAE2DB" w14:textId="77777777" w:rsidR="00F72316" w:rsidRDefault="00F72316" w:rsidP="00F72316">
      <w:pPr>
        <w:ind w:left="720"/>
      </w:pPr>
      <w:r>
        <w:t>NFR-LC-5: Personally identifiable information shall not be stored without explicit user consent and legal basis.</w:t>
      </w:r>
    </w:p>
    <w:p w14:paraId="14328664" w14:textId="77777777" w:rsidR="00F72316" w:rsidRDefault="00F72316" w:rsidP="00F72316">
      <w:pPr>
        <w:ind w:left="720"/>
      </w:pPr>
    </w:p>
    <w:p w14:paraId="1FB728C2" w14:textId="10DC13A9" w:rsidR="002C540F" w:rsidRDefault="002C540F" w:rsidP="00F72316">
      <w:pPr>
        <w:rPr>
          <w:sz w:val="32"/>
          <w:szCs w:val="32"/>
        </w:rPr>
      </w:pPr>
      <w:r>
        <w:rPr>
          <w:sz w:val="32"/>
          <w:szCs w:val="32"/>
        </w:rPr>
        <w:t xml:space="preserve">Prototype/ Demo Video </w:t>
      </w:r>
    </w:p>
    <w:p w14:paraId="32D51011" w14:textId="0C21C5D4" w:rsidR="007F6BD4" w:rsidRDefault="00101F74" w:rsidP="00D3388E">
      <w:pPr>
        <w:rPr>
          <w:sz w:val="32"/>
          <w:szCs w:val="32"/>
        </w:rPr>
      </w:pPr>
      <w:r>
        <w:rPr>
          <w:noProof/>
          <w:sz w:val="32"/>
          <w:szCs w:val="32"/>
        </w:rPr>
        <w:lastRenderedPageBreak/>
        <w:drawing>
          <wp:inline distT="0" distB="0" distL="0" distR="0" wp14:anchorId="06AF035A" wp14:editId="2147DB4E">
            <wp:extent cx="4572000" cy="3429000"/>
            <wp:effectExtent l="0" t="0" r="0" b="0"/>
            <wp:docPr id="402044853" name="Video 1" descr="Find a Pump Final Dem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4853" name="Video 1" descr="Find a Pump Final Demo">
                      <a:hlinkClick r:id="rId7"/>
                    </pic:cNvPr>
                    <pic:cNvPicPr/>
                  </pic:nvPicPr>
                  <pic:blipFill>
                    <a:blip r:embed="rId8">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DrvCSofP4a4?feature=oembed&quot; frameborder=&quot;0&quot; allow=&quot;accelerometer; autoplay; clipboard-write; encrypted-media; gyroscope; picture-in-picture; web-share&quot; referrerpolicy=&quot;strict-origin-when-cross-origin&quot; allowfullscreen=&quot;&quot; title=&quot;Find a Pump Final Demo&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t>Source Code</w:t>
      </w:r>
    </w:p>
    <w:p w14:paraId="0F097326" w14:textId="31034D50" w:rsidR="00452050" w:rsidRDefault="00452050" w:rsidP="00D3388E">
      <w:hyperlink r:id="rId9" w:history="1">
        <w:r w:rsidRPr="00452050">
          <w:rPr>
            <w:rStyle w:val="Hyperlink"/>
          </w:rPr>
          <w:t>cs4400-findapump/find-a-pump-code at main · kylercressall/cs4400-findapump</w:t>
        </w:r>
      </w:hyperlink>
      <w:r>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1"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 xml:space="preserve">This diagram illustrates the three-tier architecture of the Find A Pump system. The React frontend communicates with the Node.js Express backend via RESTful APIs. The backend </w:t>
      </w:r>
      <w:r w:rsidRPr="00D00FAF">
        <w:lastRenderedPageBreak/>
        <w:t>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t xml:space="preserve">Table 2: </w:t>
      </w:r>
      <w:hyperlink r:id="rId13"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lastRenderedPageBreak/>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4">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5"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t xml:space="preserve">Class Diagram </w:t>
      </w:r>
      <w:commentRangeEnd w:id="0"/>
      <w:r>
        <w:rPr>
          <w:rStyle w:val="CommentReference"/>
          <w:b/>
          <w:bCs/>
          <w:sz w:val="24"/>
          <w:szCs w:val="24"/>
        </w:rPr>
        <w:commentReference w:id="0"/>
      </w:r>
    </w:p>
    <w:p w14:paraId="155993BA" w14:textId="130A18E8" w:rsidR="0051461A" w:rsidRPr="0000395E" w:rsidRDefault="0051461A" w:rsidP="0051461A">
      <w:pPr>
        <w:rPr>
          <w:b/>
          <w:bCs/>
        </w:rPr>
      </w:pPr>
      <w:hyperlink r:id="rId20" w:history="1">
        <w:r w:rsidRPr="0000395E">
          <w:rPr>
            <w:rStyle w:val="Hyperlink"/>
            <w:b/>
            <w:bCs/>
          </w:rPr>
          <w:t>cs4400-findapump/documentation/UML/class-diagrams-current-vs-srs.md at main · kylercressall/cs4400-findapump</w:t>
        </w:r>
      </w:hyperlink>
    </w:p>
    <w:p w14:paraId="35322DED" w14:textId="168C75EF" w:rsidR="00DB3A1C" w:rsidRPr="00FB1055" w:rsidRDefault="00DB3A1C" w:rsidP="00DB3A1C">
      <w:r w:rsidRPr="00FB1055">
        <w:t>Frontend Review Against Current Code</w:t>
      </w:r>
    </w:p>
    <w:p w14:paraId="61189B49" w14:textId="6D54BE6D" w:rsidR="00DB3A1C" w:rsidRPr="00FB1055" w:rsidRDefault="00DB3A1C" w:rsidP="00DB3A1C">
      <w:r w:rsidRPr="00FB1055">
        <w:t>Implemented Feautures:</w:t>
      </w:r>
    </w:p>
    <w:p w14:paraId="080A3696" w14:textId="04809400" w:rsidR="00DB3A1C" w:rsidRPr="00FB1055" w:rsidRDefault="00DB3A1C" w:rsidP="00665C76">
      <w:pPr>
        <w:pStyle w:val="ListParagraph"/>
        <w:numPr>
          <w:ilvl w:val="0"/>
          <w:numId w:val="26"/>
        </w:numPr>
      </w:pPr>
      <w:r w:rsidRPr="00FB1055">
        <w:lastRenderedPageBreak/>
        <w:t xml:space="preserve">Home page renders the map component </w:t>
      </w:r>
      <w:r w:rsidR="00665C76" w:rsidRPr="00FB1055">
        <w:t>full screen</w:t>
      </w:r>
      <w:r w:rsidRPr="00FB1055">
        <w:t>.</w:t>
      </w:r>
    </w:p>
    <w:p w14:paraId="0ADCBDA9" w14:textId="705DA284" w:rsidR="00DB3A1C" w:rsidRPr="00FB1055" w:rsidRDefault="00DB3A1C" w:rsidP="00665C76">
      <w:pPr>
        <w:pStyle w:val="ListParagraph"/>
        <w:numPr>
          <w:ilvl w:val="0"/>
          <w:numId w:val="26"/>
        </w:numPr>
      </w:pPr>
      <w:r w:rsidRPr="00FB1055">
        <w:t xml:space="preserve">Map loads </w:t>
      </w:r>
      <w:r w:rsidR="00665C76" w:rsidRPr="00FB1055">
        <w:t>fall back</w:t>
      </w:r>
      <w:r w:rsidRPr="00FB1055">
        <w:t xml:space="preserve"> area immediately, then re-fetches using geolocation if permission is granted.</w:t>
      </w:r>
    </w:p>
    <w:p w14:paraId="5164B377" w14:textId="5DD13D95" w:rsidR="00DB3A1C" w:rsidRPr="00FB1055" w:rsidRDefault="00DB3A1C" w:rsidP="00665C76">
      <w:pPr>
        <w:pStyle w:val="ListParagraph"/>
        <w:numPr>
          <w:ilvl w:val="0"/>
          <w:numId w:val="26"/>
        </w:numPr>
      </w:pPr>
      <w:r w:rsidRPr="00FB1055">
        <w:t>Nearby stations are loaded from backend cached endpoint while backend refresh is fired in background.</w:t>
      </w:r>
    </w:p>
    <w:p w14:paraId="1F45C97A" w14:textId="2BC1E942" w:rsidR="00DB3A1C" w:rsidRPr="00FB1055" w:rsidRDefault="00DB3A1C" w:rsidP="00665C76">
      <w:pPr>
        <w:pStyle w:val="ListParagraph"/>
        <w:numPr>
          <w:ilvl w:val="0"/>
          <w:numId w:val="26"/>
        </w:numPr>
      </w:pPr>
      <w:r w:rsidRPr="00FB1055">
        <w:t>Sort/filter controls include sort mode, station type, and fuel grade.</w:t>
      </w:r>
    </w:p>
    <w:p w14:paraId="534F20B7" w14:textId="34BFA6E6" w:rsidR="00DB3A1C" w:rsidRPr="00FB1055" w:rsidRDefault="00DB3A1C" w:rsidP="00665C76">
      <w:pPr>
        <w:pStyle w:val="ListParagraph"/>
        <w:numPr>
          <w:ilvl w:val="0"/>
          <w:numId w:val="26"/>
        </w:numPr>
      </w:pPr>
      <w:r w:rsidRPr="00FB1055">
        <w:t xml:space="preserve">Selected station </w:t>
      </w:r>
      <w:r w:rsidR="00665C76" w:rsidRPr="00FB1055">
        <w:t>details include</w:t>
      </w:r>
      <w:r w:rsidRPr="00FB1055">
        <w:t xml:space="preserve"> distance, ETA, lowest price, and per-grade gas prices.</w:t>
      </w:r>
    </w:p>
    <w:p w14:paraId="1DA6ECB1" w14:textId="082D2011" w:rsidR="00DB3A1C" w:rsidRPr="00FB1055" w:rsidRDefault="00DB3A1C" w:rsidP="00665C76">
      <w:pPr>
        <w:pStyle w:val="ListParagraph"/>
        <w:numPr>
          <w:ilvl w:val="0"/>
          <w:numId w:val="26"/>
        </w:numPr>
      </w:pPr>
      <w:r w:rsidRPr="00FB1055">
        <w:t>Marker info window for selected station shows station details and gas price rows.</w:t>
      </w:r>
    </w:p>
    <w:p w14:paraId="27D2FE78" w14:textId="5CC5DDF0" w:rsidR="00DB3A1C" w:rsidRPr="00FB1055" w:rsidRDefault="00DB3A1C" w:rsidP="00665C76">
      <w:pPr>
        <w:pStyle w:val="ListParagraph"/>
        <w:numPr>
          <w:ilvl w:val="0"/>
          <w:numId w:val="26"/>
        </w:numPr>
      </w:pPr>
      <w:r w:rsidRPr="00FB1055">
        <w:t>Inline legend and inline error/loading states are implemented.</w:t>
      </w:r>
    </w:p>
    <w:p w14:paraId="647915F6" w14:textId="26866C0C" w:rsidR="00DB3A1C" w:rsidRPr="00FB1055" w:rsidRDefault="00DB3A1C" w:rsidP="00665C76">
      <w:pPr>
        <w:pStyle w:val="ListParagraph"/>
        <w:numPr>
          <w:ilvl w:val="0"/>
          <w:numId w:val="26"/>
        </w:numPr>
      </w:pPr>
      <w:r w:rsidRPr="00FB1055">
        <w:t xml:space="preserve">Sprint 4 </w:t>
      </w:r>
      <w:r w:rsidR="00665C76" w:rsidRPr="00FB1055">
        <w:t>new: `</w:t>
      </w:r>
      <w:r w:rsidRPr="00FB1055">
        <w:t>openGoogleMapsDirections()` helper opens turn-by-turn navigation in Google Maps for the selected station using place ID when available (FR-CD-11).</w:t>
      </w:r>
    </w:p>
    <w:p w14:paraId="144C6C71" w14:textId="63761A2B" w:rsidR="00DB3A1C" w:rsidRPr="00FB1055" w:rsidRDefault="00DB3A1C" w:rsidP="00665C76">
      <w:pPr>
        <w:pStyle w:val="ListParagraph"/>
        <w:numPr>
          <w:ilvl w:val="0"/>
          <w:numId w:val="26"/>
        </w:numPr>
      </w:pPr>
      <w:r w:rsidRPr="00FB1055">
        <w:t>Sprint 4 new: "Get Directions in Google Maps" button rendered in the selected station detail panel.</w:t>
      </w:r>
    </w:p>
    <w:p w14:paraId="52E8D802" w14:textId="0E7542EE" w:rsidR="00DB3A1C" w:rsidRPr="00FB1055" w:rsidRDefault="00DB3A1C" w:rsidP="00665C76">
      <w:pPr>
        <w:pStyle w:val="ListParagraph"/>
        <w:numPr>
          <w:ilvl w:val="0"/>
          <w:numId w:val="26"/>
        </w:numPr>
      </w:pPr>
      <w:r w:rsidRPr="00FB1055">
        <w:t xml:space="preserve">Sprint 4 </w:t>
      </w:r>
      <w:r w:rsidR="00665C76" w:rsidRPr="00FB1055">
        <w:t>new: `</w:t>
      </w:r>
      <w:r w:rsidRPr="00FB1055">
        <w:t>formatFuelPrices()` helper utility added for formatting fuel price display strings.</w:t>
      </w:r>
    </w:p>
    <w:p w14:paraId="49B39DF7" w14:textId="5D3776DF" w:rsidR="00DB3A1C" w:rsidRPr="00FB1055" w:rsidRDefault="00DB3A1C" w:rsidP="00665C76">
      <w:pPr>
        <w:pStyle w:val="ListParagraph"/>
        <w:numPr>
          <w:ilvl w:val="0"/>
          <w:numId w:val="26"/>
        </w:numPr>
      </w:pPr>
      <w:r w:rsidRPr="00FB1055">
        <w:t>`SortOption` and `StationKind` are TypeScript type aliases (string unions), not formal enums.</w:t>
      </w:r>
    </w:p>
    <w:p w14:paraId="60DE0098" w14:textId="77777777" w:rsidR="00B82834" w:rsidRPr="00FB1055" w:rsidRDefault="00DB3A1C" w:rsidP="00B82834">
      <w:pPr>
        <w:pStyle w:val="ListParagraph"/>
        <w:numPr>
          <w:ilvl w:val="0"/>
          <w:numId w:val="26"/>
        </w:numPr>
      </w:pPr>
      <w:r w:rsidRPr="00FB1055">
        <w:t>`FuelGradeOption` values are embedded inline as string state (`useState&lt;string&gt;`), no formal type defined.</w:t>
      </w:r>
    </w:p>
    <w:p w14:paraId="00E8CA9A" w14:textId="687B64FC" w:rsidR="00DB3A1C" w:rsidRPr="00FB1055" w:rsidRDefault="00DB3A1C" w:rsidP="00B82834">
      <w:pPr>
        <w:ind w:left="360"/>
      </w:pPr>
      <w:r w:rsidRPr="00FB1055">
        <w:t>Missing relative to SRS:</w:t>
      </w:r>
    </w:p>
    <w:p w14:paraId="7DB11ACE" w14:textId="7142EBC1" w:rsidR="00DB3A1C" w:rsidRPr="00FB1055" w:rsidRDefault="00DB3A1C" w:rsidP="00665C76">
      <w:pPr>
        <w:pStyle w:val="ListParagraph"/>
        <w:numPr>
          <w:ilvl w:val="0"/>
          <w:numId w:val="26"/>
        </w:numPr>
      </w:pPr>
      <w:r w:rsidRPr="00FB1055">
        <w:t>Manual location entry form (FR-CD-2).</w:t>
      </w:r>
    </w:p>
    <w:p w14:paraId="0E5E5F21" w14:textId="7F8288A9" w:rsidR="00DB3A1C" w:rsidRPr="00FB1055" w:rsidRDefault="00DB3A1C" w:rsidP="00665C76">
      <w:pPr>
        <w:pStyle w:val="ListParagraph"/>
        <w:numPr>
          <w:ilvl w:val="0"/>
          <w:numId w:val="26"/>
        </w:numPr>
      </w:pPr>
      <w:r w:rsidRPr="00FB1055">
        <w:t>Discount program CRUD and application logic (FR-SF-7 to FR-SF-11).</w:t>
      </w:r>
    </w:p>
    <w:p w14:paraId="5574319B" w14:textId="78BB6CB4" w:rsidR="00DB3A1C" w:rsidRPr="00FB1055" w:rsidRDefault="00DB3A1C" w:rsidP="00665C76">
      <w:pPr>
        <w:pStyle w:val="ListParagraph"/>
        <w:numPr>
          <w:ilvl w:val="0"/>
          <w:numId w:val="26"/>
        </w:numPr>
      </w:pPr>
      <w:r w:rsidRPr="00FB1055">
        <w:t>Frontend offline cache store and sync strategy (FR-DH-2, FR-DH-3, FR-DH-4).</w:t>
      </w:r>
    </w:p>
    <w:p w14:paraId="659FDF1F" w14:textId="59E926FB" w:rsidR="00DB3A1C" w:rsidRPr="00FB1055" w:rsidRDefault="00DB3A1C" w:rsidP="00665C76">
      <w:pPr>
        <w:pStyle w:val="ListParagraph"/>
        <w:numPr>
          <w:ilvl w:val="0"/>
          <w:numId w:val="26"/>
        </w:numPr>
      </w:pPr>
      <w:r w:rsidRPr="00FB1055">
        <w:t>Price threshold filter UI (FR-SF-4).</w:t>
      </w:r>
    </w:p>
    <w:p w14:paraId="08D555B4" w14:textId="13E3C810" w:rsidR="0051461A" w:rsidRPr="00FB1055" w:rsidRDefault="00DB3A1C" w:rsidP="00665C76">
      <w:pPr>
        <w:pStyle w:val="ListParagraph"/>
        <w:numPr>
          <w:ilvl w:val="0"/>
          <w:numId w:val="26"/>
        </w:numPr>
      </w:pPr>
      <w:r w:rsidRPr="00FB1055">
        <w:t xml:space="preserve">EV-specific directions routing </w:t>
      </w:r>
      <w:r w:rsidR="00B82834" w:rsidRPr="00FB1055">
        <w:t>flow. Backend</w:t>
      </w:r>
      <w:r w:rsidR="0051461A" w:rsidRPr="00FB1055">
        <w:t xml:space="preserve"> Review Against Current Code</w:t>
      </w:r>
    </w:p>
    <w:p w14:paraId="6E78409F" w14:textId="4D89C487"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Backend Review Against Current Code</w:t>
      </w:r>
    </w:p>
    <w:p w14:paraId="165402A9" w14:textId="77777777"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p>
    <w:p w14:paraId="2FF6BA47" w14:textId="33A7C527"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Implemented now:</w:t>
      </w:r>
    </w:p>
    <w:p w14:paraId="27550811" w14:textId="7A516FB2"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 xml:space="preserve">Express app with CORS </w:t>
      </w:r>
      <w:r w:rsidR="00C65110" w:rsidRPr="00FB1055">
        <w:rPr>
          <w:rFonts w:asciiTheme="minorHAnsi" w:eastAsiaTheme="minorHAnsi" w:hAnsiTheme="minorHAnsi" w:cstheme="minorBidi"/>
          <w:kern w:val="2"/>
          <w14:ligatures w14:val="standardContextual"/>
        </w:rPr>
        <w:t>allowlists</w:t>
      </w:r>
      <w:r w:rsidRPr="00FB1055">
        <w:rPr>
          <w:rFonts w:asciiTheme="minorHAnsi" w:eastAsiaTheme="minorHAnsi" w:hAnsiTheme="minorHAnsi" w:cstheme="minorBidi"/>
          <w:kern w:val="2"/>
          <w14:ligatures w14:val="standardContextual"/>
        </w:rPr>
        <w:t xml:space="preserve"> + private-network pattern and JSON middleware.</w:t>
      </w:r>
    </w:p>
    <w:p w14:paraId="04233897" w14:textId="613CFDEC"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Route/controller/service separation for station, map, and price APIs.</w:t>
      </w:r>
    </w:p>
    <w:p w14:paraId="563EA61C" w14:textId="4B61C0B0"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lastRenderedPageBreak/>
        <w:t>Maps service fetches gas and EV places, returns combined results, and persists station/location/brand cache asynchronously.</w:t>
      </w:r>
    </w:p>
    <w:p w14:paraId="3C777549" w14:textId="66460E9E"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Cached map endpoint reads local DB and includes fresh fuel prices (24h threshold).</w:t>
      </w:r>
    </w:p>
    <w:p w14:paraId="4DDB47B0" w14:textId="4F411646" w:rsidR="00B82834" w:rsidRPr="00FB1055" w:rsidRDefault="00C65110"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Price service calls Google Places Details API (v1)</w:t>
      </w:r>
      <w:r w:rsidR="00B82834" w:rsidRPr="00FB1055">
        <w:rPr>
          <w:rFonts w:asciiTheme="minorHAnsi" w:eastAsiaTheme="minorHAnsi" w:hAnsiTheme="minorHAnsi" w:cstheme="minorBidi"/>
          <w:kern w:val="2"/>
          <w14:ligatures w14:val="standardContextual"/>
        </w:rPr>
        <w:t xml:space="preserve"> normalizes fuel prices, and upserts </w:t>
      </w:r>
      <w:r w:rsidRPr="00FB1055">
        <w:rPr>
          <w:rFonts w:asciiTheme="minorHAnsi" w:eastAsiaTheme="minorHAnsi" w:hAnsiTheme="minorHAnsi" w:cstheme="minorBidi"/>
          <w:kern w:val="2"/>
          <w14:ligatures w14:val="standardContextual"/>
        </w:rPr>
        <w:t>Fuel Type</w:t>
      </w:r>
      <w:r w:rsidR="00B82834" w:rsidRPr="00FB1055">
        <w:rPr>
          <w:rFonts w:asciiTheme="minorHAnsi" w:eastAsiaTheme="minorHAnsi" w:hAnsiTheme="minorHAnsi" w:cstheme="minorBidi"/>
          <w:kern w:val="2"/>
          <w14:ligatures w14:val="standardContextual"/>
        </w:rPr>
        <w:t>/FuelPrice rows asynchronously.</w:t>
      </w:r>
    </w:p>
    <w:p w14:paraId="705A006E" w14:textId="78ACA9C1"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Station service returns related location/brand/fuel data, with fuel prices sorted ascending.</w:t>
      </w:r>
    </w:p>
    <w:p w14:paraId="47CF5F77" w14:textId="0183643F"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Prisma entities for user config, fuel types, stations, locations, brands, and fuel prices are in schema.</w:t>
      </w:r>
    </w:p>
    <w:p w14:paraId="798E3A75" w14:textId="07D780D5"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`parseParams()` in `MapsController` validates `lat`/`lng` query parameters and guards on NaN (handler-local validation).</w:t>
      </w:r>
    </w:p>
    <w:p w14:paraId="60659FBA" w14:textId="5DE79E01"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`dev.db` file removed from version control; database is environment-configured via `DATABASE_URL`.</w:t>
      </w:r>
    </w:p>
    <w:p w14:paraId="35AD7AE9" w14:textId="19A587EC"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Partial/missing relative to SRS:</w:t>
      </w:r>
    </w:p>
    <w:p w14:paraId="5B511C67" w14:textId="31B85280"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`getAllPrices()` still returns a stub object (FR-DH-1 partial).</w:t>
      </w:r>
    </w:p>
    <w:p w14:paraId="51BB7A80" w14:textId="03B91F13"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No discount-program domain model or CRUD endpoints (FR-SF-7 to FR-SF-11).</w:t>
      </w:r>
    </w:p>
    <w:p w14:paraId="20576D99" w14:textId="76CE5907"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No scheduled cache refresh worker/service (FR-DH-4, NFR-DI-4).</w:t>
      </w:r>
    </w:p>
    <w:p w14:paraId="55144C0A" w14:textId="0D121F23"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Validation is handler-local only (no shared `ValidationMiddleware` layer, NFR-SE-2).</w:t>
      </w:r>
    </w:p>
    <w:p w14:paraId="06B60416" w14:textId="5DF61DBE"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No rate limiting middleware (NFR-SE-3).</w:t>
      </w:r>
    </w:p>
    <w:p w14:paraId="0FC77B6A" w14:textId="37F9DF59"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Logging is ad hoc (`console` plus append-to-file), not full monitoring/alerting (NFR-LM-3, NFR-LM-4).</w:t>
      </w:r>
    </w:p>
    <w:p w14:paraId="094EF9EB" w14:textId="77777777"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hAnsiTheme="minorHAnsi"/>
          <w:sz w:val="36"/>
          <w:szCs w:val="36"/>
        </w:rPr>
      </w:pPr>
      <w:r w:rsidRPr="00FB1055">
        <w:rPr>
          <w:rFonts w:asciiTheme="minorHAnsi" w:eastAsiaTheme="minorHAnsi" w:hAnsiTheme="minorHAnsi" w:cstheme="minorBidi"/>
          <w:kern w:val="2"/>
          <w14:ligatures w14:val="standardContextual"/>
        </w:rPr>
        <w:lastRenderedPageBreak/>
        <w:t>No backup/recovery application module (NFR-BR-1 to NFR-BR-4).</w:t>
      </w:r>
    </w:p>
    <w:p w14:paraId="03C082A6" w14:textId="529716B5" w:rsidR="00095A9B" w:rsidRPr="00B82834" w:rsidRDefault="00095A9B" w:rsidP="00B82834">
      <w:pPr>
        <w:pStyle w:val="docxheading1"/>
        <w:shd w:val="clear" w:color="auto" w:fill="FFFFFF"/>
        <w:spacing w:before="0" w:beforeAutospacing="0" w:after="0" w:afterAutospacing="0" w:line="480" w:lineRule="auto"/>
        <w:rPr>
          <w:sz w:val="36"/>
          <w:szCs w:val="36"/>
        </w:rPr>
      </w:pPr>
      <w:r w:rsidRPr="00B82834">
        <w:rPr>
          <w:sz w:val="36"/>
          <w:szCs w:val="36"/>
        </w:rPr>
        <w:t>Customer Feedback</w:t>
      </w:r>
    </w:p>
    <w:p w14:paraId="0D73E4C6" w14:textId="1BCFEED5"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 xml:space="preserve">During Sprint </w:t>
      </w:r>
      <w:r w:rsidR="00101F74">
        <w:rPr>
          <w:rFonts w:ascii="Aptos" w:hAnsi="Aptos"/>
          <w:color w:val="000000"/>
        </w:rPr>
        <w:t>4</w:t>
      </w:r>
      <w:r>
        <w:rPr>
          <w:rFonts w:ascii="Aptos" w:hAnsi="Aptos"/>
          <w:color w:val="000000"/>
        </w:rPr>
        <w:t>,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2816CB2D" w14:textId="6C0F1B84" w:rsidR="00E54EDF" w:rsidRDefault="00E54EDF" w:rsidP="00095A9B">
      <w:pPr>
        <w:pStyle w:val="docxheading2"/>
        <w:shd w:val="clear" w:color="auto" w:fill="FFFFFF"/>
        <w:spacing w:before="0" w:beforeAutospacing="0" w:after="0" w:afterAutospacing="0" w:line="480" w:lineRule="auto"/>
        <w:rPr>
          <w:sz w:val="32"/>
          <w:szCs w:val="32"/>
        </w:rPr>
      </w:pPr>
      <w:r w:rsidRPr="00E54EDF">
        <w:rPr>
          <w:sz w:val="32"/>
          <w:szCs w:val="32"/>
        </w:rPr>
        <w:t>Carryover Feature Feedback (from previous sprints)</w:t>
      </w:r>
      <w:r w:rsidR="00095A9B" w:rsidRPr="00095A9B">
        <w:rPr>
          <w:sz w:val="32"/>
          <w:szCs w:val="32"/>
        </w:rPr>
        <w:t xml:space="preserve"> </w:t>
      </w:r>
    </w:p>
    <w:p w14:paraId="1E0DA8F3" w14:textId="4A3A4F8D" w:rsidR="00095A9B" w:rsidRPr="00095A9B" w:rsidRDefault="00E54EDF" w:rsidP="00095A9B">
      <w:pPr>
        <w:pStyle w:val="docxheading2"/>
        <w:shd w:val="clear" w:color="auto" w:fill="FFFFFF"/>
        <w:spacing w:before="0" w:beforeAutospacing="0" w:after="0" w:afterAutospacing="0" w:line="480" w:lineRule="auto"/>
        <w:rPr>
          <w:sz w:val="27"/>
          <w:szCs w:val="27"/>
        </w:rPr>
      </w:pPr>
      <w:r>
        <w:rPr>
          <w:sz w:val="32"/>
          <w:szCs w:val="32"/>
        </w:rPr>
        <w:t xml:space="preserve">1. </w:t>
      </w:r>
      <w:r w:rsidR="00095A9B" w:rsidRPr="00095A9B">
        <w:rPr>
          <w:sz w:val="32"/>
          <w:szCs w:val="32"/>
        </w:rPr>
        <w:t>Documentation Clarity and Structure</w:t>
      </w:r>
      <w:r>
        <w:rPr>
          <w:sz w:val="32"/>
          <w:szCs w:val="32"/>
        </w:rPr>
        <w:t xml:space="preserve"> (Sprint 3)</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lastRenderedPageBreak/>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16F0FE4E"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r w:rsidR="00E54EDF">
        <w:rPr>
          <w:sz w:val="32"/>
          <w:szCs w:val="32"/>
        </w:rPr>
        <w:t xml:space="preserve"> (Sprint 2)</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2676C26D"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 xml:space="preserve">3. </w:t>
      </w:r>
      <w:r w:rsidR="00E54EDF">
        <w:rPr>
          <w:sz w:val="32"/>
          <w:szCs w:val="32"/>
        </w:rPr>
        <w:t>Feature Integration (Sprint 1)</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AE370E7" w14:textId="08A2568E" w:rsidR="00EA0BE4" w:rsidRPr="00EA0BE4" w:rsidRDefault="00886445" w:rsidP="00B83647">
      <w:pPr>
        <w:rPr>
          <w:sz w:val="32"/>
          <w:szCs w:val="32"/>
        </w:rPr>
      </w:pPr>
      <w:hyperlink r:id="rId21" w:history="1">
        <w:r>
          <w:rPr>
            <w:rStyle w:val="Hyperlink"/>
          </w:rPr>
          <w:t>cs4400-findapump/documentation/Testing Docs/Comprehensive Test Plan - Find A Pump.md at main · kylercressall/cs4400-findapump</w:t>
        </w:r>
      </w:hyperlink>
    </w:p>
    <w:p w14:paraId="1F56B921" w14:textId="77777777" w:rsidR="00F15517" w:rsidRDefault="00F15517" w:rsidP="00E53948">
      <w:pPr>
        <w:spacing w:line="480" w:lineRule="auto"/>
        <w:rPr>
          <w:rFonts w:eastAsia="Aptos" w:cs="Arial"/>
          <w:b/>
          <w:bCs/>
          <w:kern w:val="0"/>
          <w:szCs w:val="22"/>
        </w:rPr>
      </w:pPr>
    </w:p>
    <w:p w14:paraId="323FC235" w14:textId="2037FFA2" w:rsidR="00E53948" w:rsidRPr="00F15517" w:rsidRDefault="00E53948" w:rsidP="00E53948">
      <w:pPr>
        <w:spacing w:line="480" w:lineRule="auto"/>
        <w:rPr>
          <w:rFonts w:eastAsia="Aptos" w:cs="Arial"/>
          <w:kern w:val="0"/>
          <w:sz w:val="32"/>
          <w:szCs w:val="32"/>
        </w:rPr>
      </w:pPr>
      <w:r w:rsidRPr="00F15517">
        <w:rPr>
          <w:rFonts w:eastAsia="Aptos" w:cs="Arial"/>
          <w:b/>
          <w:bCs/>
          <w:kern w:val="0"/>
          <w:sz w:val="32"/>
          <w:szCs w:val="32"/>
        </w:rPr>
        <w:t>Quality Assurance Metrics</w:t>
      </w:r>
    </w:p>
    <w:p w14:paraId="530A2E9D" w14:textId="38B48D44"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Design metric:</w:t>
      </w:r>
    </w:p>
    <w:p w14:paraId="48AB2230" w14:textId="77777777" w:rsidR="00E53948" w:rsidRPr="00E53948" w:rsidRDefault="00E53948" w:rsidP="00E53948">
      <w:pPr>
        <w:spacing w:line="480" w:lineRule="auto"/>
        <w:rPr>
          <w:rFonts w:eastAsia="Aptos" w:cs="Arial"/>
          <w:kern w:val="0"/>
          <w:szCs w:val="22"/>
        </w:rPr>
      </w:pPr>
      <w:r w:rsidRPr="00E53948">
        <w:rPr>
          <w:rFonts w:eastAsia="Aptos" w:cs="Arial"/>
          <w:b/>
          <w:bCs/>
          <w:kern w:val="0"/>
          <w:szCs w:val="22"/>
        </w:rPr>
        <w:t>Goal:</w:t>
      </w:r>
    </w:p>
    <w:p w14:paraId="684B6D84" w14:textId="77777777" w:rsidR="00E53948" w:rsidRPr="00E53948" w:rsidRDefault="00E53948" w:rsidP="00E53948">
      <w:pPr>
        <w:spacing w:line="480" w:lineRule="auto"/>
        <w:rPr>
          <w:rFonts w:eastAsia="Aptos" w:cs="Arial"/>
          <w:kern w:val="0"/>
          <w:szCs w:val="22"/>
        </w:rPr>
      </w:pPr>
      <w:r w:rsidRPr="00E53948">
        <w:rPr>
          <w:rFonts w:eastAsia="Aptos" w:cs="Arial"/>
          <w:kern w:val="0"/>
          <w:szCs w:val="22"/>
        </w:rPr>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30B5583D"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Result:</w:t>
      </w:r>
    </w:p>
    <w:p w14:paraId="7F15244A" w14:textId="2B604210" w:rsidR="00E53948" w:rsidRPr="00E53948" w:rsidRDefault="00E53948" w:rsidP="00E53948">
      <w:pPr>
        <w:spacing w:line="480" w:lineRule="auto"/>
        <w:rPr>
          <w:rFonts w:eastAsia="Aptos" w:cs="Arial"/>
          <w:kern w:val="0"/>
          <w:szCs w:val="22"/>
        </w:rPr>
      </w:pPr>
      <w:r w:rsidRPr="00E53948">
        <w:rPr>
          <w:rFonts w:eastAsia="Aptos" w:cs="Arial"/>
          <w:kern w:val="0"/>
          <w:szCs w:val="22"/>
        </w:rPr>
        <w:lastRenderedPageBreak/>
        <w:t>Find a Pump has achieved high cohesion by leveraging the routes, controller, services backend architectural design pattern. It also clearly separates functionality between the backend and frontend services. This ensures each module has a single, well-defined purpose and allows the product to be easily maintained.</w:t>
      </w:r>
    </w:p>
    <w:p w14:paraId="691E1940"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Testing metric:</w:t>
      </w:r>
    </w:p>
    <w:p w14:paraId="42BB9B85" w14:textId="77777777" w:rsidR="00E53948" w:rsidRPr="00E53948" w:rsidRDefault="00E53948" w:rsidP="00E53948">
      <w:pPr>
        <w:spacing w:line="480" w:lineRule="auto"/>
        <w:rPr>
          <w:rFonts w:eastAsia="Aptos" w:cs="Arial"/>
          <w:kern w:val="0"/>
          <w:szCs w:val="22"/>
        </w:rPr>
      </w:pPr>
      <w:r w:rsidRPr="00E53948">
        <w:rPr>
          <w:rFonts w:eastAsia="Aptos" w:cs="Arial"/>
          <w:b/>
          <w:bCs/>
          <w:kern w:val="0"/>
          <w:szCs w:val="22"/>
        </w:rPr>
        <w:t>Goal:</w:t>
      </w:r>
    </w:p>
    <w:p w14:paraId="324A0D0B" w14:textId="77777777" w:rsidR="00E53948" w:rsidRPr="00E53948" w:rsidRDefault="00E53948" w:rsidP="00E53948">
      <w:pPr>
        <w:spacing w:line="480" w:lineRule="auto"/>
        <w:rPr>
          <w:rFonts w:eastAsia="Aptos" w:cs="Arial"/>
          <w:kern w:val="0"/>
          <w:szCs w:val="22"/>
        </w:rPr>
      </w:pPr>
      <w:r w:rsidRPr="00E53948">
        <w:rPr>
          <w:rFonts w:eastAsia="Aptos" w:cs="Arial"/>
          <w:kern w:val="0"/>
          <w:szCs w:val="22"/>
        </w:rPr>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5DE31CA9"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Result:</w:t>
      </w:r>
    </w:p>
    <w:p w14:paraId="6C70A401" w14:textId="5EEFAA2C" w:rsidR="00E53948" w:rsidRPr="00E53948" w:rsidRDefault="00E53948" w:rsidP="00E53948">
      <w:pPr>
        <w:spacing w:line="480" w:lineRule="auto"/>
        <w:rPr>
          <w:rFonts w:eastAsia="Aptos" w:cs="Arial"/>
          <w:kern w:val="0"/>
          <w:szCs w:val="22"/>
        </w:rPr>
      </w:pPr>
      <w:r w:rsidRPr="00E53948">
        <w:rPr>
          <w:rFonts w:eastAsia="Aptos" w:cs="Arial"/>
          <w:kern w:val="0"/>
          <w:szCs w:val="22"/>
        </w:rPr>
        <w:t>In the previous testing cycle performed April 12, 2026, Find a Pump achieved a 100% pass rate for all 18 backend tests and all 13 frontend tests. This ensures that Find a Pump’s core functionality is stable and all new functionality has not caused regression issues.</w:t>
      </w:r>
    </w:p>
    <w:p w14:paraId="3850BB9E"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QA metric:</w:t>
      </w:r>
    </w:p>
    <w:p w14:paraId="0C3A5C9E" w14:textId="77777777" w:rsidR="00E53948" w:rsidRPr="00E53948" w:rsidRDefault="00E53948" w:rsidP="00E53948">
      <w:pPr>
        <w:spacing w:line="480" w:lineRule="auto"/>
        <w:rPr>
          <w:rFonts w:eastAsia="Aptos" w:cs="Arial"/>
          <w:kern w:val="0"/>
          <w:szCs w:val="22"/>
        </w:rPr>
      </w:pPr>
      <w:r w:rsidRPr="00E53948">
        <w:rPr>
          <w:rFonts w:eastAsia="Aptos" w:cs="Arial"/>
          <w:b/>
          <w:bCs/>
          <w:kern w:val="0"/>
          <w:szCs w:val="22"/>
        </w:rPr>
        <w:t>Goal:</w:t>
      </w:r>
    </w:p>
    <w:p w14:paraId="35FFC010" w14:textId="77777777" w:rsidR="00E53948" w:rsidRPr="00E53948" w:rsidRDefault="00E53948" w:rsidP="00E53948">
      <w:pPr>
        <w:spacing w:line="480" w:lineRule="auto"/>
        <w:rPr>
          <w:rFonts w:eastAsia="Aptos" w:cs="Arial"/>
          <w:kern w:val="0"/>
          <w:szCs w:val="22"/>
        </w:rPr>
      </w:pPr>
      <w:r w:rsidRPr="00E53948">
        <w:rPr>
          <w:rFonts w:eastAsia="Aptos" w:cs="Arial"/>
          <w:kern w:val="0"/>
          <w:szCs w:val="22"/>
        </w:rPr>
        <w:t xml:space="preserve">Find a Pump is committed to maintaining a high defect removal efficiency (DRE) in order to catch as many defects as possible before release. This metric measures the proportion of defects found before deployment compared to those found after release. A high DRE </w:t>
      </w:r>
      <w:r w:rsidRPr="00E53948">
        <w:rPr>
          <w:rFonts w:eastAsia="Aptos" w:cs="Arial"/>
          <w:kern w:val="0"/>
          <w:szCs w:val="22"/>
        </w:rPr>
        <w:lastRenderedPageBreak/>
        <w:t>reduces the number of escaped defects and helps ensure a higher quality product for end users.</w:t>
      </w:r>
    </w:p>
    <w:p w14:paraId="2F77F52A"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Result:</w:t>
      </w:r>
    </w:p>
    <w:p w14:paraId="64E1A94D" w14:textId="019C2979" w:rsidR="00E53948" w:rsidRPr="00E53948" w:rsidRDefault="00E53948" w:rsidP="00E53948">
      <w:pPr>
        <w:spacing w:line="480" w:lineRule="auto"/>
        <w:rPr>
          <w:rFonts w:eastAsia="Aptos" w:cs="Arial"/>
          <w:kern w:val="0"/>
          <w:szCs w:val="22"/>
        </w:rPr>
      </w:pPr>
      <w:r w:rsidRPr="00E53948">
        <w:rPr>
          <w:rFonts w:eastAsia="Aptos" w:cs="Arial"/>
          <w:kern w:val="0"/>
          <w:szCs w:val="22"/>
        </w:rPr>
        <w:t xml:space="preserve">As Find a Pump has not currently been released, calculating the DRE is not currently possible. However, Find a Pump is aware of multiple bugs and is committed to fixing these issues before release. </w:t>
      </w:r>
    </w:p>
    <w:p w14:paraId="4028D57A"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Process metric:</w:t>
      </w:r>
    </w:p>
    <w:p w14:paraId="79926F60" w14:textId="77777777" w:rsidR="00E53948" w:rsidRPr="00E53948" w:rsidRDefault="00E53948" w:rsidP="00E53948">
      <w:pPr>
        <w:spacing w:line="480" w:lineRule="auto"/>
        <w:rPr>
          <w:rFonts w:eastAsia="Aptos" w:cs="Arial"/>
          <w:kern w:val="0"/>
          <w:szCs w:val="22"/>
        </w:rPr>
      </w:pPr>
      <w:r w:rsidRPr="00E53948">
        <w:rPr>
          <w:rFonts w:eastAsia="Aptos" w:cs="Arial"/>
          <w:b/>
          <w:bCs/>
          <w:kern w:val="0"/>
          <w:szCs w:val="22"/>
        </w:rPr>
        <w:t>Goal:</w:t>
      </w:r>
    </w:p>
    <w:p w14:paraId="01C7AFB6" w14:textId="77777777" w:rsidR="00E53948" w:rsidRPr="00E53948" w:rsidRDefault="00E53948" w:rsidP="00E53948">
      <w:pPr>
        <w:spacing w:line="480" w:lineRule="auto"/>
        <w:rPr>
          <w:rFonts w:eastAsia="Aptos" w:cs="Arial"/>
          <w:kern w:val="0"/>
          <w:szCs w:val="22"/>
        </w:rPr>
      </w:pPr>
      <w:r w:rsidRPr="00E53948">
        <w:rPr>
          <w:rFonts w:eastAsia="Aptos" w:cs="Arial"/>
          <w:kern w:val="0"/>
          <w:szCs w:val="22"/>
        </w:rPr>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64AC9A14"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t>Result:</w:t>
      </w:r>
    </w:p>
    <w:p w14:paraId="4C9FDD9D" w14:textId="77777777" w:rsidR="00E53948" w:rsidRPr="00E53948" w:rsidRDefault="00E53948" w:rsidP="00E53948">
      <w:pPr>
        <w:spacing w:line="480" w:lineRule="auto"/>
        <w:rPr>
          <w:rFonts w:eastAsia="Aptos" w:cs="Arial"/>
          <w:kern w:val="0"/>
          <w:szCs w:val="22"/>
        </w:rPr>
      </w:pPr>
      <w:r w:rsidRPr="00E53948">
        <w:rPr>
          <w:rFonts w:eastAsia="Aptos" w:cs="Arial"/>
          <w:kern w:val="0"/>
          <w:szCs w:val="22"/>
        </w:rPr>
        <w:t>Over the first 3 sprints, the team at Find a Pump was able to complete an average of 12 backlog tasks per sprint. This has been a good rate to ensure the amount of work completed per sprint is acceptable, while still providing quality work. The majority of tasks was completed in sprint 1 as setting up the project was intensive. From there, the amount of tasks were lower than average as the project was able to follow the momentum of sprint 1.</w:t>
      </w:r>
    </w:p>
    <w:p w14:paraId="2C05B38B" w14:textId="77777777" w:rsidR="00E53948" w:rsidRPr="00E53948" w:rsidRDefault="00E53948" w:rsidP="00E53948">
      <w:pPr>
        <w:spacing w:line="480" w:lineRule="auto"/>
        <w:rPr>
          <w:rFonts w:eastAsia="Aptos" w:cs="Arial"/>
          <w:kern w:val="0"/>
          <w:szCs w:val="22"/>
        </w:rPr>
      </w:pPr>
    </w:p>
    <w:p w14:paraId="71C5975C" w14:textId="77777777" w:rsidR="00E53948" w:rsidRPr="00E53948" w:rsidRDefault="00E53948" w:rsidP="00E53948">
      <w:pPr>
        <w:spacing w:line="480" w:lineRule="auto"/>
        <w:rPr>
          <w:rFonts w:eastAsia="Aptos" w:cs="Arial"/>
          <w:b/>
          <w:bCs/>
          <w:kern w:val="0"/>
          <w:szCs w:val="22"/>
        </w:rPr>
      </w:pPr>
      <w:r w:rsidRPr="00E53948">
        <w:rPr>
          <w:rFonts w:eastAsia="Aptos" w:cs="Arial"/>
          <w:b/>
          <w:bCs/>
          <w:kern w:val="0"/>
          <w:szCs w:val="22"/>
        </w:rPr>
        <w:lastRenderedPageBreak/>
        <w:t>Maintenance metric:</w:t>
      </w:r>
    </w:p>
    <w:p w14:paraId="444CA9A5" w14:textId="77777777" w:rsidR="00E53948" w:rsidRPr="00E53948" w:rsidRDefault="00E53948" w:rsidP="00E53948">
      <w:pPr>
        <w:spacing w:line="480" w:lineRule="auto"/>
        <w:rPr>
          <w:rFonts w:eastAsia="Aptos" w:cs="Arial"/>
          <w:kern w:val="0"/>
          <w:szCs w:val="22"/>
        </w:rPr>
      </w:pPr>
      <w:r w:rsidRPr="00E53948">
        <w:rPr>
          <w:rFonts w:eastAsia="Aptos" w:cs="Arial"/>
          <w:b/>
          <w:bCs/>
          <w:kern w:val="0"/>
          <w:szCs w:val="22"/>
        </w:rPr>
        <w:t>Goal:</w:t>
      </w:r>
    </w:p>
    <w:p w14:paraId="4C14F748" w14:textId="77777777" w:rsidR="00E53948" w:rsidRPr="00E53948" w:rsidRDefault="00E53948" w:rsidP="00E53948">
      <w:pPr>
        <w:spacing w:line="480" w:lineRule="auto"/>
        <w:rPr>
          <w:rFonts w:eastAsia="Aptos" w:cs="Arial"/>
          <w:kern w:val="0"/>
          <w:szCs w:val="22"/>
        </w:rPr>
      </w:pPr>
      <w:r w:rsidRPr="00E53948">
        <w:rPr>
          <w:rFonts w:eastAsia="Aptos" w:cs="Arial"/>
          <w:kern w:val="0"/>
          <w:szCs w:val="22"/>
        </w:rPr>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5B5F64EA" w14:textId="77777777" w:rsidR="00E53948" w:rsidRDefault="00E53948" w:rsidP="00E53948">
      <w:pPr>
        <w:spacing w:line="480" w:lineRule="auto"/>
        <w:rPr>
          <w:rFonts w:eastAsia="Aptos" w:cs="Arial"/>
          <w:b/>
          <w:bCs/>
          <w:kern w:val="0"/>
          <w:szCs w:val="22"/>
        </w:rPr>
      </w:pPr>
      <w:r w:rsidRPr="00E53948">
        <w:rPr>
          <w:rFonts w:eastAsia="Aptos" w:cs="Arial"/>
          <w:b/>
          <w:bCs/>
          <w:kern w:val="0"/>
          <w:szCs w:val="22"/>
        </w:rPr>
        <w:t>Result:</w:t>
      </w:r>
    </w:p>
    <w:p w14:paraId="4613E6EB" w14:textId="267312CC" w:rsidR="00A66A82" w:rsidRPr="00FB36DD" w:rsidRDefault="00FB36DD" w:rsidP="00FB36DD">
      <w:pPr>
        <w:spacing w:line="480" w:lineRule="auto"/>
        <w:rPr>
          <w:sz w:val="32"/>
          <w:szCs w:val="32"/>
        </w:rPr>
      </w:pPr>
      <w:r w:rsidRPr="00FB36DD">
        <w:rPr>
          <w:rFonts w:eastAsia="Aptos" w:cs="Arial"/>
          <w:kern w:val="0"/>
          <w:szCs w:val="22"/>
        </w:rPr>
        <w:t>Of the 14 backlog tasks in Sprint 4</w:t>
      </w:r>
      <w:r>
        <w:rPr>
          <w:rFonts w:eastAsia="Aptos" w:cs="Arial"/>
          <w:kern w:val="0"/>
          <w:szCs w:val="22"/>
        </w:rPr>
        <w:t xml:space="preserve">, 5 were not started and will be rolled over to future sprints. As the average backlog tasks completed during the previous sprints is 12, 5 tasks is a small amount of tasks. Find a Pump will continue to keep the backlog as small as possible to ensure </w:t>
      </w:r>
      <w:r w:rsidRPr="00FB36DD">
        <w:rPr>
          <w:rFonts w:eastAsia="Aptos" w:cs="Arial"/>
          <w:kern w:val="0"/>
          <w:szCs w:val="22"/>
        </w:rPr>
        <w:t>long-term stability and maintainability of the system.</w:t>
      </w:r>
    </w:p>
    <w:p w14:paraId="1CD0C66D" w14:textId="77777777" w:rsidR="00FB36DD" w:rsidRPr="00B83647" w:rsidRDefault="00FB36DD"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lastRenderedPageBreak/>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2"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3"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4"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73032198" w:rsidR="004536E8" w:rsidRPr="004536E8" w:rsidRDefault="004536E8" w:rsidP="00D3388E">
      <w:hyperlink r:id="rId25"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5CE908CA" w:rsidR="00766F96" w:rsidRDefault="00766F96" w:rsidP="00766F96">
      <w:hyperlink r:id="rId26" w:history="1">
        <w:r w:rsidRPr="001422D4">
          <w:rPr>
            <w:rStyle w:val="Hyperlink"/>
          </w:rPr>
          <w:t>cs4400-findapump/documentation/Meeting Logs at main · kylercressall/cs4400-findapump</w:t>
        </w:r>
      </w:hyperlink>
    </w:p>
    <w:p w14:paraId="3DFC37A7" w14:textId="7B5A93E7" w:rsidR="00766F96" w:rsidRDefault="00766F96" w:rsidP="00766F96">
      <w:r>
        <w:t xml:space="preserve">Where the meeting logs that are applicable would be weeks 7-11 which coincide with </w:t>
      </w:r>
      <w:r w:rsidR="00D74BE4">
        <w:t>April 1</w:t>
      </w:r>
      <w:r w:rsidR="00101F74">
        <w:t>3</w:t>
      </w:r>
      <w:r w:rsidR="00D74BE4" w:rsidRPr="00D74BE4">
        <w:rPr>
          <w:vertAlign w:val="superscript"/>
        </w:rPr>
        <w:t>th</w:t>
      </w:r>
      <w:r w:rsidR="00D74BE4">
        <w:t xml:space="preserve">  2026</w:t>
      </w:r>
      <w:r w:rsidR="00101F74">
        <w:t xml:space="preserve"> to April 28</w:t>
      </w:r>
      <w:r w:rsidR="00101F74" w:rsidRPr="00101F74">
        <w:rPr>
          <w:vertAlign w:val="superscript"/>
        </w:rPr>
        <w:t>th</w:t>
      </w:r>
      <w:r w:rsidR="00101F74">
        <w:t xml:space="preserve"> 2026</w:t>
      </w:r>
    </w:p>
    <w:p w14:paraId="6AF5351B" w14:textId="77777777" w:rsidR="00766F96" w:rsidRPr="00231EE2" w:rsidRDefault="00766F96" w:rsidP="00766F96">
      <w:pPr>
        <w:rPr>
          <w:sz w:val="32"/>
          <w:szCs w:val="32"/>
        </w:rPr>
      </w:pPr>
      <w:r w:rsidRPr="00231EE2">
        <w:rPr>
          <w:sz w:val="32"/>
          <w:szCs w:val="32"/>
        </w:rPr>
        <w:lastRenderedPageBreak/>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cached station and pricing 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Added fuel type and fuel </w:t>
            </w:r>
            <w:r>
              <w:rPr>
                <w:rFonts w:ascii="Noto Serif CJK SC" w:hAnsi="Noto Serif CJK SC"/>
                <w:color w:val="000000"/>
              </w:rPr>
              <w:lastRenderedPageBreak/>
              <w:t>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Completed Sprint 3 documentation updates (baseline, class diagram, and 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Default="00D74BE4" w:rsidP="00766F96">
      <w:pPr>
        <w:rPr>
          <w:sz w:val="32"/>
          <w:szCs w:val="32"/>
        </w:rPr>
      </w:pPr>
    </w:p>
    <w:p w14:paraId="151D84F1" w14:textId="77777777" w:rsidR="00A55273" w:rsidRDefault="00A55273" w:rsidP="00A55273">
      <w:pPr>
        <w:rPr>
          <w:sz w:val="32"/>
          <w:szCs w:val="32"/>
        </w:rPr>
      </w:pPr>
      <w:r>
        <w:rPr>
          <w:sz w:val="32"/>
          <w:szCs w:val="32"/>
        </w:rPr>
        <w:t>Sprint 4</w:t>
      </w:r>
    </w:p>
    <w:tbl>
      <w:tblPr>
        <w:tblStyle w:val="TableGrid"/>
        <w:tblW w:w="9351" w:type="dxa"/>
        <w:tblLook w:val="04A0" w:firstRow="1" w:lastRow="0" w:firstColumn="1" w:lastColumn="0" w:noHBand="0" w:noVBand="1"/>
      </w:tblPr>
      <w:tblGrid>
        <w:gridCol w:w="1473"/>
        <w:gridCol w:w="3189"/>
        <w:gridCol w:w="1743"/>
        <w:gridCol w:w="1804"/>
        <w:gridCol w:w="1142"/>
      </w:tblGrid>
      <w:tr w:rsidR="00A55273" w:rsidRPr="00A55273" w14:paraId="4F2A237A" w14:textId="77777777" w:rsidTr="0006455F">
        <w:tc>
          <w:tcPr>
            <w:tcW w:w="1473" w:type="dxa"/>
            <w:hideMark/>
          </w:tcPr>
          <w:p w14:paraId="2881C2A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ID</w:t>
            </w:r>
          </w:p>
        </w:tc>
        <w:tc>
          <w:tcPr>
            <w:tcW w:w="3189" w:type="dxa"/>
            <w:hideMark/>
          </w:tcPr>
          <w:p w14:paraId="1514735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Task</w:t>
            </w:r>
          </w:p>
        </w:tc>
        <w:tc>
          <w:tcPr>
            <w:tcW w:w="1743" w:type="dxa"/>
            <w:hideMark/>
          </w:tcPr>
          <w:p w14:paraId="4C9A2DD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Priority</w:t>
            </w:r>
          </w:p>
        </w:tc>
        <w:tc>
          <w:tcPr>
            <w:tcW w:w="1804" w:type="dxa"/>
            <w:hideMark/>
          </w:tcPr>
          <w:p w14:paraId="51DE863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Status</w:t>
            </w:r>
          </w:p>
        </w:tc>
        <w:tc>
          <w:tcPr>
            <w:tcW w:w="1142" w:type="dxa"/>
            <w:hideMark/>
          </w:tcPr>
          <w:p w14:paraId="60D10E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Assigned To</w:t>
            </w:r>
          </w:p>
        </w:tc>
      </w:tr>
      <w:tr w:rsidR="00A55273" w:rsidRPr="00A55273" w14:paraId="7AFDA219" w14:textId="77777777" w:rsidTr="0006455F">
        <w:tc>
          <w:tcPr>
            <w:tcW w:w="1473" w:type="dxa"/>
            <w:hideMark/>
          </w:tcPr>
          <w:p w14:paraId="1E9FF0F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4a</w:t>
            </w:r>
          </w:p>
        </w:tc>
        <w:tc>
          <w:tcPr>
            <w:tcW w:w="3189" w:type="dxa"/>
            <w:hideMark/>
          </w:tcPr>
          <w:p w14:paraId="78ECE27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Added Google Maps directions link </w:t>
            </w:r>
          </w:p>
        </w:tc>
        <w:tc>
          <w:tcPr>
            <w:tcW w:w="1743" w:type="dxa"/>
            <w:hideMark/>
          </w:tcPr>
          <w:p w14:paraId="32B7DC4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528B21F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EA27F6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Pr>
                <w:rFonts w:ascii="Noto Serif CJK SC" w:eastAsia="Times New Roman" w:hAnsi="Noto Serif CJK SC" w:cs="Times New Roman"/>
                <w:color w:val="000000"/>
                <w:kern w:val="0"/>
                <w14:ligatures w14:val="none"/>
              </w:rPr>
              <w:t>Nathan C</w:t>
            </w:r>
          </w:p>
        </w:tc>
      </w:tr>
      <w:tr w:rsidR="00A55273" w:rsidRPr="00A55273" w14:paraId="17866A2C" w14:textId="77777777" w:rsidTr="0006455F">
        <w:tc>
          <w:tcPr>
            <w:tcW w:w="1473" w:type="dxa"/>
            <w:hideMark/>
          </w:tcPr>
          <w:p w14:paraId="6F408E9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4b</w:t>
            </w:r>
          </w:p>
        </w:tc>
        <w:tc>
          <w:tcPr>
            <w:tcW w:w="3189" w:type="dxa"/>
            <w:hideMark/>
          </w:tcPr>
          <w:p w14:paraId="1AAA49B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Removed tracked dev.db file from repository</w:t>
            </w:r>
          </w:p>
        </w:tc>
        <w:tc>
          <w:tcPr>
            <w:tcW w:w="1743" w:type="dxa"/>
            <w:hideMark/>
          </w:tcPr>
          <w:p w14:paraId="11D9A5E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65BE54E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51CBEE6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44767615" w14:textId="77777777" w:rsidTr="0006455F">
        <w:tc>
          <w:tcPr>
            <w:tcW w:w="1473" w:type="dxa"/>
            <w:hideMark/>
          </w:tcPr>
          <w:p w14:paraId="1AA3D1A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4c</w:t>
            </w:r>
          </w:p>
        </w:tc>
        <w:tc>
          <w:tcPr>
            <w:tcW w:w="3189" w:type="dxa"/>
            <w:hideMark/>
          </w:tcPr>
          <w:p w14:paraId="19AEF24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UML class diagram (current implementation vs. SRS comparison)</w:t>
            </w:r>
          </w:p>
        </w:tc>
        <w:tc>
          <w:tcPr>
            <w:tcW w:w="1743" w:type="dxa"/>
            <w:hideMark/>
          </w:tcPr>
          <w:p w14:paraId="6792266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6CD7FA4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4A8A2B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702B5132" w14:textId="77777777" w:rsidTr="0006455F">
        <w:tc>
          <w:tcPr>
            <w:tcW w:w="1473" w:type="dxa"/>
            <w:hideMark/>
          </w:tcPr>
          <w:p w14:paraId="0F9CE14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lastRenderedPageBreak/>
              <w:t>4d</w:t>
            </w:r>
          </w:p>
        </w:tc>
        <w:tc>
          <w:tcPr>
            <w:tcW w:w="3189" w:type="dxa"/>
            <w:hideMark/>
          </w:tcPr>
          <w:p w14:paraId="107BAFA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Created Baseline Sprint 4 documentation</w:t>
            </w:r>
          </w:p>
        </w:tc>
        <w:tc>
          <w:tcPr>
            <w:tcW w:w="1743" w:type="dxa"/>
            <w:hideMark/>
          </w:tcPr>
          <w:p w14:paraId="740F208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035F494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798B4D8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245D0EC3" w14:textId="77777777" w:rsidTr="0006455F">
        <w:tc>
          <w:tcPr>
            <w:tcW w:w="1473" w:type="dxa"/>
            <w:hideMark/>
          </w:tcPr>
          <w:p w14:paraId="48D6DA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4e</w:t>
            </w:r>
          </w:p>
        </w:tc>
        <w:tc>
          <w:tcPr>
            <w:tcW w:w="3189" w:type="dxa"/>
            <w:hideMark/>
          </w:tcPr>
          <w:p w14:paraId="7597E35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Bug Report Template and Comprehensive Test Plan documentation</w:t>
            </w:r>
          </w:p>
        </w:tc>
        <w:tc>
          <w:tcPr>
            <w:tcW w:w="1743" w:type="dxa"/>
            <w:hideMark/>
          </w:tcPr>
          <w:p w14:paraId="5EF99F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6CC1D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4C56433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Nathan C, Thomas R</w:t>
            </w:r>
          </w:p>
        </w:tc>
      </w:tr>
      <w:tr w:rsidR="00A55273" w:rsidRPr="00A55273" w14:paraId="302D34BE" w14:textId="77777777" w:rsidTr="0006455F">
        <w:tc>
          <w:tcPr>
            <w:tcW w:w="1473" w:type="dxa"/>
            <w:hideMark/>
          </w:tcPr>
          <w:p w14:paraId="210C25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4f</w:t>
            </w:r>
          </w:p>
        </w:tc>
        <w:tc>
          <w:tcPr>
            <w:tcW w:w="3189" w:type="dxa"/>
            <w:hideMark/>
          </w:tcPr>
          <w:p w14:paraId="6A1151E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Updated automated testing documentation </w:t>
            </w:r>
          </w:p>
        </w:tc>
        <w:tc>
          <w:tcPr>
            <w:tcW w:w="1743" w:type="dxa"/>
            <w:hideMark/>
          </w:tcPr>
          <w:p w14:paraId="3580D1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FBBF1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9DEB7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61F47AFF" w14:textId="77777777" w:rsidTr="0006455F">
        <w:tc>
          <w:tcPr>
            <w:tcW w:w="1473" w:type="dxa"/>
            <w:hideMark/>
          </w:tcPr>
          <w:p w14:paraId="514D1B3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4g</w:t>
            </w:r>
          </w:p>
        </w:tc>
        <w:tc>
          <w:tcPr>
            <w:tcW w:w="3189" w:type="dxa"/>
            <w:hideMark/>
          </w:tcPr>
          <w:p w14:paraId="1619DD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Added meeting log for 4-6-26 through 4-12-26</w:t>
            </w:r>
          </w:p>
        </w:tc>
        <w:tc>
          <w:tcPr>
            <w:tcW w:w="1743" w:type="dxa"/>
            <w:hideMark/>
          </w:tcPr>
          <w:p w14:paraId="795A27B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12B35B1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05BA950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38ECD8E8" w14:textId="77777777" w:rsidTr="0006455F">
        <w:tc>
          <w:tcPr>
            <w:tcW w:w="1473" w:type="dxa"/>
            <w:hideMark/>
          </w:tcPr>
          <w:p w14:paraId="7B1F64B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4h</w:t>
            </w:r>
          </w:p>
        </w:tc>
        <w:tc>
          <w:tcPr>
            <w:tcW w:w="3189" w:type="dxa"/>
            <w:hideMark/>
          </w:tcPr>
          <w:p w14:paraId="7E67F01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manual location entry form </w:t>
            </w:r>
          </w:p>
        </w:tc>
        <w:tc>
          <w:tcPr>
            <w:tcW w:w="1743" w:type="dxa"/>
            <w:hideMark/>
          </w:tcPr>
          <w:p w14:paraId="7473596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0838DE25"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8AEE7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363173A" w14:textId="77777777" w:rsidTr="0006455F">
        <w:tc>
          <w:tcPr>
            <w:tcW w:w="1473" w:type="dxa"/>
            <w:hideMark/>
          </w:tcPr>
          <w:p w14:paraId="714A04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4i</w:t>
            </w:r>
          </w:p>
        </w:tc>
        <w:tc>
          <w:tcPr>
            <w:tcW w:w="3189" w:type="dxa"/>
            <w:hideMark/>
          </w:tcPr>
          <w:p w14:paraId="3FAA52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discount program CRUD and automatic price application </w:t>
            </w:r>
          </w:p>
        </w:tc>
        <w:tc>
          <w:tcPr>
            <w:tcW w:w="1743" w:type="dxa"/>
            <w:hideMark/>
          </w:tcPr>
          <w:p w14:paraId="0432AB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26E4D39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395582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9EFD3DD" w14:textId="77777777" w:rsidTr="0006455F">
        <w:tc>
          <w:tcPr>
            <w:tcW w:w="1473" w:type="dxa"/>
            <w:hideMark/>
          </w:tcPr>
          <w:p w14:paraId="0B7EBDC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4j</w:t>
            </w:r>
          </w:p>
        </w:tc>
        <w:tc>
          <w:tcPr>
            <w:tcW w:w="3189" w:type="dxa"/>
            <w:hideMark/>
          </w:tcPr>
          <w:p w14:paraId="184232A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frontend offline cache and sync strategy </w:t>
            </w:r>
          </w:p>
        </w:tc>
        <w:tc>
          <w:tcPr>
            <w:tcW w:w="1743" w:type="dxa"/>
            <w:hideMark/>
          </w:tcPr>
          <w:p w14:paraId="3E9D606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3688D47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A4BD32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679D86F8" w14:textId="77777777" w:rsidTr="0006455F">
        <w:tc>
          <w:tcPr>
            <w:tcW w:w="1473" w:type="dxa"/>
            <w:hideMark/>
          </w:tcPr>
          <w:p w14:paraId="509F793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4k</w:t>
            </w:r>
          </w:p>
        </w:tc>
        <w:tc>
          <w:tcPr>
            <w:tcW w:w="3189" w:type="dxa"/>
            <w:hideMark/>
          </w:tcPr>
          <w:p w14:paraId="10F9E1B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price threshold filtering </w:t>
            </w:r>
          </w:p>
        </w:tc>
        <w:tc>
          <w:tcPr>
            <w:tcW w:w="1743" w:type="dxa"/>
            <w:hideMark/>
          </w:tcPr>
          <w:p w14:paraId="5D55D0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25D0A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5C1671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5BB8F870" w14:textId="77777777" w:rsidTr="0006455F">
        <w:tc>
          <w:tcPr>
            <w:tcW w:w="1473" w:type="dxa"/>
            <w:hideMark/>
          </w:tcPr>
          <w:p w14:paraId="214FC43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4l</w:t>
            </w:r>
          </w:p>
        </w:tc>
        <w:tc>
          <w:tcPr>
            <w:tcW w:w="3189" w:type="dxa"/>
            <w:hideMark/>
          </w:tcPr>
          <w:p w14:paraId="0C274FF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API rate limiting middleware </w:t>
            </w:r>
          </w:p>
        </w:tc>
        <w:tc>
          <w:tcPr>
            <w:tcW w:w="1743" w:type="dxa"/>
            <w:hideMark/>
          </w:tcPr>
          <w:p w14:paraId="5B32A1D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77DEB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51A901D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22B84333" w14:textId="77777777" w:rsidTr="0006455F">
        <w:tc>
          <w:tcPr>
            <w:tcW w:w="1473" w:type="dxa"/>
          </w:tcPr>
          <w:p w14:paraId="621FBE45"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4m</w:t>
            </w:r>
          </w:p>
        </w:tc>
        <w:tc>
          <w:tcPr>
            <w:tcW w:w="3189" w:type="dxa"/>
          </w:tcPr>
          <w:p w14:paraId="76D3583F"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Reworked frontend UI color scheme and layout</w:t>
            </w:r>
          </w:p>
        </w:tc>
        <w:tc>
          <w:tcPr>
            <w:tcW w:w="1743" w:type="dxa"/>
          </w:tcPr>
          <w:p w14:paraId="24ED5A68"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40B20273"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Complete</w:t>
            </w:r>
          </w:p>
        </w:tc>
        <w:tc>
          <w:tcPr>
            <w:tcW w:w="1142" w:type="dxa"/>
          </w:tcPr>
          <w:p w14:paraId="0814D83D"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Thomas R</w:t>
            </w:r>
          </w:p>
        </w:tc>
      </w:tr>
      <w:tr w:rsidR="00A55273" w:rsidRPr="00A55273" w14:paraId="44C1A586" w14:textId="77777777" w:rsidTr="0006455F">
        <w:tc>
          <w:tcPr>
            <w:tcW w:w="1473" w:type="dxa"/>
          </w:tcPr>
          <w:p w14:paraId="11F6C75C"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4n </w:t>
            </w:r>
          </w:p>
        </w:tc>
        <w:tc>
          <w:tcPr>
            <w:tcW w:w="3189" w:type="dxa"/>
          </w:tcPr>
          <w:p w14:paraId="434AC101"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Created Video for baseline</w:t>
            </w:r>
          </w:p>
        </w:tc>
        <w:tc>
          <w:tcPr>
            <w:tcW w:w="1743" w:type="dxa"/>
          </w:tcPr>
          <w:p w14:paraId="25DB2020"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626C4084"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Complete </w:t>
            </w:r>
          </w:p>
        </w:tc>
        <w:tc>
          <w:tcPr>
            <w:tcW w:w="1142" w:type="dxa"/>
          </w:tcPr>
          <w:p w14:paraId="6DF4006F"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Kyler C</w:t>
            </w:r>
          </w:p>
        </w:tc>
      </w:tr>
      <w:tr w:rsidR="00A55273" w:rsidRPr="00A55273" w14:paraId="3E90E097" w14:textId="77777777" w:rsidTr="0006455F">
        <w:tc>
          <w:tcPr>
            <w:tcW w:w="1473" w:type="dxa"/>
          </w:tcPr>
          <w:p w14:paraId="53F7E19E" w14:textId="77777777" w:rsidR="00A55273" w:rsidRDefault="00A55273" w:rsidP="0006455F">
            <w:pPr>
              <w:rPr>
                <w:rFonts w:ascii="Noto Serif CJK SC" w:eastAsia="Times New Roman" w:hAnsi="Noto Serif CJK SC" w:cs="Times New Roman"/>
                <w:color w:val="000000"/>
                <w:kern w:val="0"/>
                <w14:ligatures w14:val="none"/>
              </w:rPr>
            </w:pPr>
          </w:p>
        </w:tc>
        <w:tc>
          <w:tcPr>
            <w:tcW w:w="3189" w:type="dxa"/>
          </w:tcPr>
          <w:p w14:paraId="67973F5D" w14:textId="77777777" w:rsidR="00A55273" w:rsidRDefault="00A55273" w:rsidP="0006455F">
            <w:pPr>
              <w:rPr>
                <w:rFonts w:ascii="Noto Serif CJK SC" w:eastAsia="Times New Roman" w:hAnsi="Noto Serif CJK SC" w:cs="Times New Roman"/>
                <w:color w:val="000000"/>
                <w:kern w:val="0"/>
                <w14:ligatures w14:val="none"/>
              </w:rPr>
            </w:pPr>
          </w:p>
        </w:tc>
        <w:tc>
          <w:tcPr>
            <w:tcW w:w="1743" w:type="dxa"/>
          </w:tcPr>
          <w:p w14:paraId="3066D23D" w14:textId="77777777" w:rsidR="00A55273" w:rsidRDefault="00A55273" w:rsidP="0006455F">
            <w:pPr>
              <w:rPr>
                <w:rFonts w:ascii="Noto Serif CJK SC" w:eastAsia="Times New Roman" w:hAnsi="Noto Serif CJK SC" w:cs="Times New Roman"/>
                <w:color w:val="000000"/>
                <w:kern w:val="0"/>
                <w14:ligatures w14:val="none"/>
              </w:rPr>
            </w:pPr>
          </w:p>
        </w:tc>
        <w:tc>
          <w:tcPr>
            <w:tcW w:w="1804" w:type="dxa"/>
          </w:tcPr>
          <w:p w14:paraId="739C46DF" w14:textId="77777777" w:rsidR="00A55273" w:rsidRDefault="00A55273" w:rsidP="0006455F">
            <w:pPr>
              <w:rPr>
                <w:rFonts w:ascii="Noto Serif CJK SC" w:eastAsia="Times New Roman" w:hAnsi="Noto Serif CJK SC" w:cs="Times New Roman"/>
                <w:color w:val="000000"/>
                <w:kern w:val="0"/>
                <w14:ligatures w14:val="none"/>
              </w:rPr>
            </w:pPr>
          </w:p>
        </w:tc>
        <w:tc>
          <w:tcPr>
            <w:tcW w:w="1142" w:type="dxa"/>
          </w:tcPr>
          <w:p w14:paraId="4D57DB9C" w14:textId="77777777" w:rsidR="00A55273" w:rsidRDefault="00A55273" w:rsidP="0006455F">
            <w:pPr>
              <w:rPr>
                <w:rFonts w:ascii="Noto Serif CJK SC" w:eastAsia="Times New Roman" w:hAnsi="Noto Serif CJK SC" w:cs="Times New Roman"/>
                <w:color w:val="000000"/>
                <w:kern w:val="0"/>
                <w14:ligatures w14:val="none"/>
              </w:rPr>
            </w:pPr>
          </w:p>
        </w:tc>
      </w:tr>
    </w:tbl>
    <w:p w14:paraId="5704D06E" w14:textId="77777777" w:rsidR="00A55273" w:rsidRPr="00B82FA5" w:rsidRDefault="00A55273" w:rsidP="00A55273"/>
    <w:p w14:paraId="7F19A009" w14:textId="77777777" w:rsidR="00A55273" w:rsidRPr="00231EE2" w:rsidRDefault="00A55273"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33FFFE88" w:rsidR="00766F96" w:rsidRDefault="00766F96" w:rsidP="009F0A0E">
            <w:r>
              <w:t xml:space="preserve">Sprint # </w:t>
            </w:r>
            <w:r w:rsidR="00101F74">
              <w:t>3</w:t>
            </w:r>
          </w:p>
        </w:tc>
        <w:tc>
          <w:tcPr>
            <w:tcW w:w="3195" w:type="dxa"/>
          </w:tcPr>
          <w:p w14:paraId="76CEF541" w14:textId="0D343E5E" w:rsidR="00766F96" w:rsidRDefault="00766F96" w:rsidP="009F0A0E">
            <w:r>
              <w:t xml:space="preserve">Date </w:t>
            </w:r>
            <w:r w:rsidR="00EA08CD">
              <w:t>4</w:t>
            </w:r>
            <w:r>
              <w:t>/</w:t>
            </w:r>
            <w:r w:rsidR="00101F74">
              <w:t>28</w:t>
            </w:r>
            <w:r>
              <w:t>/26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1BF715E" w14:textId="77777777" w:rsidR="00766F96" w:rsidRPr="00B82FA5" w:rsidRDefault="00766F96" w:rsidP="00A55273"/>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768"/>
    <w:multiLevelType w:val="hybridMultilevel"/>
    <w:tmpl w:val="395E3072"/>
    <w:lvl w:ilvl="0" w:tplc="0B60A966">
      <w:numFmt w:val="bullet"/>
      <w:lvlText w:val="-"/>
      <w:lvlJc w:val="left"/>
      <w:pPr>
        <w:ind w:left="456"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C69D8"/>
    <w:multiLevelType w:val="hybridMultilevel"/>
    <w:tmpl w:val="85F0E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14FCD"/>
    <w:multiLevelType w:val="hybridMultilevel"/>
    <w:tmpl w:val="3EE07BB2"/>
    <w:lvl w:ilvl="0" w:tplc="0B60A966">
      <w:numFmt w:val="bullet"/>
      <w:lvlText w:val="-"/>
      <w:lvlJc w:val="left"/>
      <w:pPr>
        <w:ind w:left="456" w:hanging="360"/>
      </w:pPr>
      <w:rPr>
        <w:rFonts w:ascii="Aptos" w:eastAsiaTheme="minorHAnsi" w:hAnsi="Aptos" w:cstheme="minorBidi" w:hint="default"/>
      </w:rPr>
    </w:lvl>
    <w:lvl w:ilvl="1" w:tplc="04090003" w:tentative="1">
      <w:start w:val="1"/>
      <w:numFmt w:val="bullet"/>
      <w:lvlText w:val="o"/>
      <w:lvlJc w:val="left"/>
      <w:pPr>
        <w:ind w:left="1176" w:hanging="360"/>
      </w:pPr>
      <w:rPr>
        <w:rFonts w:ascii="Courier New" w:hAnsi="Courier New" w:cs="Courier New" w:hint="default"/>
      </w:rPr>
    </w:lvl>
    <w:lvl w:ilvl="2" w:tplc="04090005" w:tentative="1">
      <w:start w:val="1"/>
      <w:numFmt w:val="bullet"/>
      <w:lvlText w:val=""/>
      <w:lvlJc w:val="left"/>
      <w:pPr>
        <w:ind w:left="1896" w:hanging="360"/>
      </w:pPr>
      <w:rPr>
        <w:rFonts w:ascii="Wingdings" w:hAnsi="Wingdings" w:hint="default"/>
      </w:rPr>
    </w:lvl>
    <w:lvl w:ilvl="3" w:tplc="04090001" w:tentative="1">
      <w:start w:val="1"/>
      <w:numFmt w:val="bullet"/>
      <w:lvlText w:val=""/>
      <w:lvlJc w:val="left"/>
      <w:pPr>
        <w:ind w:left="2616" w:hanging="360"/>
      </w:pPr>
      <w:rPr>
        <w:rFonts w:ascii="Symbol" w:hAnsi="Symbol" w:hint="default"/>
      </w:rPr>
    </w:lvl>
    <w:lvl w:ilvl="4" w:tplc="04090003" w:tentative="1">
      <w:start w:val="1"/>
      <w:numFmt w:val="bullet"/>
      <w:lvlText w:val="o"/>
      <w:lvlJc w:val="left"/>
      <w:pPr>
        <w:ind w:left="3336" w:hanging="360"/>
      </w:pPr>
      <w:rPr>
        <w:rFonts w:ascii="Courier New" w:hAnsi="Courier New" w:cs="Courier New" w:hint="default"/>
      </w:rPr>
    </w:lvl>
    <w:lvl w:ilvl="5" w:tplc="04090005" w:tentative="1">
      <w:start w:val="1"/>
      <w:numFmt w:val="bullet"/>
      <w:lvlText w:val=""/>
      <w:lvlJc w:val="left"/>
      <w:pPr>
        <w:ind w:left="4056" w:hanging="360"/>
      </w:pPr>
      <w:rPr>
        <w:rFonts w:ascii="Wingdings" w:hAnsi="Wingdings" w:hint="default"/>
      </w:rPr>
    </w:lvl>
    <w:lvl w:ilvl="6" w:tplc="04090001" w:tentative="1">
      <w:start w:val="1"/>
      <w:numFmt w:val="bullet"/>
      <w:lvlText w:val=""/>
      <w:lvlJc w:val="left"/>
      <w:pPr>
        <w:ind w:left="4776" w:hanging="360"/>
      </w:pPr>
      <w:rPr>
        <w:rFonts w:ascii="Symbol" w:hAnsi="Symbol" w:hint="default"/>
      </w:rPr>
    </w:lvl>
    <w:lvl w:ilvl="7" w:tplc="04090003" w:tentative="1">
      <w:start w:val="1"/>
      <w:numFmt w:val="bullet"/>
      <w:lvlText w:val="o"/>
      <w:lvlJc w:val="left"/>
      <w:pPr>
        <w:ind w:left="5496" w:hanging="360"/>
      </w:pPr>
      <w:rPr>
        <w:rFonts w:ascii="Courier New" w:hAnsi="Courier New" w:cs="Courier New" w:hint="default"/>
      </w:rPr>
    </w:lvl>
    <w:lvl w:ilvl="8" w:tplc="04090005" w:tentative="1">
      <w:start w:val="1"/>
      <w:numFmt w:val="bullet"/>
      <w:lvlText w:val=""/>
      <w:lvlJc w:val="left"/>
      <w:pPr>
        <w:ind w:left="6216" w:hanging="360"/>
      </w:pPr>
      <w:rPr>
        <w:rFonts w:ascii="Wingdings" w:hAnsi="Wingdings" w:hint="default"/>
      </w:rPr>
    </w:lvl>
  </w:abstractNum>
  <w:abstractNum w:abstractNumId="11"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116CB"/>
    <w:multiLevelType w:val="hybridMultilevel"/>
    <w:tmpl w:val="D206D40C"/>
    <w:lvl w:ilvl="0" w:tplc="0B60A966">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7"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6"/>
  </w:num>
  <w:num w:numId="2" w16cid:durableId="64691184">
    <w:abstractNumId w:val="7"/>
  </w:num>
  <w:num w:numId="3" w16cid:durableId="2073652769">
    <w:abstractNumId w:val="1"/>
  </w:num>
  <w:num w:numId="4" w16cid:durableId="405542066">
    <w:abstractNumId w:val="12"/>
  </w:num>
  <w:num w:numId="5" w16cid:durableId="1380321918">
    <w:abstractNumId w:val="11"/>
  </w:num>
  <w:num w:numId="6" w16cid:durableId="1242257717">
    <w:abstractNumId w:val="18"/>
  </w:num>
  <w:num w:numId="7" w16cid:durableId="1218588979">
    <w:abstractNumId w:val="9"/>
  </w:num>
  <w:num w:numId="8" w16cid:durableId="370426470">
    <w:abstractNumId w:val="17"/>
  </w:num>
  <w:num w:numId="9" w16cid:durableId="1255282655">
    <w:abstractNumId w:val="4"/>
  </w:num>
  <w:num w:numId="10" w16cid:durableId="656762087">
    <w:abstractNumId w:val="26"/>
  </w:num>
  <w:num w:numId="11" w16cid:durableId="2005548125">
    <w:abstractNumId w:val="21"/>
  </w:num>
  <w:num w:numId="12" w16cid:durableId="365836083">
    <w:abstractNumId w:val="25"/>
  </w:num>
  <w:num w:numId="13" w16cid:durableId="741290461">
    <w:abstractNumId w:val="23"/>
  </w:num>
  <w:num w:numId="14" w16cid:durableId="60181353">
    <w:abstractNumId w:val="14"/>
  </w:num>
  <w:num w:numId="15" w16cid:durableId="1094546069">
    <w:abstractNumId w:val="15"/>
  </w:num>
  <w:num w:numId="16" w16cid:durableId="1783720271">
    <w:abstractNumId w:val="2"/>
  </w:num>
  <w:num w:numId="17" w16cid:durableId="671033708">
    <w:abstractNumId w:val="16"/>
  </w:num>
  <w:num w:numId="18" w16cid:durableId="672882128">
    <w:abstractNumId w:val="19"/>
  </w:num>
  <w:num w:numId="19" w16cid:durableId="1692875258">
    <w:abstractNumId w:val="24"/>
  </w:num>
  <w:num w:numId="20" w16cid:durableId="1321038642">
    <w:abstractNumId w:val="8"/>
  </w:num>
  <w:num w:numId="21" w16cid:durableId="2035105594">
    <w:abstractNumId w:val="20"/>
  </w:num>
  <w:num w:numId="22" w16cid:durableId="1850019919">
    <w:abstractNumId w:val="22"/>
  </w:num>
  <w:num w:numId="23" w16cid:durableId="933394473">
    <w:abstractNumId w:val="5"/>
  </w:num>
  <w:num w:numId="24" w16cid:durableId="1773208522">
    <w:abstractNumId w:val="3"/>
  </w:num>
  <w:num w:numId="25" w16cid:durableId="705329827">
    <w:abstractNumId w:val="10"/>
  </w:num>
  <w:num w:numId="26" w16cid:durableId="609506939">
    <w:abstractNumId w:val="13"/>
  </w:num>
  <w:num w:numId="27" w16cid:durableId="50366463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01F74"/>
    <w:rsid w:val="001350F0"/>
    <w:rsid w:val="001422D4"/>
    <w:rsid w:val="001466CD"/>
    <w:rsid w:val="0015568A"/>
    <w:rsid w:val="001A1778"/>
    <w:rsid w:val="001B51BC"/>
    <w:rsid w:val="001C2BF7"/>
    <w:rsid w:val="001C6B63"/>
    <w:rsid w:val="001D28F2"/>
    <w:rsid w:val="0020576D"/>
    <w:rsid w:val="00216F46"/>
    <w:rsid w:val="00231EE2"/>
    <w:rsid w:val="00234A89"/>
    <w:rsid w:val="00272D8F"/>
    <w:rsid w:val="00287AB1"/>
    <w:rsid w:val="00291A25"/>
    <w:rsid w:val="002A4882"/>
    <w:rsid w:val="002C540F"/>
    <w:rsid w:val="0032587E"/>
    <w:rsid w:val="00336920"/>
    <w:rsid w:val="0039735F"/>
    <w:rsid w:val="003C45FF"/>
    <w:rsid w:val="00407074"/>
    <w:rsid w:val="00412E17"/>
    <w:rsid w:val="00417C11"/>
    <w:rsid w:val="00452050"/>
    <w:rsid w:val="004536E8"/>
    <w:rsid w:val="00463FE2"/>
    <w:rsid w:val="004860EA"/>
    <w:rsid w:val="004912EF"/>
    <w:rsid w:val="00507C6F"/>
    <w:rsid w:val="0051461A"/>
    <w:rsid w:val="00577B33"/>
    <w:rsid w:val="00586F38"/>
    <w:rsid w:val="005E21D0"/>
    <w:rsid w:val="00636562"/>
    <w:rsid w:val="00665C76"/>
    <w:rsid w:val="00666B0C"/>
    <w:rsid w:val="006D69DC"/>
    <w:rsid w:val="00703E45"/>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9F12C1"/>
    <w:rsid w:val="00A113CD"/>
    <w:rsid w:val="00A40399"/>
    <w:rsid w:val="00A55273"/>
    <w:rsid w:val="00A66A82"/>
    <w:rsid w:val="00AC2594"/>
    <w:rsid w:val="00B2577D"/>
    <w:rsid w:val="00B2743F"/>
    <w:rsid w:val="00B77A15"/>
    <w:rsid w:val="00B82834"/>
    <w:rsid w:val="00B82FA5"/>
    <w:rsid w:val="00B83647"/>
    <w:rsid w:val="00BF6A9C"/>
    <w:rsid w:val="00C65110"/>
    <w:rsid w:val="00D3388E"/>
    <w:rsid w:val="00D52C8F"/>
    <w:rsid w:val="00D74BE4"/>
    <w:rsid w:val="00D7618F"/>
    <w:rsid w:val="00DA21E6"/>
    <w:rsid w:val="00DB3A1C"/>
    <w:rsid w:val="00E11A92"/>
    <w:rsid w:val="00E27B36"/>
    <w:rsid w:val="00E47665"/>
    <w:rsid w:val="00E51778"/>
    <w:rsid w:val="00E53948"/>
    <w:rsid w:val="00E54EDF"/>
    <w:rsid w:val="00E90435"/>
    <w:rsid w:val="00EA08CD"/>
    <w:rsid w:val="00EA0BE4"/>
    <w:rsid w:val="00EC5700"/>
    <w:rsid w:val="00F15517"/>
    <w:rsid w:val="00F37FE5"/>
    <w:rsid w:val="00F72316"/>
    <w:rsid w:val="00FA3B25"/>
    <w:rsid w:val="00FB1055"/>
    <w:rsid w:val="00FB36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kylercressall/cs4400-findapump/blob/main/documentation/UML/entity-relationship-diagram.png" TargetMode="External"/><Relationship Id="rId18" Type="http://schemas.microsoft.com/office/2016/09/relationships/commentsIds" Target="commentsIds.xml"/><Relationship Id="rId26" Type="http://schemas.openxmlformats.org/officeDocument/2006/relationships/hyperlink" Target="https://github.com/kylercressall/cs4400-findapump/tree/main/documentation/Meeting%20Logs"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Testing%20Docs/Comprehensive%20Test%20Plan%20-%20Find%20A%20Pump.md" TargetMode="External"/><Relationship Id="rId7" Type="http://schemas.openxmlformats.org/officeDocument/2006/relationships/hyperlink" Target="https://www.youtube.com/embed/DrvCSofP4a4?feature=oembed" TargetMode="Externa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hyperlink" Target="https://github.com/kylercressall/cs4400-findapump/blob/main/documentation/Testing%20Docs/Bug%20Report.md"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github.com/kylercressall/cs4400-findapump/blob/main/documentation/UML/class-diagrams-current-vs-srs.m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ylercressall/cs4400-findapump/blob/main/documentation/UML/Architecture_diagram.pdf" TargetMode="External"/><Relationship Id="rId24" Type="http://schemas.openxmlformats.org/officeDocument/2006/relationships/hyperlink" Target="http://localhost:5555/"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Find%20a%20Pump%20--%20Use%20Case%20Diagram.pdf" TargetMode="External"/><Relationship Id="rId23" Type="http://schemas.openxmlformats.org/officeDocument/2006/relationships/hyperlink" Target="http://localhost:4000/" TargetMode="External"/><Relationship Id="rId28" Type="http://schemas.microsoft.com/office/2011/relationships/people" Target="people.xml"/><Relationship Id="rId10" Type="http://schemas.openxmlformats.org/officeDocument/2006/relationships/image" Target="media/image3.jp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https://github.com/kylercressall/cs4400-findapump/tree/main/find-a-pump-code" TargetMode="External"/><Relationship Id="rId14" Type="http://schemas.openxmlformats.org/officeDocument/2006/relationships/image" Target="media/image5.jpg"/><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C7C6-5CF4-466A-866F-F19709FB076A}">
  <ds:schemaRefs>
    <ds:schemaRef ds:uri="http://schemas.openxmlformats.org/officeDocument/2006/bibliography"/>
  </ds:schemaRefs>
</ds:datastoreItem>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312</TotalTime>
  <Pages>31</Pages>
  <Words>6221</Words>
  <Characters>34219</Characters>
  <Application>Microsoft Office Word</Application>
  <DocSecurity>0</DocSecurity>
  <Lines>285</Lines>
  <Paragraphs>80</Paragraphs>
  <ScaleCrop>false</ScaleCrop>
  <Company/>
  <LinksUpToDate>false</LinksUpToDate>
  <CharactersWithSpaces>40360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45</cp:revision>
  <cp:lastPrinted>2026-03-22T23:20:00Z</cp:lastPrinted>
  <dcterms:created xsi:type="dcterms:W3CDTF">2026-04-11T18:43:00Z</dcterms:created>
  <dcterms:modified xsi:type="dcterms:W3CDTF">2026-04-28T20:29:00Z</dcterms:modified>
</cp:coreProperties>
</file>