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0A0B" w14:textId="392BC871" w:rsidR="00817F7D" w:rsidRDefault="00817F7D" w:rsidP="00817F7D">
      <w:pPr>
        <w:jc w:val="center"/>
        <w:rPr>
          <w:sz w:val="32"/>
          <w:szCs w:val="32"/>
        </w:rPr>
      </w:pPr>
      <w:r w:rsidRPr="00817F7D">
        <w:rPr>
          <w:sz w:val="32"/>
          <w:szCs w:val="32"/>
        </w:rPr>
        <w:t>Changes from Volta-Interface Rev 0</w:t>
      </w:r>
      <w:r w:rsidR="00254D4F">
        <w:rPr>
          <w:sz w:val="32"/>
          <w:szCs w:val="32"/>
        </w:rPr>
        <w:t>2</w:t>
      </w:r>
    </w:p>
    <w:p w14:paraId="54485799" w14:textId="21DB3AB9" w:rsidR="00817F7D" w:rsidRDefault="00EA4B53" w:rsidP="00817F7D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Added additional trim adjust button</w:t>
      </w:r>
    </w:p>
    <w:p w14:paraId="3A3656EC" w14:textId="39B3DE88" w:rsidR="002E30E7" w:rsidRDefault="00A03A0A" w:rsidP="00817F7D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Shifted position </w:t>
      </w:r>
      <w:r w:rsidR="00EA4B53">
        <w:rPr>
          <w:color w:val="538135" w:themeColor="accent6" w:themeShade="BF"/>
          <w:sz w:val="24"/>
          <w:szCs w:val="24"/>
        </w:rPr>
        <w:t>of buttons to fit additional button</w:t>
      </w:r>
    </w:p>
    <w:p w14:paraId="1BDAFD3F" w14:textId="3EBDD389" w:rsidR="001875F5" w:rsidRDefault="00EA4B53" w:rsidP="00A03A0A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Moved to 4 layers to improve routing</w:t>
      </w:r>
    </w:p>
    <w:p w14:paraId="386EE5D9" w14:textId="1368F8BA" w:rsidR="00EA4B53" w:rsidRDefault="00254D4F" w:rsidP="00A03A0A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Additional LEDs fitted for more indicator lights (FAULT/CLAMP, SET MODE, S</w:t>
      </w:r>
      <w:r w:rsidR="00856C9B">
        <w:rPr>
          <w:color w:val="538135" w:themeColor="accent6" w:themeShade="BF"/>
          <w:sz w:val="24"/>
          <w:szCs w:val="24"/>
        </w:rPr>
        <w:t>ERIAL</w:t>
      </w:r>
      <w:r>
        <w:rPr>
          <w:color w:val="538135" w:themeColor="accent6" w:themeShade="BF"/>
          <w:sz w:val="24"/>
          <w:szCs w:val="24"/>
        </w:rPr>
        <w:t>)</w:t>
      </w:r>
    </w:p>
    <w:p w14:paraId="3D1AB5C3" w14:textId="6D9A17CF" w:rsidR="00DB0A12" w:rsidRDefault="00DB0A12" w:rsidP="00A03A0A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Added series resistors to debounce capacitors to protect switch terminals</w:t>
      </w:r>
    </w:p>
    <w:p w14:paraId="4B905DA1" w14:textId="639FDA6D" w:rsidR="00DB0A12" w:rsidRDefault="00DB0A12" w:rsidP="00A03A0A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Removed extraneous bias resistor</w:t>
      </w:r>
    </w:p>
    <w:p w14:paraId="068B78D1" w14:textId="5119555A" w:rsidR="00DB0A12" w:rsidRPr="00A03A0A" w:rsidRDefault="00DB0A12" w:rsidP="00A03A0A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Added support for Tag-Connect programming cable</w:t>
      </w:r>
    </w:p>
    <w:sectPr w:rsidR="00DB0A12" w:rsidRPr="00A0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112F"/>
    <w:multiLevelType w:val="hybridMultilevel"/>
    <w:tmpl w:val="B726B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97F03"/>
    <w:multiLevelType w:val="hybridMultilevel"/>
    <w:tmpl w:val="E682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45778"/>
    <w:multiLevelType w:val="hybridMultilevel"/>
    <w:tmpl w:val="B158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34145">
    <w:abstractNumId w:val="2"/>
  </w:num>
  <w:num w:numId="2" w16cid:durableId="2128889557">
    <w:abstractNumId w:val="0"/>
  </w:num>
  <w:num w:numId="3" w16cid:durableId="52895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F7D"/>
    <w:rsid w:val="001875F5"/>
    <w:rsid w:val="00254D4F"/>
    <w:rsid w:val="002E30E7"/>
    <w:rsid w:val="004136F5"/>
    <w:rsid w:val="00817F7D"/>
    <w:rsid w:val="00856C9B"/>
    <w:rsid w:val="00A03A0A"/>
    <w:rsid w:val="00DB0A12"/>
    <w:rsid w:val="00EA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FB1F"/>
  <w15:docId w15:val="{24DFBAB8-D5E5-4DE3-8B37-A6A3C558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Kidd</dc:creator>
  <cp:keywords/>
  <dc:description/>
  <cp:lastModifiedBy>Kyler Kidd</cp:lastModifiedBy>
  <cp:revision>1</cp:revision>
  <dcterms:created xsi:type="dcterms:W3CDTF">2022-09-17T18:13:00Z</dcterms:created>
  <dcterms:modified xsi:type="dcterms:W3CDTF">2022-10-05T04:19:00Z</dcterms:modified>
</cp:coreProperties>
</file>