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A57F3" w14:textId="619801B1" w:rsidR="00CB693E" w:rsidRDefault="00CB693E" w:rsidP="00CB693E">
      <w:pPr>
        <w:pStyle w:val="Title"/>
        <w:ind w:right="1705"/>
        <w:rPr>
          <w:b w:val="0"/>
          <w:spacing w:val="0"/>
          <w:kern w:val="0"/>
          <w:sz w:val="22"/>
          <w:szCs w:val="24"/>
        </w:rPr>
      </w:pPr>
      <w:r>
        <w:rPr>
          <w:noProof/>
          <w:lang w:val="en-US"/>
        </w:rPr>
        <w:drawing>
          <wp:anchor distT="0" distB="0" distL="114300" distR="114300" simplePos="0" relativeHeight="251658240" behindDoc="1" locked="0" layoutInCell="1" allowOverlap="1" wp14:anchorId="2C8CD4CE" wp14:editId="75DE317B">
            <wp:simplePos x="0" y="0"/>
            <wp:positionH relativeFrom="page">
              <wp:align>right</wp:align>
            </wp:positionH>
            <wp:positionV relativeFrom="paragraph">
              <wp:posOffset>-1343660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sdt>
      <w:sdtPr>
        <w:rPr>
          <w:b w:val="0"/>
          <w:spacing w:val="0"/>
          <w:kern w:val="0"/>
          <w:sz w:val="22"/>
          <w:szCs w:val="24"/>
        </w:rPr>
        <w:id w:val="-912861098"/>
        <w:docPartObj>
          <w:docPartGallery w:val="Cover Pages"/>
          <w:docPartUnique/>
        </w:docPartObj>
      </w:sdtPr>
      <w:sdtContent>
        <w:p w14:paraId="57354671" w14:textId="4C6F36D9" w:rsidR="001D3D92" w:rsidRDefault="00CB693E" w:rsidP="00CB693E">
          <w:pPr>
            <w:pStyle w:val="Title"/>
            <w:ind w:right="1705"/>
          </w:pPr>
          <w:r>
            <w:t>An Immovable Object Meets an Unstoppable Force:</w:t>
          </w:r>
        </w:p>
        <w:p w14:paraId="07208C32" w14:textId="07BD3B4E" w:rsidR="00CB693E" w:rsidRDefault="00CB693E" w:rsidP="00CB693E">
          <w:pPr>
            <w:pStyle w:val="Subtitle"/>
          </w:pPr>
          <w:r>
            <w:t>Does Defense Produ</w:t>
          </w:r>
          <w:r w:rsidR="00AE7233">
            <w:t>ce</w:t>
          </w:r>
          <w:r>
            <w:t xml:space="preserve"> Success in Football?</w:t>
          </w:r>
        </w:p>
        <w:p w14:paraId="693D7F7A" w14:textId="77777777" w:rsidR="00CB693E" w:rsidRDefault="00CB693E" w:rsidP="00CB693E">
          <w:pPr>
            <w:spacing w:after="0"/>
          </w:pPr>
        </w:p>
        <w:p w14:paraId="7A5700A8" w14:textId="3964C099" w:rsidR="00CB693E" w:rsidRDefault="00CB693E" w:rsidP="00CB693E">
          <w:pPr>
            <w:spacing w:after="0"/>
          </w:pPr>
          <w:r>
            <w:t>Kyle Tan (500564538)</w:t>
          </w:r>
        </w:p>
        <w:p w14:paraId="7495BD14" w14:textId="2C5B9FD7" w:rsidR="00CB693E" w:rsidRDefault="00CB693E" w:rsidP="00CB693E">
          <w:pPr>
            <w:spacing w:after="0"/>
          </w:pPr>
          <w:r>
            <w:t>Supervised by Tamer Abdou</w:t>
          </w:r>
        </w:p>
        <w:p w14:paraId="520FB433" w14:textId="15ED3FC8" w:rsidR="00CB693E" w:rsidRPr="00CB693E" w:rsidRDefault="00CB693E" w:rsidP="00CB693E">
          <w:pPr>
            <w:spacing w:after="0"/>
          </w:pPr>
          <w:r>
            <w:t>2/xxx/2023</w:t>
          </w:r>
        </w:p>
        <w:p w14:paraId="31DC4235" w14:textId="7BB1C01A" w:rsidR="001D3D92" w:rsidRDefault="001D3D92">
          <w:pPr>
            <w:spacing w:after="0" w:line="240" w:lineRule="auto"/>
            <w:rPr>
              <w:b/>
              <w:spacing w:val="-10"/>
              <w:kern w:val="28"/>
              <w:sz w:val="56"/>
              <w:szCs w:val="56"/>
            </w:rPr>
          </w:pPr>
          <w:r>
            <w:rPr>
              <w:spacing w:val="-10"/>
              <w:kern w:val="28"/>
              <w:sz w:val="56"/>
              <w:szCs w:val="56"/>
            </w:rPr>
            <w:br w:type="page"/>
          </w:r>
        </w:p>
      </w:sdtContent>
    </w:sdt>
    <w:p w14:paraId="22300980" w14:textId="292D5659"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bookmarkStart w:id="0" w:name="_Toc127609714" w:displacedByCustomXml="next"/>
    <w:sdt>
      <w:sdtPr>
        <w:rPr>
          <w:rFonts w:eastAsiaTheme="minorEastAsia" w:cstheme="minorBidi"/>
          <w:b w:val="0"/>
          <w:sz w:val="22"/>
          <w:szCs w:val="24"/>
          <w:lang w:val="en-CA"/>
        </w:rPr>
        <w:id w:val="742297441"/>
        <w:docPartObj>
          <w:docPartGallery w:val="Table of Contents"/>
          <w:docPartUnique/>
        </w:docPartObj>
      </w:sdtPr>
      <w:sdtEndPr>
        <w:rPr>
          <w:bCs/>
          <w:noProof/>
        </w:rPr>
      </w:sdtEndPr>
      <w:sdtContent>
        <w:p w14:paraId="7107D090" w14:textId="2F8B82A2" w:rsidR="007967CF" w:rsidRDefault="007967CF">
          <w:pPr>
            <w:pStyle w:val="TOCHeading"/>
          </w:pPr>
          <w:r>
            <w:t>Table of Contents</w:t>
          </w:r>
        </w:p>
        <w:p w14:paraId="0DF0F5B7" w14:textId="16285C44" w:rsidR="00C942F4" w:rsidRDefault="007967CF">
          <w:pPr>
            <w:pStyle w:val="TOC1"/>
            <w:rPr>
              <w:rFonts w:asciiTheme="minorHAnsi" w:eastAsiaTheme="minorEastAsia" w:hAnsiTheme="minorHAnsi" w:cstheme="minorBidi"/>
              <w:b w:val="0"/>
              <w:noProof/>
              <w:color w:val="auto"/>
              <w:sz w:val="22"/>
              <w:szCs w:val="22"/>
              <w:lang w:val="en-US" w:eastAsia="zh-CN"/>
            </w:rPr>
          </w:pPr>
          <w:r>
            <w:fldChar w:fldCharType="begin"/>
          </w:r>
          <w:r>
            <w:instrText xml:space="preserve"> TOC \o "1-3" \h \z \u </w:instrText>
          </w:r>
          <w:r>
            <w:fldChar w:fldCharType="separate"/>
          </w:r>
          <w:hyperlink w:anchor="_Toc128570856" w:history="1">
            <w:r w:rsidR="00C942F4" w:rsidRPr="00C1491A">
              <w:rPr>
                <w:rStyle w:val="Hyperlink"/>
                <w:noProof/>
              </w:rPr>
              <w:t>Revised Abstract</w:t>
            </w:r>
            <w:r w:rsidR="00C942F4">
              <w:rPr>
                <w:noProof/>
                <w:webHidden/>
              </w:rPr>
              <w:tab/>
            </w:r>
            <w:r w:rsidR="00C942F4">
              <w:rPr>
                <w:noProof/>
                <w:webHidden/>
              </w:rPr>
              <w:fldChar w:fldCharType="begin"/>
            </w:r>
            <w:r w:rsidR="00C942F4">
              <w:rPr>
                <w:noProof/>
                <w:webHidden/>
              </w:rPr>
              <w:instrText xml:space="preserve"> PAGEREF _Toc128570856 \h </w:instrText>
            </w:r>
            <w:r w:rsidR="00C942F4">
              <w:rPr>
                <w:noProof/>
                <w:webHidden/>
              </w:rPr>
            </w:r>
            <w:r w:rsidR="00C942F4">
              <w:rPr>
                <w:noProof/>
                <w:webHidden/>
              </w:rPr>
              <w:fldChar w:fldCharType="separate"/>
            </w:r>
            <w:r w:rsidR="00C942F4">
              <w:rPr>
                <w:noProof/>
                <w:webHidden/>
              </w:rPr>
              <w:t>4</w:t>
            </w:r>
            <w:r w:rsidR="00C942F4">
              <w:rPr>
                <w:noProof/>
                <w:webHidden/>
              </w:rPr>
              <w:fldChar w:fldCharType="end"/>
            </w:r>
          </w:hyperlink>
        </w:p>
        <w:p w14:paraId="700F1A36" w14:textId="44F2804E" w:rsidR="00C942F4" w:rsidRDefault="00000000">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8570857" w:history="1">
            <w:r w:rsidR="00C942F4" w:rsidRPr="00C1491A">
              <w:rPr>
                <w:rStyle w:val="Hyperlink"/>
                <w:noProof/>
              </w:rPr>
              <w:t>Foreword:</w:t>
            </w:r>
            <w:r w:rsidR="00C942F4">
              <w:rPr>
                <w:noProof/>
                <w:webHidden/>
              </w:rPr>
              <w:tab/>
            </w:r>
            <w:r w:rsidR="00C942F4">
              <w:rPr>
                <w:noProof/>
                <w:webHidden/>
              </w:rPr>
              <w:fldChar w:fldCharType="begin"/>
            </w:r>
            <w:r w:rsidR="00C942F4">
              <w:rPr>
                <w:noProof/>
                <w:webHidden/>
              </w:rPr>
              <w:instrText xml:space="preserve"> PAGEREF _Toc128570857 \h </w:instrText>
            </w:r>
            <w:r w:rsidR="00C942F4">
              <w:rPr>
                <w:noProof/>
                <w:webHidden/>
              </w:rPr>
            </w:r>
            <w:r w:rsidR="00C942F4">
              <w:rPr>
                <w:noProof/>
                <w:webHidden/>
              </w:rPr>
              <w:fldChar w:fldCharType="separate"/>
            </w:r>
            <w:r w:rsidR="00C942F4">
              <w:rPr>
                <w:noProof/>
                <w:webHidden/>
              </w:rPr>
              <w:t>4</w:t>
            </w:r>
            <w:r w:rsidR="00C942F4">
              <w:rPr>
                <w:noProof/>
                <w:webHidden/>
              </w:rPr>
              <w:fldChar w:fldCharType="end"/>
            </w:r>
          </w:hyperlink>
        </w:p>
        <w:p w14:paraId="0E6D7452" w14:textId="6248D4B6" w:rsidR="00C942F4" w:rsidRDefault="00000000">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8570858" w:history="1">
            <w:r w:rsidR="00C942F4" w:rsidRPr="00C1491A">
              <w:rPr>
                <w:rStyle w:val="Hyperlink"/>
                <w:noProof/>
              </w:rPr>
              <w:t>Abstract:</w:t>
            </w:r>
            <w:r w:rsidR="00C942F4">
              <w:rPr>
                <w:noProof/>
                <w:webHidden/>
              </w:rPr>
              <w:tab/>
            </w:r>
            <w:r w:rsidR="00C942F4">
              <w:rPr>
                <w:noProof/>
                <w:webHidden/>
              </w:rPr>
              <w:fldChar w:fldCharType="begin"/>
            </w:r>
            <w:r w:rsidR="00C942F4">
              <w:rPr>
                <w:noProof/>
                <w:webHidden/>
              </w:rPr>
              <w:instrText xml:space="preserve"> PAGEREF _Toc128570858 \h </w:instrText>
            </w:r>
            <w:r w:rsidR="00C942F4">
              <w:rPr>
                <w:noProof/>
                <w:webHidden/>
              </w:rPr>
            </w:r>
            <w:r w:rsidR="00C942F4">
              <w:rPr>
                <w:noProof/>
                <w:webHidden/>
              </w:rPr>
              <w:fldChar w:fldCharType="separate"/>
            </w:r>
            <w:r w:rsidR="00C942F4">
              <w:rPr>
                <w:noProof/>
                <w:webHidden/>
              </w:rPr>
              <w:t>4</w:t>
            </w:r>
            <w:r w:rsidR="00C942F4">
              <w:rPr>
                <w:noProof/>
                <w:webHidden/>
              </w:rPr>
              <w:fldChar w:fldCharType="end"/>
            </w:r>
          </w:hyperlink>
        </w:p>
        <w:p w14:paraId="18141415" w14:textId="45EF3BC8"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59" w:history="1">
            <w:r w:rsidR="00C942F4" w:rsidRPr="00C1491A">
              <w:rPr>
                <w:rStyle w:val="Hyperlink"/>
                <w:noProof/>
              </w:rPr>
              <w:t>Literature Review</w:t>
            </w:r>
            <w:r w:rsidR="00C942F4">
              <w:rPr>
                <w:noProof/>
                <w:webHidden/>
              </w:rPr>
              <w:tab/>
            </w:r>
            <w:r w:rsidR="00C942F4">
              <w:rPr>
                <w:noProof/>
                <w:webHidden/>
              </w:rPr>
              <w:fldChar w:fldCharType="begin"/>
            </w:r>
            <w:r w:rsidR="00C942F4">
              <w:rPr>
                <w:noProof/>
                <w:webHidden/>
              </w:rPr>
              <w:instrText xml:space="preserve"> PAGEREF _Toc128570859 \h </w:instrText>
            </w:r>
            <w:r w:rsidR="00C942F4">
              <w:rPr>
                <w:noProof/>
                <w:webHidden/>
              </w:rPr>
            </w:r>
            <w:r w:rsidR="00C942F4">
              <w:rPr>
                <w:noProof/>
                <w:webHidden/>
              </w:rPr>
              <w:fldChar w:fldCharType="separate"/>
            </w:r>
            <w:r w:rsidR="00C942F4">
              <w:rPr>
                <w:noProof/>
                <w:webHidden/>
              </w:rPr>
              <w:t>5</w:t>
            </w:r>
            <w:r w:rsidR="00C942F4">
              <w:rPr>
                <w:noProof/>
                <w:webHidden/>
              </w:rPr>
              <w:fldChar w:fldCharType="end"/>
            </w:r>
          </w:hyperlink>
        </w:p>
        <w:p w14:paraId="55531623" w14:textId="5A182431" w:rsidR="00C942F4" w:rsidRDefault="00000000">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8570860" w:history="1">
            <w:r w:rsidR="00C942F4" w:rsidRPr="00C1491A">
              <w:rPr>
                <w:rStyle w:val="Hyperlink"/>
                <w:noProof/>
              </w:rPr>
              <w:t>Defining Research Questions:</w:t>
            </w:r>
            <w:r w:rsidR="00C942F4">
              <w:rPr>
                <w:noProof/>
                <w:webHidden/>
              </w:rPr>
              <w:tab/>
            </w:r>
            <w:r w:rsidR="00C942F4">
              <w:rPr>
                <w:noProof/>
                <w:webHidden/>
              </w:rPr>
              <w:fldChar w:fldCharType="begin"/>
            </w:r>
            <w:r w:rsidR="00C942F4">
              <w:rPr>
                <w:noProof/>
                <w:webHidden/>
              </w:rPr>
              <w:instrText xml:space="preserve"> PAGEREF _Toc128570860 \h </w:instrText>
            </w:r>
            <w:r w:rsidR="00C942F4">
              <w:rPr>
                <w:noProof/>
                <w:webHidden/>
              </w:rPr>
            </w:r>
            <w:r w:rsidR="00C942F4">
              <w:rPr>
                <w:noProof/>
                <w:webHidden/>
              </w:rPr>
              <w:fldChar w:fldCharType="separate"/>
            </w:r>
            <w:r w:rsidR="00C942F4">
              <w:rPr>
                <w:noProof/>
                <w:webHidden/>
              </w:rPr>
              <w:t>5</w:t>
            </w:r>
            <w:r w:rsidR="00C942F4">
              <w:rPr>
                <w:noProof/>
                <w:webHidden/>
              </w:rPr>
              <w:fldChar w:fldCharType="end"/>
            </w:r>
          </w:hyperlink>
        </w:p>
        <w:p w14:paraId="6F851281" w14:textId="1AE4C7CB"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61" w:history="1">
            <w:r w:rsidR="00C942F4" w:rsidRPr="00C1491A">
              <w:rPr>
                <w:rStyle w:val="Hyperlink"/>
                <w:noProof/>
              </w:rPr>
              <w:t>Proposed Methodology</w:t>
            </w:r>
            <w:r w:rsidR="00C942F4">
              <w:rPr>
                <w:noProof/>
                <w:webHidden/>
              </w:rPr>
              <w:tab/>
            </w:r>
            <w:r w:rsidR="00C942F4">
              <w:rPr>
                <w:noProof/>
                <w:webHidden/>
              </w:rPr>
              <w:fldChar w:fldCharType="begin"/>
            </w:r>
            <w:r w:rsidR="00C942F4">
              <w:rPr>
                <w:noProof/>
                <w:webHidden/>
              </w:rPr>
              <w:instrText xml:space="preserve"> PAGEREF _Toc128570861 \h </w:instrText>
            </w:r>
            <w:r w:rsidR="00C942F4">
              <w:rPr>
                <w:noProof/>
                <w:webHidden/>
              </w:rPr>
            </w:r>
            <w:r w:rsidR="00C942F4">
              <w:rPr>
                <w:noProof/>
                <w:webHidden/>
              </w:rPr>
              <w:fldChar w:fldCharType="separate"/>
            </w:r>
            <w:r w:rsidR="00C942F4">
              <w:rPr>
                <w:noProof/>
                <w:webHidden/>
              </w:rPr>
              <w:t>6</w:t>
            </w:r>
            <w:r w:rsidR="00C942F4">
              <w:rPr>
                <w:noProof/>
                <w:webHidden/>
              </w:rPr>
              <w:fldChar w:fldCharType="end"/>
            </w:r>
          </w:hyperlink>
        </w:p>
        <w:p w14:paraId="5F23DE3D" w14:textId="62BF3840"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62" w:history="1">
            <w:r w:rsidR="00C942F4" w:rsidRPr="00C1491A">
              <w:rPr>
                <w:rStyle w:val="Hyperlink"/>
                <w:noProof/>
              </w:rPr>
              <w:t>Bibliography</w:t>
            </w:r>
            <w:r w:rsidR="00C942F4">
              <w:rPr>
                <w:noProof/>
                <w:webHidden/>
              </w:rPr>
              <w:tab/>
            </w:r>
            <w:r w:rsidR="00C942F4">
              <w:rPr>
                <w:noProof/>
                <w:webHidden/>
              </w:rPr>
              <w:fldChar w:fldCharType="begin"/>
            </w:r>
            <w:r w:rsidR="00C942F4">
              <w:rPr>
                <w:noProof/>
                <w:webHidden/>
              </w:rPr>
              <w:instrText xml:space="preserve"> PAGEREF _Toc128570862 \h </w:instrText>
            </w:r>
            <w:r w:rsidR="00C942F4">
              <w:rPr>
                <w:noProof/>
                <w:webHidden/>
              </w:rPr>
            </w:r>
            <w:r w:rsidR="00C942F4">
              <w:rPr>
                <w:noProof/>
                <w:webHidden/>
              </w:rPr>
              <w:fldChar w:fldCharType="separate"/>
            </w:r>
            <w:r w:rsidR="00C942F4">
              <w:rPr>
                <w:noProof/>
                <w:webHidden/>
              </w:rPr>
              <w:t>17</w:t>
            </w:r>
            <w:r w:rsidR="00C942F4">
              <w:rPr>
                <w:noProof/>
                <w:webHidden/>
              </w:rPr>
              <w:fldChar w:fldCharType="end"/>
            </w:r>
          </w:hyperlink>
        </w:p>
        <w:p w14:paraId="7E11C244" w14:textId="0A30E3F0"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63" w:history="1">
            <w:r w:rsidR="00C942F4" w:rsidRPr="00C1491A">
              <w:rPr>
                <w:rStyle w:val="Hyperlink"/>
                <w:noProof/>
              </w:rPr>
              <w:t>Proposed Roadmap – Extremely General</w:t>
            </w:r>
            <w:r w:rsidR="00C942F4">
              <w:rPr>
                <w:noProof/>
                <w:webHidden/>
              </w:rPr>
              <w:tab/>
            </w:r>
            <w:r w:rsidR="00C942F4">
              <w:rPr>
                <w:noProof/>
                <w:webHidden/>
              </w:rPr>
              <w:fldChar w:fldCharType="begin"/>
            </w:r>
            <w:r w:rsidR="00C942F4">
              <w:rPr>
                <w:noProof/>
                <w:webHidden/>
              </w:rPr>
              <w:instrText xml:space="preserve"> PAGEREF _Toc128570863 \h </w:instrText>
            </w:r>
            <w:r w:rsidR="00C942F4">
              <w:rPr>
                <w:noProof/>
                <w:webHidden/>
              </w:rPr>
            </w:r>
            <w:r w:rsidR="00C942F4">
              <w:rPr>
                <w:noProof/>
                <w:webHidden/>
              </w:rPr>
              <w:fldChar w:fldCharType="separate"/>
            </w:r>
            <w:r w:rsidR="00C942F4">
              <w:rPr>
                <w:noProof/>
                <w:webHidden/>
              </w:rPr>
              <w:t>18</w:t>
            </w:r>
            <w:r w:rsidR="00C942F4">
              <w:rPr>
                <w:noProof/>
                <w:webHidden/>
              </w:rPr>
              <w:fldChar w:fldCharType="end"/>
            </w:r>
          </w:hyperlink>
        </w:p>
        <w:p w14:paraId="53D9098A" w14:textId="0A56B16E" w:rsidR="007967CF" w:rsidRDefault="007967CF">
          <w:r>
            <w:rPr>
              <w:b/>
              <w:bCs/>
              <w:noProof/>
            </w:rPr>
            <w:fldChar w:fldCharType="end"/>
          </w:r>
        </w:p>
      </w:sdtContent>
    </w:sdt>
    <w:p w14:paraId="08D7548E" w14:textId="47D37745" w:rsidR="00823BC6" w:rsidRDefault="00823BC6" w:rsidP="00823BC6">
      <w:pPr>
        <w:pStyle w:val="BodyText"/>
      </w:pPr>
    </w:p>
    <w:p w14:paraId="169367F0" w14:textId="30071BCF" w:rsidR="00823BC6" w:rsidRDefault="00823BC6" w:rsidP="00823BC6">
      <w:pPr>
        <w:pStyle w:val="BodyText"/>
      </w:pPr>
    </w:p>
    <w:p w14:paraId="1BC2A1D4" w14:textId="14C6FC63" w:rsidR="00823BC6" w:rsidRDefault="00823BC6" w:rsidP="00823BC6">
      <w:pPr>
        <w:pStyle w:val="BodyText"/>
      </w:pPr>
    </w:p>
    <w:p w14:paraId="30CD288C" w14:textId="77777777" w:rsidR="00823BC6" w:rsidRPr="00823BC6" w:rsidRDefault="00823BC6" w:rsidP="00823BC6">
      <w:pPr>
        <w:pStyle w:val="BodyText"/>
      </w:pPr>
    </w:p>
    <w:p w14:paraId="7AE0E6EE" w14:textId="210829D4" w:rsidR="00823BC6" w:rsidRDefault="00823BC6" w:rsidP="00823BC6">
      <w:pPr>
        <w:pStyle w:val="BodyText"/>
      </w:pPr>
    </w:p>
    <w:p w14:paraId="51397D1C" w14:textId="63335E16" w:rsidR="00823BC6" w:rsidRDefault="00823BC6" w:rsidP="00823BC6">
      <w:pPr>
        <w:pStyle w:val="BodyText"/>
      </w:pPr>
    </w:p>
    <w:p w14:paraId="44AD61A3" w14:textId="30A9648D" w:rsidR="00823BC6" w:rsidRDefault="00823BC6" w:rsidP="00823BC6">
      <w:pPr>
        <w:pStyle w:val="BodyText"/>
      </w:pPr>
    </w:p>
    <w:p w14:paraId="6D834206" w14:textId="75C0CCA9" w:rsidR="00823BC6" w:rsidRDefault="00823BC6" w:rsidP="00823BC6">
      <w:pPr>
        <w:pStyle w:val="BodyText"/>
      </w:pPr>
    </w:p>
    <w:p w14:paraId="007874D9" w14:textId="4A90D4A8" w:rsidR="00823BC6" w:rsidRDefault="00823BC6" w:rsidP="00823BC6">
      <w:pPr>
        <w:pStyle w:val="BodyText"/>
      </w:pPr>
    </w:p>
    <w:p w14:paraId="1EC06A26" w14:textId="457043BF" w:rsidR="00823BC6" w:rsidRDefault="00823BC6" w:rsidP="00823BC6">
      <w:pPr>
        <w:pStyle w:val="BodyText"/>
      </w:pPr>
    </w:p>
    <w:p w14:paraId="7EE3C821" w14:textId="663AFF8E" w:rsidR="007E0644" w:rsidRDefault="007E0644" w:rsidP="00823BC6">
      <w:pPr>
        <w:pStyle w:val="BodyText"/>
      </w:pPr>
    </w:p>
    <w:p w14:paraId="006AE46C" w14:textId="7A366517" w:rsidR="007E0644" w:rsidRDefault="007E0644" w:rsidP="00823BC6">
      <w:pPr>
        <w:pStyle w:val="BodyText"/>
      </w:pPr>
    </w:p>
    <w:p w14:paraId="13D11A1F" w14:textId="41762101" w:rsidR="007E0644" w:rsidRDefault="007E0644" w:rsidP="00823BC6">
      <w:pPr>
        <w:pStyle w:val="BodyText"/>
      </w:pPr>
    </w:p>
    <w:p w14:paraId="6BDCF75B" w14:textId="34F85F5F" w:rsidR="007E0644" w:rsidRDefault="007E0644" w:rsidP="00823BC6">
      <w:pPr>
        <w:pStyle w:val="BodyText"/>
      </w:pPr>
    </w:p>
    <w:p w14:paraId="376F98C1" w14:textId="351B26E8" w:rsidR="007E0644" w:rsidRDefault="007E0644" w:rsidP="00823BC6">
      <w:pPr>
        <w:pStyle w:val="BodyText"/>
      </w:pPr>
    </w:p>
    <w:p w14:paraId="6DB05856" w14:textId="77777777" w:rsidR="007E0644" w:rsidRPr="00823BC6" w:rsidRDefault="007E0644" w:rsidP="00823BC6">
      <w:pPr>
        <w:pStyle w:val="BodyText"/>
      </w:pPr>
    </w:p>
    <w:p w14:paraId="03DC1135" w14:textId="4B566268" w:rsidR="00DC17D3" w:rsidRDefault="00AE7233" w:rsidP="00AE7233">
      <w:pPr>
        <w:pStyle w:val="Heading1"/>
      </w:pPr>
      <w:bookmarkStart w:id="1" w:name="_Toc128570856"/>
      <w:r>
        <w:lastRenderedPageBreak/>
        <w:t>Revised Abstract</w:t>
      </w:r>
      <w:bookmarkEnd w:id="0"/>
      <w:bookmarkEnd w:id="1"/>
    </w:p>
    <w:p w14:paraId="44E8459C" w14:textId="6156D434" w:rsidR="00AE7233" w:rsidRDefault="00AE7233" w:rsidP="00166C92">
      <w:pPr>
        <w:pStyle w:val="Heading2"/>
        <w:spacing w:line="480" w:lineRule="auto"/>
      </w:pPr>
      <w:bookmarkStart w:id="2" w:name="_Toc127609715"/>
      <w:bookmarkStart w:id="3" w:name="_Toc128570857"/>
      <w:r>
        <w:t>Foreword:</w:t>
      </w:r>
      <w:bookmarkEnd w:id="2"/>
      <w:bookmarkEnd w:id="3"/>
    </w:p>
    <w:p w14:paraId="5B17AF3F" w14:textId="37DC47B4" w:rsidR="00AE7233" w:rsidRDefault="00AE7233" w:rsidP="00166C92">
      <w:pPr>
        <w:spacing w:line="480" w:lineRule="auto"/>
      </w:pPr>
      <w:r>
        <w:t xml:space="preserve">This project a live work in progress, as such, things change. New information may come to light, old assumptions may be put into question. As more research, the initial exploratory analysis, and a more critical look at the information provided is completed, so changes some of the details previously discussed in the abstract. Below is a revised project abstract, with respect to exploratory analysis, overall report structure, and critical reading on existing works. </w:t>
      </w:r>
    </w:p>
    <w:p w14:paraId="2E9FC351" w14:textId="6153E364" w:rsidR="00AE7233" w:rsidRDefault="00AE7233" w:rsidP="00AE7233">
      <w:pPr>
        <w:pStyle w:val="Heading2"/>
      </w:pPr>
      <w:bookmarkStart w:id="4" w:name="_Toc127609716"/>
      <w:bookmarkStart w:id="5" w:name="_Toc128570858"/>
      <w:r>
        <w:t>Abstract:</w:t>
      </w:r>
      <w:bookmarkEnd w:id="4"/>
      <w:bookmarkEnd w:id="5"/>
    </w:p>
    <w:p w14:paraId="3F368271" w14:textId="4907CD1C" w:rsidR="00166C92" w:rsidRDefault="00166C92" w:rsidP="00166C92">
      <w:pPr>
        <w:spacing w:line="480" w:lineRule="auto"/>
        <w:rPr>
          <w:rFonts w:ascii="Times New Roman" w:hAnsi="Times New Roman" w:cs="Times New Roman"/>
          <w:sz w:val="24"/>
        </w:rPr>
      </w:pPr>
      <w:r>
        <w:rPr>
          <w:rFonts w:ascii="Times New Roman" w:hAnsi="Times New Roman" w:cs="Times New Roman"/>
          <w:sz w:val="24"/>
        </w:rPr>
        <w:t xml:space="preserve">“Attack wins you games, defense wins you titles”, these are the words of one of the most recognized football managers, Sir Alex Ferguson </w:t>
      </w:r>
      <w:sdt>
        <w:sdtPr>
          <w:rPr>
            <w:rFonts w:ascii="Times New Roman" w:hAnsi="Times New Roman" w:cs="Times New Roman"/>
            <w:sz w:val="24"/>
          </w:rPr>
          <w:id w:val="117175517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Smi17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(Smith, 2017)</w:t>
          </w:r>
          <w:r>
            <w:rPr>
              <w:rFonts w:ascii="Times New Roman" w:hAnsi="Times New Roman" w:cs="Times New Roman"/>
              <w:sz w:val="24"/>
            </w:rPr>
            <w:fldChar w:fldCharType="end"/>
          </w:r>
        </w:sdtContent>
      </w:sdt>
      <w:r>
        <w:rPr>
          <w:rFonts w:ascii="Times New Roman" w:hAnsi="Times New Roman" w:cs="Times New Roman"/>
          <w:sz w:val="24"/>
        </w:rPr>
        <w:t>. This theory is an often-said rhetoric that spans all sorts of sports</w:t>
      </w:r>
      <w:r w:rsidRPr="007D6E6E">
        <w:rPr>
          <w:rFonts w:ascii="Times New Roman" w:hAnsi="Times New Roman" w:cs="Times New Roman"/>
          <w:sz w:val="24"/>
        </w:rPr>
        <w:t xml:space="preserve"> </w:t>
      </w:r>
      <w:sdt>
        <w:sdtPr>
          <w:rPr>
            <w:rFonts w:ascii="Times New Roman" w:hAnsi="Times New Roman" w:cs="Times New Roman"/>
            <w:sz w:val="24"/>
          </w:rPr>
          <w:id w:val="-88070488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Dav23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(Davis &amp; Suryawanshi, 2023)</w:t>
          </w:r>
          <w:r>
            <w:rPr>
              <w:rFonts w:ascii="Times New Roman" w:hAnsi="Times New Roman" w:cs="Times New Roman"/>
              <w:sz w:val="24"/>
            </w:rPr>
            <w:fldChar w:fldCharType="end"/>
          </w:r>
        </w:sdtContent>
      </w:sdt>
      <w:r>
        <w:rPr>
          <w:rFonts w:ascii="Times New Roman" w:hAnsi="Times New Roman" w:cs="Times New Roman"/>
          <w:sz w:val="24"/>
        </w:rPr>
        <w:t xml:space="preserve">. However, with the scope of this project, this theory will be analyzed through the scope of international football (soccer).  It needs to be recognized that the psychology, challenges, and difficulties in each different competition varies quite a bit. League football, for example, takes place over months, with different levels of support, control, time, and accountabilities than cup football. Time has passed since Sir Alex said the famous quote. Since then there has been major developments and changes in the dogma of both club and international football, from the rise of possession seen in Vincent Del Bosques’ successful Spain side </w:t>
      </w:r>
      <w:sdt>
        <w:sdtPr>
          <w:rPr>
            <w:rFonts w:ascii="Times New Roman" w:hAnsi="Times New Roman" w:cs="Times New Roman"/>
            <w:sz w:val="24"/>
          </w:rPr>
          <w:id w:val="-170578809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MAR12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(MARCA, 2012)</w:t>
          </w:r>
          <w:r>
            <w:rPr>
              <w:rFonts w:ascii="Times New Roman" w:hAnsi="Times New Roman" w:cs="Times New Roman"/>
              <w:sz w:val="24"/>
            </w:rPr>
            <w:fldChar w:fldCharType="end"/>
          </w:r>
        </w:sdtContent>
      </w:sdt>
      <w:r>
        <w:rPr>
          <w:rFonts w:ascii="Times New Roman" w:hAnsi="Times New Roman" w:cs="Times New Roman"/>
          <w:sz w:val="24"/>
        </w:rPr>
        <w:t xml:space="preserve"> to the rise in popularity and success in positional play seen in Pep Guardiola’s Manchester City </w:t>
      </w:r>
      <w:sdt>
        <w:sdtPr>
          <w:rPr>
            <w:rFonts w:ascii="Times New Roman" w:hAnsi="Times New Roman" w:cs="Times New Roman"/>
            <w:sz w:val="24"/>
          </w:rPr>
          <w:id w:val="-119360023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Bre22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(Breaking the Lines, 2022)</w:t>
          </w:r>
          <w:r>
            <w:rPr>
              <w:rFonts w:ascii="Times New Roman" w:hAnsi="Times New Roman" w:cs="Times New Roman"/>
              <w:sz w:val="24"/>
            </w:rPr>
            <w:fldChar w:fldCharType="end"/>
          </w:r>
        </w:sdtContent>
      </w:sdt>
      <w:r>
        <w:rPr>
          <w:rFonts w:ascii="Times New Roman" w:hAnsi="Times New Roman" w:cs="Times New Roman"/>
          <w:sz w:val="24"/>
        </w:rPr>
        <w:t xml:space="preserve"> all of which leads away from a traditionally “defensive” mindset. Despite the success and popularity of these developments, we saw in the most recent world cup, teams with fantastic defense records like Argentina and Morocco saw success and trophies </w:t>
      </w:r>
      <w:sdt>
        <w:sdtPr>
          <w:rPr>
            <w:rFonts w:ascii="Times New Roman" w:hAnsi="Times New Roman" w:cs="Times New Roman"/>
            <w:sz w:val="24"/>
          </w:rPr>
          <w:id w:val="-66825252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FOX23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(FOX Sports, 2023)</w:t>
          </w:r>
          <w:r>
            <w:rPr>
              <w:rFonts w:ascii="Times New Roman" w:hAnsi="Times New Roman" w:cs="Times New Roman"/>
              <w:sz w:val="24"/>
            </w:rPr>
            <w:fldChar w:fldCharType="end"/>
          </w:r>
        </w:sdtContent>
      </w:sdt>
      <w:r>
        <w:rPr>
          <w:rFonts w:ascii="Times New Roman" w:hAnsi="Times New Roman" w:cs="Times New Roman"/>
          <w:sz w:val="24"/>
        </w:rPr>
        <w:t xml:space="preserve">. The question this project </w:t>
      </w:r>
      <w:r>
        <w:rPr>
          <w:rFonts w:ascii="Times New Roman" w:hAnsi="Times New Roman" w:cs="Times New Roman"/>
          <w:sz w:val="24"/>
        </w:rPr>
        <w:lastRenderedPageBreak/>
        <w:t>aims to answer is: does the popular rhetoric still apply to today’s football? Using data provided from</w:t>
      </w:r>
      <w:r w:rsidR="00E10443">
        <w:rPr>
          <w:rFonts w:ascii="Times New Roman" w:hAnsi="Times New Roman" w:cs="Times New Roman"/>
          <w:sz w:val="24"/>
        </w:rPr>
        <w:t xml:space="preserve"> the European Soccer Database from Kaggle</w:t>
      </w:r>
      <w:r>
        <w:rPr>
          <w:rFonts w:ascii="Times New Roman" w:hAnsi="Times New Roman" w:cs="Times New Roman"/>
          <w:sz w:val="24"/>
        </w:rPr>
        <w:t>, this project will aim to use predictive analytics techniques</w:t>
      </w:r>
      <w:r w:rsidR="00E10443">
        <w:rPr>
          <w:rFonts w:ascii="Times New Roman" w:hAnsi="Times New Roman" w:cs="Times New Roman"/>
          <w:sz w:val="24"/>
        </w:rPr>
        <w:t xml:space="preserve"> to aim and see if a defensive team means success/higher chances of winning</w:t>
      </w:r>
      <w:r>
        <w:rPr>
          <w:rFonts w:ascii="Times New Roman" w:hAnsi="Times New Roman" w:cs="Times New Roman"/>
          <w:sz w:val="24"/>
        </w:rPr>
        <w:t xml:space="preserve">.  </w:t>
      </w:r>
    </w:p>
    <w:p w14:paraId="3DDBECE5" w14:textId="33CC362F" w:rsidR="004177E5" w:rsidRDefault="004177E5" w:rsidP="004177E5">
      <w:pPr>
        <w:pStyle w:val="Heading1"/>
      </w:pPr>
      <w:bookmarkStart w:id="6" w:name="_Toc127609717"/>
      <w:bookmarkStart w:id="7" w:name="_Toc128570859"/>
      <w:r>
        <w:t>Literature Review</w:t>
      </w:r>
      <w:bookmarkEnd w:id="6"/>
      <w:bookmarkEnd w:id="7"/>
    </w:p>
    <w:p w14:paraId="391BED40" w14:textId="4CCC8391" w:rsidR="004177E5" w:rsidRDefault="004177E5" w:rsidP="004177E5">
      <w:pPr>
        <w:pStyle w:val="Heading2"/>
        <w:spacing w:line="480" w:lineRule="auto"/>
      </w:pPr>
      <w:bookmarkStart w:id="8" w:name="_Toc127609718"/>
      <w:bookmarkStart w:id="9" w:name="_Toc128570860"/>
      <w:r>
        <w:t>Defining Research Questions:</w:t>
      </w:r>
      <w:bookmarkEnd w:id="8"/>
      <w:bookmarkEnd w:id="9"/>
    </w:p>
    <w:p w14:paraId="6A476A03" w14:textId="12F08FE0" w:rsidR="00AE7233" w:rsidRDefault="001860DA" w:rsidP="00AE7233">
      <w:r>
        <w:t>This project aims to answer one simple question: Does defense win titles in the context of international football? With more research done into previously completed projects and works, the question needs be further fine tuned and expanded.</w:t>
      </w:r>
    </w:p>
    <w:p w14:paraId="6856FA2F" w14:textId="36EA8EAC" w:rsidR="00F40D41" w:rsidRDefault="00F40D41" w:rsidP="00F40D41">
      <w:pPr>
        <w:shd w:val="clear" w:color="auto" w:fill="FFFFFF"/>
        <w:spacing w:before="100" w:beforeAutospacing="1" w:after="0" w:line="240" w:lineRule="auto"/>
      </w:pPr>
      <w:r>
        <w:t>LITERATURE REVIEW AS PER COURSE MODULE:</w:t>
      </w:r>
    </w:p>
    <w:p w14:paraId="31CC433E" w14:textId="46B9B403" w:rsidR="00F40D41" w:rsidRDefault="00F40D41" w:rsidP="00AE7233"/>
    <w:p w14:paraId="659BFFA2" w14:textId="5A4EDAE3" w:rsidR="00472387" w:rsidRDefault="00472387" w:rsidP="00472387">
      <w:pPr>
        <w:numPr>
          <w:ilvl w:val="0"/>
          <w:numId w:val="17"/>
        </w:numPr>
        <w:shd w:val="clear" w:color="auto" w:fill="FFFFFF"/>
        <w:spacing w:before="100" w:beforeAutospacing="1" w:after="0" w:line="240" w:lineRule="auto"/>
      </w:pPr>
      <w:r w:rsidRPr="00472387">
        <w:t>What do you already know about the topic?</w:t>
      </w:r>
    </w:p>
    <w:p w14:paraId="495E9AFB" w14:textId="1ED9E6EC" w:rsidR="000F24FC" w:rsidRDefault="00472387" w:rsidP="00472387">
      <w:pPr>
        <w:shd w:val="clear" w:color="auto" w:fill="FFFFFF"/>
        <w:spacing w:before="100" w:beforeAutospacing="1" w:after="0" w:line="240" w:lineRule="auto"/>
      </w:pPr>
      <w:r>
        <w:t>Personal knowledge of this topic comes from previous attempts at this project and purely rhetoric. From my previous attempts at the project and the extremely simple and poor results, chances are success is created from a balance of both attack and defence not a sole focus on one or the other.</w:t>
      </w:r>
      <w:r w:rsidR="00F40D41">
        <w:rPr>
          <w:rFonts w:ascii="Times New Roman" w:hAnsi="Times New Roman" w:cs="Times New Roman"/>
          <w:sz w:val="24"/>
        </w:rPr>
        <w:t xml:space="preserve"> </w:t>
      </w:r>
    </w:p>
    <w:p w14:paraId="5DF88084" w14:textId="12F3AE12" w:rsidR="000F24FC" w:rsidRPr="00472387" w:rsidRDefault="000F24FC" w:rsidP="00472387">
      <w:pPr>
        <w:shd w:val="clear" w:color="auto" w:fill="FFFFFF"/>
        <w:spacing w:before="100" w:beforeAutospacing="1" w:after="0" w:line="240" w:lineRule="auto"/>
      </w:pPr>
      <w:r>
        <w:t>Defensive performance is not a easily definable and measurable item for football. A major challenge would be to create something useable to measure defensive performance.</w:t>
      </w:r>
      <w:r w:rsidR="00F40D41" w:rsidRPr="00F40D41">
        <w:rPr>
          <w:rFonts w:ascii="Times New Roman" w:hAnsi="Times New Roman" w:cs="Times New Roman"/>
          <w:sz w:val="24"/>
        </w:rPr>
        <w:t xml:space="preserve"> </w:t>
      </w:r>
      <w:r w:rsidR="00F40D41">
        <w:rPr>
          <w:rFonts w:ascii="Times New Roman" w:hAnsi="Times New Roman" w:cs="Times New Roman"/>
          <w:sz w:val="24"/>
        </w:rPr>
        <w:t xml:space="preserve">As defensive statistics for soccer is an incredibly complex and understudied area. </w:t>
      </w:r>
      <w:r w:rsidR="00F40D41">
        <w:t xml:space="preserve">There has been attempts to develop a sound view to look at defensive by previous experts </w:t>
      </w:r>
      <w:sdt>
        <w:sdtPr>
          <w:id w:val="-1764672993"/>
          <w:citation/>
        </w:sdtPr>
        <w:sdtContent>
          <w:r w:rsidR="00F40D41">
            <w:fldChar w:fldCharType="begin"/>
          </w:r>
          <w:r w:rsidR="00F40D41">
            <w:rPr>
              <w:lang w:val="en-US"/>
            </w:rPr>
            <w:instrText xml:space="preserve"> CITATION Win17 \l 1033 </w:instrText>
          </w:r>
          <w:r w:rsidR="00F40D41">
            <w:fldChar w:fldCharType="separate"/>
          </w:r>
          <w:r w:rsidR="002D3FB6" w:rsidRPr="002D3FB6">
            <w:rPr>
              <w:noProof/>
              <w:lang w:val="en-US"/>
            </w:rPr>
            <w:t>(Winterburn, 2017)</w:t>
          </w:r>
          <w:r w:rsidR="00F40D41">
            <w:fldChar w:fldCharType="end"/>
          </w:r>
        </w:sdtContent>
      </w:sdt>
      <w:r w:rsidR="00F40D41">
        <w:t xml:space="preserve"> </w:t>
      </w:r>
      <w:sdt>
        <w:sdtPr>
          <w:id w:val="545803398"/>
          <w:citation/>
        </w:sdtPr>
        <w:sdtContent>
          <w:r w:rsidR="00F40D41">
            <w:fldChar w:fldCharType="begin"/>
          </w:r>
          <w:r w:rsidR="00F40D41">
            <w:rPr>
              <w:lang w:val="en-US"/>
            </w:rPr>
            <w:instrText xml:space="preserve"> CITATION Bro13 \l 1033 </w:instrText>
          </w:r>
          <w:r w:rsidR="00F40D41">
            <w:fldChar w:fldCharType="separate"/>
          </w:r>
          <w:r w:rsidR="002D3FB6" w:rsidRPr="002D3FB6">
            <w:rPr>
              <w:noProof/>
              <w:lang w:val="en-US"/>
            </w:rPr>
            <w:t>(Brownell, 2013)</w:t>
          </w:r>
          <w:r w:rsidR="00F40D41">
            <w:fldChar w:fldCharType="end"/>
          </w:r>
        </w:sdtContent>
      </w:sdt>
      <w:r w:rsidR="00F40D41">
        <w:t>, they all agree on one fact: there is much works to be done, and there’s much more than meets the eye.</w:t>
      </w:r>
    </w:p>
    <w:p w14:paraId="2CAAE0D7" w14:textId="4289C922" w:rsidR="00472387" w:rsidRDefault="00472387" w:rsidP="00472387">
      <w:pPr>
        <w:numPr>
          <w:ilvl w:val="0"/>
          <w:numId w:val="17"/>
        </w:numPr>
        <w:shd w:val="clear" w:color="auto" w:fill="FFFFFF"/>
        <w:spacing w:before="100" w:beforeAutospacing="1" w:after="0" w:line="240" w:lineRule="auto"/>
      </w:pPr>
      <w:r w:rsidRPr="00472387">
        <w:t>What do you have to say critically about what is already known?</w:t>
      </w:r>
    </w:p>
    <w:p w14:paraId="3AF5FF22" w14:textId="0F18EFCC" w:rsidR="00472387" w:rsidRDefault="00C96A74" w:rsidP="00472387">
      <w:pPr>
        <w:shd w:val="clear" w:color="auto" w:fill="FFFFFF"/>
        <w:spacing w:before="100" w:beforeAutospacing="1" w:after="0" w:line="240" w:lineRule="auto"/>
      </w:pPr>
      <w:r>
        <w:t>Research on defensive performance and machine learning in the field of football is fairly limited</w:t>
      </w:r>
      <w:r w:rsidR="00F30DB1">
        <w:t xml:space="preserve">, most work is done on the attacking side of the game </w:t>
      </w:r>
      <w:sdt>
        <w:sdtPr>
          <w:id w:val="-1865894736"/>
          <w:citation/>
        </w:sdtPr>
        <w:sdtContent>
          <w:r w:rsidR="00F30DB1">
            <w:fldChar w:fldCharType="begin"/>
          </w:r>
          <w:r w:rsidR="00F30DB1">
            <w:rPr>
              <w:lang w:val="en-US"/>
            </w:rPr>
            <w:instrText xml:space="preserve"> CITATION Mer21 \l 1033 </w:instrText>
          </w:r>
          <w:r w:rsidR="00F30DB1">
            <w:fldChar w:fldCharType="separate"/>
          </w:r>
          <w:r w:rsidR="002D3FB6" w:rsidRPr="002D3FB6">
            <w:rPr>
              <w:noProof/>
              <w:lang w:val="en-US"/>
            </w:rPr>
            <w:t>(Merhej, Beal, Ramchurn , &amp; Matthews, 2021)</w:t>
          </w:r>
          <w:r w:rsidR="00F30DB1">
            <w:fldChar w:fldCharType="end"/>
          </w:r>
        </w:sdtContent>
      </w:sdt>
      <w:r>
        <w:t>. However, there are researchers that have tackled the topic.</w:t>
      </w:r>
    </w:p>
    <w:p w14:paraId="2FC0FA90" w14:textId="31F32491" w:rsidR="00C96A74" w:rsidRDefault="00C96A74" w:rsidP="00472387">
      <w:pPr>
        <w:shd w:val="clear" w:color="auto" w:fill="FFFFFF"/>
        <w:spacing w:before="100" w:beforeAutospacing="1" w:after="0" w:line="240" w:lineRule="auto"/>
      </w:pPr>
      <w:r>
        <w:t xml:space="preserve">One proposed analysis of looking at defenders and rating defense is through using a GNN (graph convolutional neural network) to sort unstructured data to </w:t>
      </w:r>
      <w:r w:rsidR="000F24FC">
        <w:t xml:space="preserve">model certain defensive behaviours </w:t>
      </w:r>
      <w:sdt>
        <w:sdtPr>
          <w:id w:val="885297827"/>
          <w:citation/>
        </w:sdtPr>
        <w:sdtContent>
          <w:r w:rsidR="000F24FC">
            <w:fldChar w:fldCharType="begin"/>
          </w:r>
          <w:r w:rsidR="000F24FC">
            <w:rPr>
              <w:lang w:val="en-US"/>
            </w:rPr>
            <w:instrText xml:space="preserve"> CITATION Stö21 \l 1033 </w:instrText>
          </w:r>
          <w:r w:rsidR="000F24FC">
            <w:fldChar w:fldCharType="separate"/>
          </w:r>
          <w:r w:rsidR="002D3FB6" w:rsidRPr="002D3FB6">
            <w:rPr>
              <w:noProof/>
              <w:lang w:val="en-US"/>
            </w:rPr>
            <w:t>(Stöckl, 2021)</w:t>
          </w:r>
          <w:r w:rsidR="000F24FC">
            <w:fldChar w:fldCharType="end"/>
          </w:r>
        </w:sdtContent>
      </w:sdt>
      <w:r w:rsidR="000F24FC">
        <w:t xml:space="preserve">. The researchers trained a GNN model based on real time data using certain predictors they have created. </w:t>
      </w:r>
      <w:r w:rsidR="00F30DB1">
        <w:t xml:space="preserve">They are able to create some good graphical analysis of defence. However with my limited time and skillset, and the lack of source code on their project, I am unable to create something similar. </w:t>
      </w:r>
    </w:p>
    <w:p w14:paraId="291384D7" w14:textId="0BBE8A0A" w:rsidR="006A698C" w:rsidRDefault="00F30DB1" w:rsidP="00472387">
      <w:pPr>
        <w:shd w:val="clear" w:color="auto" w:fill="FFFFFF"/>
        <w:spacing w:before="100" w:beforeAutospacing="1" w:after="0" w:line="240" w:lineRule="auto"/>
      </w:pPr>
      <w:proofErr w:type="spellStart"/>
      <w:r>
        <w:lastRenderedPageBreak/>
        <w:t>Merhej</w:t>
      </w:r>
      <w:proofErr w:type="spellEnd"/>
      <w:r>
        <w:t xml:space="preserve"> et al.’s research has provided a solid foundation on using deep learning to value defensive actions. By predicting what is going to be stopped they are able to </w:t>
      </w:r>
      <w:r w:rsidR="00E1128C">
        <w:t xml:space="preserve">model what they call the </w:t>
      </w:r>
      <w:proofErr w:type="spellStart"/>
      <w:r w:rsidR="00E1128C">
        <w:t>DAxT</w:t>
      </w:r>
      <w:proofErr w:type="spellEnd"/>
      <w:r w:rsidR="00E1128C">
        <w:t xml:space="preserve"> measure (defensive action expected threat). </w:t>
      </w:r>
    </w:p>
    <w:p w14:paraId="766A8D00" w14:textId="02A07D76" w:rsidR="00F40D41" w:rsidRDefault="00F40D41" w:rsidP="00472387">
      <w:pPr>
        <w:shd w:val="clear" w:color="auto" w:fill="FFFFFF"/>
        <w:spacing w:before="100" w:beforeAutospacing="1" w:after="0" w:line="240" w:lineRule="auto"/>
      </w:pPr>
      <w:r>
        <w:t>Critically, what I have to say about the overall topic is that research done is extremely specific and niche. It’s also a relatively new subject where there doesn’t seem to be a consensus</w:t>
      </w:r>
      <w:r w:rsidR="007A504B">
        <w:t xml:space="preserve"> on what is the one true measure for defense. </w:t>
      </w:r>
    </w:p>
    <w:p w14:paraId="32805CAA" w14:textId="4429A7C2" w:rsidR="00472387" w:rsidRDefault="00472387" w:rsidP="00472387">
      <w:pPr>
        <w:numPr>
          <w:ilvl w:val="0"/>
          <w:numId w:val="17"/>
        </w:numPr>
        <w:shd w:val="clear" w:color="auto" w:fill="FFFFFF"/>
        <w:spacing w:before="100" w:beforeAutospacing="1" w:after="0" w:line="240" w:lineRule="auto"/>
      </w:pPr>
      <w:r w:rsidRPr="00472387">
        <w:t>Has anyone else ever done anything exactly the same?</w:t>
      </w:r>
    </w:p>
    <w:p w14:paraId="0D158D0E" w14:textId="71C3A2C1" w:rsidR="00472387" w:rsidRPr="00472387" w:rsidRDefault="00F30DB1" w:rsidP="00472387">
      <w:pPr>
        <w:shd w:val="clear" w:color="auto" w:fill="FFFFFF"/>
        <w:spacing w:before="100" w:beforeAutospacing="1" w:after="0" w:line="240" w:lineRule="auto"/>
      </w:pPr>
      <w:r>
        <w:t xml:space="preserve">There are research into looking at defence in football. But </w:t>
      </w:r>
      <w:r w:rsidR="00F40D41">
        <w:t xml:space="preserve">not yet any documents I’m aware of for the usage of seeing if defense truly wins through a data perspective. </w:t>
      </w:r>
      <w:r>
        <w:t xml:space="preserve"> </w:t>
      </w:r>
    </w:p>
    <w:p w14:paraId="35BC8C67" w14:textId="5FC2A787" w:rsidR="00472387" w:rsidRDefault="00472387" w:rsidP="00F30DB1">
      <w:pPr>
        <w:numPr>
          <w:ilvl w:val="0"/>
          <w:numId w:val="17"/>
        </w:numPr>
        <w:shd w:val="clear" w:color="auto" w:fill="FFFFFF"/>
        <w:spacing w:before="100" w:beforeAutospacing="1" w:after="0" w:line="240" w:lineRule="auto"/>
      </w:pPr>
      <w:r w:rsidRPr="00472387">
        <w:t>Has anyone else done anything that is related?</w:t>
      </w:r>
    </w:p>
    <w:p w14:paraId="3B9ED215" w14:textId="56D57DB3" w:rsidR="00E1128C" w:rsidRDefault="00E1128C" w:rsidP="00F30DB1">
      <w:pPr>
        <w:shd w:val="clear" w:color="auto" w:fill="FFFFFF"/>
        <w:spacing w:before="100" w:beforeAutospacing="1" w:after="0" w:line="240" w:lineRule="auto"/>
      </w:pPr>
      <w:r>
        <w:t>Yes, there are a lot of machine learning projects done on the topic</w:t>
      </w:r>
      <w:r w:rsidR="00F40D41">
        <w:t xml:space="preserve"> of defensive and football</w:t>
      </w:r>
      <w:r>
        <w:t xml:space="preserve">. </w:t>
      </w:r>
      <w:r w:rsidR="00F40D41">
        <w:t>A lot of the work done is specific to other areas of the game like the offensive sides, injuries</w:t>
      </w:r>
      <w:sdt>
        <w:sdtPr>
          <w:id w:val="-1004587031"/>
          <w:citation/>
        </w:sdtPr>
        <w:sdtContent>
          <w:r w:rsidR="00F40D41">
            <w:fldChar w:fldCharType="begin"/>
          </w:r>
          <w:r w:rsidR="00F40D41">
            <w:rPr>
              <w:lang w:val="en-US"/>
            </w:rPr>
            <w:instrText xml:space="preserve"> CITATION Ros18 \l 1033 </w:instrText>
          </w:r>
          <w:r w:rsidR="00F40D41">
            <w:fldChar w:fldCharType="separate"/>
          </w:r>
          <w:r w:rsidR="002D3FB6">
            <w:rPr>
              <w:noProof/>
              <w:lang w:val="en-US"/>
            </w:rPr>
            <w:t xml:space="preserve"> </w:t>
          </w:r>
          <w:r w:rsidR="002D3FB6" w:rsidRPr="002D3FB6">
            <w:rPr>
              <w:noProof/>
              <w:lang w:val="en-US"/>
            </w:rPr>
            <w:t>(Rossi, et al., 2018)</w:t>
          </w:r>
          <w:r w:rsidR="00F40D41">
            <w:fldChar w:fldCharType="end"/>
          </w:r>
        </w:sdtContent>
      </w:sdt>
      <w:r w:rsidR="006C37A6">
        <w:t xml:space="preserve">. </w:t>
      </w:r>
    </w:p>
    <w:p w14:paraId="48E36B1A" w14:textId="3C8FA8FA" w:rsidR="006C37A6" w:rsidRDefault="006C37A6" w:rsidP="00F30DB1">
      <w:pPr>
        <w:shd w:val="clear" w:color="auto" w:fill="FFFFFF"/>
        <w:spacing w:before="100" w:beforeAutospacing="1" w:after="0" w:line="240" w:lineRule="auto"/>
      </w:pPr>
      <w:r>
        <w:t>Most of the work are predictive modelling.</w:t>
      </w:r>
      <w:r w:rsidR="007A504B">
        <w:t xml:space="preserve"> For example this following paper that looks to use a set of attributes to help predict transfers using Random Forest, Naïve </w:t>
      </w:r>
      <w:proofErr w:type="spellStart"/>
      <w:r w:rsidR="007A504B">
        <w:t>Bayes,and</w:t>
      </w:r>
      <w:proofErr w:type="spellEnd"/>
      <w:r w:rsidR="007A504B">
        <w:t xml:space="preserve"> AdaBoost algorithms </w:t>
      </w:r>
      <w:sdt>
        <w:sdtPr>
          <w:id w:val="851610136"/>
          <w:citation/>
        </w:sdtPr>
        <w:sdtContent>
          <w:r w:rsidR="007A504B">
            <w:fldChar w:fldCharType="begin"/>
          </w:r>
          <w:r w:rsidR="007A504B">
            <w:rPr>
              <w:lang w:val="en-US"/>
            </w:rPr>
            <w:instrText xml:space="preserve"> CITATION Ćwi21 \l 1033 </w:instrText>
          </w:r>
          <w:r w:rsidR="007A504B">
            <w:fldChar w:fldCharType="separate"/>
          </w:r>
          <w:r w:rsidR="002D3FB6" w:rsidRPr="002D3FB6">
            <w:rPr>
              <w:noProof/>
              <w:lang w:val="en-US"/>
            </w:rPr>
            <w:t>(Ćwiklinski, Gielczyk, &amp; Choras, 2021)</w:t>
          </w:r>
          <w:r w:rsidR="007A504B">
            <w:fldChar w:fldCharType="end"/>
          </w:r>
        </w:sdtContent>
      </w:sdt>
      <w:r w:rsidR="007A504B">
        <w:t xml:space="preserve">. I plan to take a similar approach, whereas their goal is to create a good predictive model. My goal is to look at which variables are most impactful. </w:t>
      </w:r>
    </w:p>
    <w:p w14:paraId="29407D76" w14:textId="480768D2" w:rsidR="002D3FB6" w:rsidRDefault="002D3FB6" w:rsidP="00F30DB1">
      <w:pPr>
        <w:shd w:val="clear" w:color="auto" w:fill="FFFFFF"/>
        <w:spacing w:before="100" w:beforeAutospacing="1" w:after="0" w:line="240" w:lineRule="auto"/>
      </w:pPr>
      <w:r>
        <w:t xml:space="preserve">The positive side is that there are a lot of machine learning work done, but just not for my specific topic. </w:t>
      </w:r>
    </w:p>
    <w:p w14:paraId="383E34EF" w14:textId="4C64BCEF" w:rsidR="00472387" w:rsidRDefault="00472387" w:rsidP="00472387">
      <w:pPr>
        <w:numPr>
          <w:ilvl w:val="0"/>
          <w:numId w:val="17"/>
        </w:numPr>
        <w:shd w:val="clear" w:color="auto" w:fill="FFFFFF"/>
        <w:spacing w:before="100" w:beforeAutospacing="1" w:after="0" w:line="240" w:lineRule="auto"/>
      </w:pPr>
      <w:r w:rsidRPr="00472387">
        <w:t>Where does your work fit in with what has gone before?</w:t>
      </w:r>
    </w:p>
    <w:p w14:paraId="4FB0F8E9" w14:textId="41FAC4D2" w:rsidR="006A698C" w:rsidRPr="00472387" w:rsidRDefault="006A698C" w:rsidP="006A698C">
      <w:pPr>
        <w:shd w:val="clear" w:color="auto" w:fill="FFFFFF"/>
        <w:spacing w:before="100" w:beforeAutospacing="1" w:after="0" w:line="240" w:lineRule="auto"/>
      </w:pPr>
      <w:r>
        <w:t xml:space="preserve">My work here aims to further explore the field of defense in the context of world football. It will aim further help understand defense and </w:t>
      </w:r>
      <w:r w:rsidR="00F16E68">
        <w:t>which ones are key to a team’s success</w:t>
      </w:r>
      <w:r>
        <w:t>.</w:t>
      </w:r>
      <w:r w:rsidR="00F16E68">
        <w:t xml:space="preserve"> </w:t>
      </w:r>
      <w:r>
        <w:t xml:space="preserve"> </w:t>
      </w:r>
    </w:p>
    <w:p w14:paraId="45818BBE" w14:textId="3B72AAE8" w:rsidR="00472387" w:rsidRDefault="00472387" w:rsidP="00472387">
      <w:pPr>
        <w:numPr>
          <w:ilvl w:val="0"/>
          <w:numId w:val="17"/>
        </w:numPr>
        <w:shd w:val="clear" w:color="auto" w:fill="FFFFFF"/>
        <w:spacing w:before="100" w:beforeAutospacing="1" w:after="0" w:line="240" w:lineRule="auto"/>
      </w:pPr>
      <w:r w:rsidRPr="00472387">
        <w:t>Why is your research worth doing in the light of what has already been done?</w:t>
      </w:r>
    </w:p>
    <w:p w14:paraId="5698AA6C" w14:textId="4A350E9B" w:rsidR="00357795" w:rsidRDefault="006A698C" w:rsidP="006A698C">
      <w:pPr>
        <w:shd w:val="clear" w:color="auto" w:fill="FFFFFF"/>
        <w:spacing w:before="100" w:beforeAutospacing="1" w:after="0" w:line="240" w:lineRule="auto"/>
      </w:pPr>
      <w:r>
        <w:t xml:space="preserve">The main goal is to develop a further understanding of the game. </w:t>
      </w:r>
      <w:r w:rsidR="00692B82">
        <w:t xml:space="preserve">No project has really looked at predicting success. </w:t>
      </w:r>
      <w:r w:rsidR="0054768F">
        <w:t xml:space="preserve">Most research in relations to defence is based on creating a good measure/predictor for defence. </w:t>
      </w:r>
    </w:p>
    <w:p w14:paraId="06852F1B" w14:textId="7F1467EB" w:rsidR="006C37A6" w:rsidRDefault="006C37A6" w:rsidP="006C37A6">
      <w:pPr>
        <w:pStyle w:val="Heading1"/>
      </w:pPr>
      <w:bookmarkStart w:id="10" w:name="_Toc128570861"/>
      <w:r>
        <w:t>Proposed Methodology</w:t>
      </w:r>
      <w:bookmarkEnd w:id="10"/>
    </w:p>
    <w:p w14:paraId="4ABC72E4" w14:textId="062608F5" w:rsidR="00315B1E" w:rsidRDefault="006C37A6" w:rsidP="006A698C">
      <w:pPr>
        <w:shd w:val="clear" w:color="auto" w:fill="FFFFFF"/>
        <w:spacing w:before="100" w:beforeAutospacing="1" w:after="0" w:line="240" w:lineRule="auto"/>
      </w:pPr>
      <w:r>
        <w:t>Previous attempts and methodology is removed and ignored as database was not large enough.</w:t>
      </w:r>
    </w:p>
    <w:p w14:paraId="3A960B4E" w14:textId="177B952C" w:rsidR="00315B1E" w:rsidRDefault="006C37A6" w:rsidP="006A698C">
      <w:pPr>
        <w:shd w:val="clear" w:color="auto" w:fill="FFFFFF"/>
        <w:spacing w:before="100" w:beforeAutospacing="1" w:after="0" w:line="240" w:lineRule="auto"/>
      </w:pPr>
      <w:r>
        <w:t>New proposed methodology u</w:t>
      </w:r>
      <w:r w:rsidR="00315B1E">
        <w:t xml:space="preserve">sing data from </w:t>
      </w:r>
      <w:hyperlink r:id="rId10" w:history="1">
        <w:r w:rsidR="00315B1E" w:rsidRPr="00E5692D">
          <w:rPr>
            <w:rStyle w:val="Hyperlink"/>
          </w:rPr>
          <w:t>https://www.kaggle.com/datasets/hugomathien/soccer?datasetId=63&amp;sortBy=voteCount</w:t>
        </w:r>
      </w:hyperlink>
    </w:p>
    <w:p w14:paraId="0C70A347" w14:textId="56BD0962" w:rsidR="00315B1E" w:rsidRDefault="00315B1E" w:rsidP="006A698C">
      <w:pPr>
        <w:shd w:val="clear" w:color="auto" w:fill="FFFFFF"/>
        <w:spacing w:before="100" w:beforeAutospacing="1" w:after="0" w:line="240" w:lineRule="auto"/>
      </w:pPr>
      <w:r>
        <w:lastRenderedPageBreak/>
        <w:t xml:space="preserve">I will load in all match data from the top division in England, France, Germany, Italy, Spain. </w:t>
      </w:r>
    </w:p>
    <w:p w14:paraId="5B0B8C1D" w14:textId="22F377F1" w:rsidR="00315B1E" w:rsidRDefault="00315B1E" w:rsidP="006A698C">
      <w:pPr>
        <w:shd w:val="clear" w:color="auto" w:fill="FFFFFF"/>
        <w:spacing w:before="100" w:beforeAutospacing="1" w:after="0" w:line="240" w:lineRule="auto"/>
      </w:pPr>
      <w:r>
        <w:t>The predictor I will use for success will be based on the available betting odds, as low return odds generally mean a favorable match and I will use this as my measure of “success”.</w:t>
      </w:r>
      <w:r w:rsidR="006C37A6">
        <w:t xml:space="preserve"> This method is a very general relation based on </w:t>
      </w:r>
      <w:r w:rsidR="00643E67">
        <w:t xml:space="preserve">predictions made by betting companies. </w:t>
      </w:r>
    </w:p>
    <w:p w14:paraId="714D1CF5" w14:textId="2DC95EDF" w:rsidR="00643E67" w:rsidRDefault="00643E67" w:rsidP="006A698C">
      <w:pPr>
        <w:shd w:val="clear" w:color="auto" w:fill="FFFFFF"/>
        <w:spacing w:before="100" w:beforeAutospacing="1" w:after="0" w:line="240" w:lineRule="auto"/>
      </w:pPr>
      <w:r>
        <w:t xml:space="preserve">I hypothesize little link between most of the predictive stats and the chances of success. There are other experts that also have said football is one of the more unpredictive sports </w:t>
      </w:r>
      <w:sdt>
        <w:sdtPr>
          <w:id w:val="-2098236308"/>
          <w:citation/>
        </w:sdtPr>
        <w:sdtContent>
          <w:r>
            <w:fldChar w:fldCharType="begin"/>
          </w:r>
          <w:r>
            <w:rPr>
              <w:lang w:val="en-US"/>
            </w:rPr>
            <w:instrText xml:space="preserve"> CITATION And131 \l 1033 </w:instrText>
          </w:r>
          <w:r>
            <w:fldChar w:fldCharType="separate"/>
          </w:r>
          <w:r w:rsidR="002D3FB6" w:rsidRPr="002D3FB6">
            <w:rPr>
              <w:noProof/>
              <w:lang w:val="en-US"/>
            </w:rPr>
            <w:t>(Anderson &amp; Sally, 2013)</w:t>
          </w:r>
          <w:r>
            <w:fldChar w:fldCharType="end"/>
          </w:r>
        </w:sdtContent>
      </w:sdt>
      <w:r>
        <w:t>.</w:t>
      </w:r>
    </w:p>
    <w:p w14:paraId="0234DD8F" w14:textId="6B6C4AD3" w:rsidR="0054768F" w:rsidRDefault="0054768F" w:rsidP="006A698C">
      <w:pPr>
        <w:shd w:val="clear" w:color="auto" w:fill="FFFFFF"/>
        <w:spacing w:before="100" w:beforeAutospacing="1" w:after="0" w:line="240" w:lineRule="auto"/>
      </w:pPr>
      <w:r>
        <w:t>A team will be defined as successful it they’re predicted to win their matches (</w:t>
      </w:r>
      <w:r w:rsidR="00643E67">
        <w:t xml:space="preserve">defined by </w:t>
      </w:r>
      <w:r>
        <w:t>low odd returns) and are considered unsuccessful if their victory is unpredictable</w:t>
      </w:r>
      <w:r w:rsidR="00643E67">
        <w:t xml:space="preserve"> and less likely</w:t>
      </w:r>
      <w:r>
        <w:t xml:space="preserve"> (</w:t>
      </w:r>
      <w:r w:rsidR="00643E67">
        <w:t xml:space="preserve">defined by </w:t>
      </w:r>
      <w:r>
        <w:t xml:space="preserve">high odd returns). </w:t>
      </w:r>
    </w:p>
    <w:p w14:paraId="5011A62F" w14:textId="4D973F88" w:rsidR="0054768F" w:rsidRDefault="0054768F" w:rsidP="006A698C">
      <w:pPr>
        <w:shd w:val="clear" w:color="auto" w:fill="FFFFFF"/>
        <w:spacing w:before="100" w:beforeAutospacing="1" w:after="0" w:line="240" w:lineRule="auto"/>
      </w:pPr>
      <w:r>
        <w:t>For the sake of this project</w:t>
      </w:r>
      <w:r w:rsidR="00643E67">
        <w:t>,</w:t>
      </w:r>
      <w:r>
        <w:t xml:space="preserve"> defense is defined by the traditional sense that a team will look to sit back in their own half, allow the opposition to be on the ball. The main aim not to create and score, but rather not allow the opposition to score. This can be defined as teams with low build up speeds, higher defensive aggression, lower defensive team width</w:t>
      </w:r>
      <w:r w:rsidR="00643E67">
        <w:t xml:space="preserve">, plays less expressively and plays conservatively. </w:t>
      </w:r>
    </w:p>
    <w:p w14:paraId="499E3022" w14:textId="16F2E33D" w:rsidR="00315B1E" w:rsidRDefault="0054768F" w:rsidP="006A698C">
      <w:pPr>
        <w:shd w:val="clear" w:color="auto" w:fill="FFFFFF"/>
        <w:spacing w:before="100" w:beforeAutospacing="1" w:after="0" w:line="240" w:lineRule="auto"/>
      </w:pPr>
      <w:r>
        <w:t xml:space="preserve">As the original database is a </w:t>
      </w:r>
      <w:proofErr w:type="spellStart"/>
      <w:r>
        <w:t>SQLLite</w:t>
      </w:r>
      <w:proofErr w:type="spellEnd"/>
      <w:r>
        <w:t xml:space="preserve"> file, I will be taking inspiration </w:t>
      </w:r>
      <w:r w:rsidR="00315B1E">
        <w:t>from:</w:t>
      </w:r>
      <w:r>
        <w:t xml:space="preserve"> </w:t>
      </w:r>
      <w:hyperlink r:id="rId11" w:history="1">
        <w:r w:rsidRPr="00E5692D">
          <w:rPr>
            <w:rStyle w:val="Hyperlink"/>
          </w:rPr>
          <w:t>https://www.kaggle.com/code/yonilev/the-most-predictable-league/notebook</w:t>
        </w:r>
      </w:hyperlink>
      <w:r>
        <w:t xml:space="preserve"> on how to read in and organize the data. I will not </w:t>
      </w:r>
      <w:r w:rsidR="004C3C52">
        <w:t>using</w:t>
      </w:r>
      <w:r>
        <w:t xml:space="preserve"> their entropy analysis but simply how they read in the data</w:t>
      </w:r>
    </w:p>
    <w:p w14:paraId="2B915837" w14:textId="4B4B7A6B" w:rsidR="00A162A0" w:rsidRDefault="0054768F" w:rsidP="006A698C">
      <w:pPr>
        <w:shd w:val="clear" w:color="auto" w:fill="FFFFFF"/>
        <w:spacing w:before="100" w:beforeAutospacing="1" w:after="0" w:line="240" w:lineRule="auto"/>
      </w:pPr>
      <w:r>
        <w:t xml:space="preserve">As recommended from project feedback I will be initially using filter-based, wrapper, and embedded/hybrid techniques to gain a greater understanding of the input variables and detect any patterns that may arise. </w:t>
      </w:r>
    </w:p>
    <w:p w14:paraId="4AB92AC1" w14:textId="14B088AA" w:rsidR="00A162A0" w:rsidRDefault="00A162A0" w:rsidP="006A698C">
      <w:pPr>
        <w:shd w:val="clear" w:color="auto" w:fill="FFFFFF"/>
        <w:spacing w:before="100" w:beforeAutospacing="1" w:after="0" w:line="240" w:lineRule="auto"/>
      </w:pPr>
      <w:r>
        <w:t>STEP</w:t>
      </w:r>
      <w:r w:rsidR="00F16E68">
        <w:t>S</w:t>
      </w:r>
      <w:r>
        <w:t xml:space="preserve"> TAKEN:</w:t>
      </w:r>
    </w:p>
    <w:p w14:paraId="0CA0D5FE" w14:textId="69826416" w:rsidR="00A162A0" w:rsidRDefault="00A162A0" w:rsidP="00A162A0">
      <w:pPr>
        <w:pStyle w:val="ListParagraph"/>
        <w:numPr>
          <w:ilvl w:val="0"/>
          <w:numId w:val="18"/>
        </w:numPr>
        <w:shd w:val="clear" w:color="auto" w:fill="FFFFFF"/>
        <w:spacing w:before="100" w:beforeAutospacing="1" w:after="0" w:line="240" w:lineRule="auto"/>
      </w:pPr>
      <w:r>
        <w:t xml:space="preserve">Generate a </w:t>
      </w:r>
      <w:r w:rsidR="007623DB">
        <w:t>output</w:t>
      </w:r>
      <w:r>
        <w:t xml:space="preserve"> variable “home win odds” that will show the respective odds of winning of each home game in the top division of England, France, Germany, Italy, Spain (the big 5) from the years  2008 – 2016.</w:t>
      </w:r>
    </w:p>
    <w:p w14:paraId="303FB003" w14:textId="0F550C13" w:rsidR="00A162A0" w:rsidRDefault="00A162A0" w:rsidP="00A162A0">
      <w:pPr>
        <w:pStyle w:val="ListParagraph"/>
        <w:numPr>
          <w:ilvl w:val="1"/>
          <w:numId w:val="18"/>
        </w:numPr>
        <w:shd w:val="clear" w:color="auto" w:fill="FFFFFF"/>
        <w:spacing w:before="100" w:beforeAutospacing="1" w:after="0" w:line="240" w:lineRule="auto"/>
      </w:pPr>
      <w:r>
        <w:t>Subset for home win odds.</w:t>
      </w:r>
    </w:p>
    <w:p w14:paraId="4CBCE0F6" w14:textId="4F3078BC" w:rsidR="00A162A0" w:rsidRDefault="00A162A0" w:rsidP="00A162A0">
      <w:pPr>
        <w:pStyle w:val="ListParagraph"/>
        <w:numPr>
          <w:ilvl w:val="1"/>
          <w:numId w:val="18"/>
        </w:numPr>
        <w:shd w:val="clear" w:color="auto" w:fill="FFFFFF"/>
        <w:spacing w:before="100" w:beforeAutospacing="1" w:after="0" w:line="240" w:lineRule="auto"/>
      </w:pPr>
      <w:r>
        <w:t xml:space="preserve">Take a look at EDA to see NA. </w:t>
      </w:r>
    </w:p>
    <w:p w14:paraId="1194A974" w14:textId="6540B6C2" w:rsidR="00A162A0" w:rsidRDefault="00A162A0" w:rsidP="00A162A0">
      <w:pPr>
        <w:pStyle w:val="ListParagraph"/>
        <w:numPr>
          <w:ilvl w:val="2"/>
          <w:numId w:val="18"/>
        </w:numPr>
        <w:shd w:val="clear" w:color="auto" w:fill="FFFFFF"/>
        <w:spacing w:before="100" w:beforeAutospacing="1" w:after="0" w:line="240" w:lineRule="auto"/>
      </w:pPr>
      <w:r>
        <w:t>Following chart summarizes NA</w:t>
      </w:r>
    </w:p>
    <w:p w14:paraId="7EB021EA" w14:textId="35F4F778" w:rsidR="00A162A0" w:rsidRDefault="00A162A0" w:rsidP="00A162A0">
      <w:pPr>
        <w:pStyle w:val="ListParagraph"/>
        <w:numPr>
          <w:ilvl w:val="2"/>
          <w:numId w:val="18"/>
        </w:numPr>
        <w:shd w:val="clear" w:color="auto" w:fill="FFFFFF"/>
        <w:spacing w:before="100" w:beforeAutospacing="1" w:after="0" w:line="240" w:lineRule="auto"/>
      </w:pPr>
      <w:r>
        <w:t xml:space="preserve">To deal with any missing values companies with anything above 1% missing is removed form consideration. </w:t>
      </w:r>
    </w:p>
    <w:p w14:paraId="11C6899E" w14:textId="422B9E34" w:rsidR="00A162A0" w:rsidRDefault="00A162A0" w:rsidP="00A162A0">
      <w:pPr>
        <w:pStyle w:val="ListParagraph"/>
        <w:numPr>
          <w:ilvl w:val="1"/>
          <w:numId w:val="18"/>
        </w:numPr>
        <w:shd w:val="clear" w:color="auto" w:fill="FFFFFF"/>
        <w:spacing w:before="100" w:beforeAutospacing="1" w:after="0" w:line="240" w:lineRule="auto"/>
      </w:pPr>
      <w:r>
        <w:t>With the new subset, missing values are simply removed as they’re fairly insignificant(&lt;1%)</w:t>
      </w:r>
    </w:p>
    <w:p w14:paraId="1E61191E" w14:textId="226BD23D" w:rsidR="00991503" w:rsidRPr="00991503" w:rsidRDefault="00991503" w:rsidP="00991503">
      <w:pPr>
        <w:pStyle w:val="ListParagraph"/>
        <w:numPr>
          <w:ilvl w:val="2"/>
          <w:numId w:val="18"/>
        </w:numPr>
        <w:shd w:val="clear" w:color="auto" w:fill="FFFFFF"/>
        <w:spacing w:before="100" w:beforeAutospacing="1" w:after="0" w:line="240" w:lineRule="auto"/>
      </w:pPr>
      <w:r>
        <w:rPr>
          <w:rFonts w:ascii="Helvetica" w:hAnsi="Helvetica" w:cs="Helvetica"/>
          <w:color w:val="000000"/>
          <w:sz w:val="21"/>
          <w:szCs w:val="21"/>
          <w:shd w:val="clear" w:color="auto" w:fill="FFFFFF"/>
        </w:rPr>
        <w:t xml:space="preserve">14585  prior to dropping </w:t>
      </w:r>
      <w:proofErr w:type="spellStart"/>
      <w:r>
        <w:rPr>
          <w:rFonts w:ascii="Helvetica" w:hAnsi="Helvetica" w:cs="Helvetica"/>
          <w:color w:val="000000"/>
          <w:sz w:val="21"/>
          <w:szCs w:val="21"/>
          <w:shd w:val="clear" w:color="auto" w:fill="FFFFFF"/>
        </w:rPr>
        <w:t>na</w:t>
      </w:r>
      <w:proofErr w:type="spellEnd"/>
    </w:p>
    <w:p w14:paraId="1D6D3E09" w14:textId="307C05BA" w:rsidR="00991503" w:rsidRPr="00991503" w:rsidRDefault="00991503" w:rsidP="00991503">
      <w:pPr>
        <w:pStyle w:val="ListParagraph"/>
        <w:numPr>
          <w:ilvl w:val="2"/>
          <w:numId w:val="18"/>
        </w:numPr>
        <w:shd w:val="clear" w:color="auto" w:fill="FFFFFF"/>
        <w:spacing w:before="100" w:beforeAutospacing="1" w:after="0" w:line="240" w:lineRule="auto"/>
      </w:pPr>
      <w:r>
        <w:rPr>
          <w:rFonts w:ascii="Helvetica" w:hAnsi="Helvetica" w:cs="Helvetica"/>
          <w:color w:val="000000"/>
          <w:sz w:val="21"/>
          <w:szCs w:val="21"/>
          <w:shd w:val="clear" w:color="auto" w:fill="FFFFFF"/>
        </w:rPr>
        <w:t xml:space="preserve">14503  after dropping </w:t>
      </w:r>
      <w:proofErr w:type="spellStart"/>
      <w:r>
        <w:rPr>
          <w:rFonts w:ascii="Helvetica" w:hAnsi="Helvetica" w:cs="Helvetica"/>
          <w:color w:val="000000"/>
          <w:sz w:val="21"/>
          <w:szCs w:val="21"/>
          <w:shd w:val="clear" w:color="auto" w:fill="FFFFFF"/>
        </w:rPr>
        <w:t>na</w:t>
      </w:r>
      <w:proofErr w:type="spellEnd"/>
    </w:p>
    <w:p w14:paraId="4D6DCB92" w14:textId="791EE4AE" w:rsidR="007623DB" w:rsidRDefault="00991503" w:rsidP="007623DB">
      <w:pPr>
        <w:pStyle w:val="ListParagraph"/>
        <w:numPr>
          <w:ilvl w:val="2"/>
          <w:numId w:val="18"/>
        </w:numPr>
        <w:shd w:val="clear" w:color="auto" w:fill="FFFFFF"/>
        <w:spacing w:before="100" w:beforeAutospacing="1" w:after="0" w:line="240" w:lineRule="auto"/>
      </w:pPr>
      <w:r>
        <w:t xml:space="preserve">99% of data is still captured. </w:t>
      </w:r>
    </w:p>
    <w:tbl>
      <w:tblPr>
        <w:tblStyle w:val="TableGrid"/>
        <w:tblW w:w="0" w:type="auto"/>
        <w:tblInd w:w="2160" w:type="dxa"/>
        <w:tblLook w:val="04A0" w:firstRow="1" w:lastRow="0" w:firstColumn="1" w:lastColumn="0" w:noHBand="0" w:noVBand="1"/>
      </w:tblPr>
      <w:tblGrid>
        <w:gridCol w:w="3623"/>
        <w:gridCol w:w="3567"/>
      </w:tblGrid>
      <w:tr w:rsidR="00A162A0" w14:paraId="05F807F5" w14:textId="77777777" w:rsidTr="007623DB">
        <w:tc>
          <w:tcPr>
            <w:tcW w:w="3623" w:type="dxa"/>
            <w:shd w:val="clear" w:color="auto" w:fill="B8DAFF" w:themeFill="accent1" w:themeFillTint="33"/>
          </w:tcPr>
          <w:p w14:paraId="460A72F2" w14:textId="0AD92ABE" w:rsidR="00A162A0" w:rsidRDefault="00A162A0" w:rsidP="00A162A0">
            <w:pPr>
              <w:pStyle w:val="ListParagraph"/>
              <w:spacing w:before="100" w:beforeAutospacing="1" w:after="0" w:line="240" w:lineRule="auto"/>
              <w:ind w:left="0"/>
            </w:pPr>
            <w:r>
              <w:t>Attribute Name</w:t>
            </w:r>
          </w:p>
        </w:tc>
        <w:tc>
          <w:tcPr>
            <w:tcW w:w="3567" w:type="dxa"/>
            <w:shd w:val="clear" w:color="auto" w:fill="B8DAFF" w:themeFill="accent1" w:themeFillTint="33"/>
          </w:tcPr>
          <w:p w14:paraId="19E875B3" w14:textId="5296BECA" w:rsidR="00A162A0" w:rsidRDefault="00A162A0" w:rsidP="00A162A0">
            <w:pPr>
              <w:pStyle w:val="ListParagraph"/>
              <w:spacing w:before="100" w:beforeAutospacing="1" w:after="0" w:line="240" w:lineRule="auto"/>
              <w:ind w:left="0"/>
            </w:pPr>
            <w:r>
              <w:t>NA</w:t>
            </w:r>
          </w:p>
        </w:tc>
      </w:tr>
      <w:tr w:rsidR="00A162A0" w14:paraId="4586320C" w14:textId="77777777" w:rsidTr="007623DB">
        <w:tc>
          <w:tcPr>
            <w:tcW w:w="3623" w:type="dxa"/>
          </w:tcPr>
          <w:p w14:paraId="79343707" w14:textId="64C2C8DA" w:rsidR="00A162A0" w:rsidRDefault="00A162A0" w:rsidP="00A162A0">
            <w:pPr>
              <w:pStyle w:val="ListParagraph"/>
              <w:spacing w:before="100" w:beforeAutospacing="1" w:after="0" w:line="240" w:lineRule="auto"/>
              <w:ind w:left="0"/>
            </w:pPr>
            <w:r>
              <w:t>B365H</w:t>
            </w:r>
          </w:p>
        </w:tc>
        <w:tc>
          <w:tcPr>
            <w:tcW w:w="3567" w:type="dxa"/>
          </w:tcPr>
          <w:p w14:paraId="63300D96" w14:textId="5A99B021" w:rsidR="00A162A0" w:rsidRDefault="00A162A0" w:rsidP="00A162A0">
            <w:pPr>
              <w:pStyle w:val="ListParagraph"/>
              <w:spacing w:before="100" w:beforeAutospacing="1" w:after="0" w:line="240" w:lineRule="auto"/>
              <w:ind w:left="0"/>
            </w:pPr>
            <w:r>
              <w:t>0.1%</w:t>
            </w:r>
          </w:p>
        </w:tc>
      </w:tr>
      <w:tr w:rsidR="00A162A0" w14:paraId="08FF0A57" w14:textId="77777777" w:rsidTr="007623DB">
        <w:tc>
          <w:tcPr>
            <w:tcW w:w="3623" w:type="dxa"/>
          </w:tcPr>
          <w:p w14:paraId="1755F0C3" w14:textId="565CB679" w:rsidR="00A162A0" w:rsidRDefault="00A162A0" w:rsidP="00A162A0">
            <w:pPr>
              <w:pStyle w:val="ListParagraph"/>
              <w:spacing w:before="100" w:beforeAutospacing="1" w:after="0" w:line="240" w:lineRule="auto"/>
              <w:ind w:left="0"/>
            </w:pPr>
            <w:r>
              <w:t>BWH</w:t>
            </w:r>
          </w:p>
        </w:tc>
        <w:tc>
          <w:tcPr>
            <w:tcW w:w="3567" w:type="dxa"/>
          </w:tcPr>
          <w:p w14:paraId="57022980" w14:textId="1F859972" w:rsidR="00A162A0" w:rsidRDefault="00A162A0" w:rsidP="00A162A0">
            <w:pPr>
              <w:pStyle w:val="ListParagraph"/>
              <w:spacing w:before="100" w:beforeAutospacing="1" w:after="0" w:line="240" w:lineRule="auto"/>
              <w:ind w:left="0"/>
            </w:pPr>
            <w:r>
              <w:t>0.2%</w:t>
            </w:r>
          </w:p>
        </w:tc>
      </w:tr>
      <w:tr w:rsidR="00A162A0" w14:paraId="5BA614C5" w14:textId="77777777" w:rsidTr="007623DB">
        <w:tc>
          <w:tcPr>
            <w:tcW w:w="3623" w:type="dxa"/>
          </w:tcPr>
          <w:p w14:paraId="3B3C623B" w14:textId="73B2F21A" w:rsidR="00A162A0" w:rsidRDefault="00A162A0" w:rsidP="00A162A0">
            <w:pPr>
              <w:pStyle w:val="ListParagraph"/>
              <w:spacing w:before="100" w:beforeAutospacing="1" w:after="0" w:line="240" w:lineRule="auto"/>
              <w:ind w:left="0"/>
            </w:pPr>
            <w:r>
              <w:t>IWH</w:t>
            </w:r>
          </w:p>
        </w:tc>
        <w:tc>
          <w:tcPr>
            <w:tcW w:w="3567" w:type="dxa"/>
          </w:tcPr>
          <w:p w14:paraId="169134DF" w14:textId="3D141384" w:rsidR="00A162A0" w:rsidRDefault="00A162A0" w:rsidP="00A162A0">
            <w:pPr>
              <w:pStyle w:val="ListParagraph"/>
              <w:spacing w:before="100" w:beforeAutospacing="1" w:after="0" w:line="240" w:lineRule="auto"/>
              <w:ind w:left="0"/>
            </w:pPr>
            <w:r>
              <w:t>0.3%</w:t>
            </w:r>
          </w:p>
        </w:tc>
      </w:tr>
      <w:tr w:rsidR="00A162A0" w14:paraId="60206184" w14:textId="77777777" w:rsidTr="007623DB">
        <w:tc>
          <w:tcPr>
            <w:tcW w:w="3623" w:type="dxa"/>
          </w:tcPr>
          <w:p w14:paraId="0D77A788" w14:textId="1E2A3746" w:rsidR="00A162A0" w:rsidRDefault="00A162A0" w:rsidP="00A162A0">
            <w:pPr>
              <w:pStyle w:val="ListParagraph"/>
              <w:spacing w:before="100" w:beforeAutospacing="1" w:after="0" w:line="240" w:lineRule="auto"/>
              <w:ind w:left="0"/>
            </w:pPr>
            <w:r>
              <w:t>LBH</w:t>
            </w:r>
          </w:p>
        </w:tc>
        <w:tc>
          <w:tcPr>
            <w:tcW w:w="3567" w:type="dxa"/>
          </w:tcPr>
          <w:p w14:paraId="4262B757" w14:textId="07EC4808" w:rsidR="00A162A0" w:rsidRDefault="00A162A0" w:rsidP="00A162A0">
            <w:pPr>
              <w:pStyle w:val="ListParagraph"/>
              <w:spacing w:before="100" w:beforeAutospacing="1" w:after="0" w:line="240" w:lineRule="auto"/>
              <w:ind w:left="0"/>
            </w:pPr>
            <w:r>
              <w:t>0.01%</w:t>
            </w:r>
          </w:p>
        </w:tc>
      </w:tr>
      <w:tr w:rsidR="00A162A0" w14:paraId="37C6FC24" w14:textId="77777777" w:rsidTr="007623DB">
        <w:tc>
          <w:tcPr>
            <w:tcW w:w="3623" w:type="dxa"/>
          </w:tcPr>
          <w:p w14:paraId="5549E7C8" w14:textId="515544B8" w:rsidR="00A162A0" w:rsidRPr="00991503" w:rsidRDefault="00A162A0" w:rsidP="00A162A0">
            <w:pPr>
              <w:pStyle w:val="ListParagraph"/>
              <w:spacing w:before="100" w:beforeAutospacing="1" w:after="0" w:line="240" w:lineRule="auto"/>
              <w:ind w:left="0"/>
              <w:rPr>
                <w:highlight w:val="yellow"/>
              </w:rPr>
            </w:pPr>
            <w:r w:rsidRPr="00991503">
              <w:rPr>
                <w:highlight w:val="yellow"/>
              </w:rPr>
              <w:lastRenderedPageBreak/>
              <w:t>PSH</w:t>
            </w:r>
          </w:p>
        </w:tc>
        <w:tc>
          <w:tcPr>
            <w:tcW w:w="3567" w:type="dxa"/>
          </w:tcPr>
          <w:p w14:paraId="0F4DD3E7" w14:textId="195CA934" w:rsidR="00A162A0" w:rsidRPr="00991503" w:rsidRDefault="00A162A0" w:rsidP="00A162A0">
            <w:pPr>
              <w:pStyle w:val="ListParagraph"/>
              <w:spacing w:before="100" w:beforeAutospacing="1" w:after="0" w:line="240" w:lineRule="auto"/>
              <w:ind w:left="0"/>
              <w:rPr>
                <w:highlight w:val="yellow"/>
              </w:rPr>
            </w:pPr>
            <w:r w:rsidRPr="00991503">
              <w:rPr>
                <w:highlight w:val="yellow"/>
              </w:rPr>
              <w:t>50%</w:t>
            </w:r>
          </w:p>
        </w:tc>
      </w:tr>
      <w:tr w:rsidR="00A162A0" w14:paraId="7B45A7B5" w14:textId="77777777" w:rsidTr="007623DB">
        <w:tc>
          <w:tcPr>
            <w:tcW w:w="3623" w:type="dxa"/>
          </w:tcPr>
          <w:p w14:paraId="67C3C5E5" w14:textId="56091DAA" w:rsidR="00A162A0" w:rsidRDefault="00A162A0" w:rsidP="00A162A0">
            <w:pPr>
              <w:pStyle w:val="ListParagraph"/>
              <w:spacing w:before="100" w:beforeAutospacing="1" w:after="0" w:line="240" w:lineRule="auto"/>
              <w:ind w:left="0"/>
            </w:pPr>
            <w:r>
              <w:t>WHH</w:t>
            </w:r>
          </w:p>
        </w:tc>
        <w:tc>
          <w:tcPr>
            <w:tcW w:w="3567" w:type="dxa"/>
          </w:tcPr>
          <w:p w14:paraId="5C8BD3B5" w14:textId="5303FEBA" w:rsidR="00A162A0" w:rsidRDefault="00A162A0" w:rsidP="00A162A0">
            <w:pPr>
              <w:pStyle w:val="ListParagraph"/>
              <w:spacing w:before="100" w:beforeAutospacing="1" w:after="0" w:line="240" w:lineRule="auto"/>
              <w:ind w:left="0"/>
            </w:pPr>
            <w:r>
              <w:t>0.01%</w:t>
            </w:r>
          </w:p>
        </w:tc>
      </w:tr>
      <w:tr w:rsidR="00A162A0" w14:paraId="5A9CC1B3" w14:textId="77777777" w:rsidTr="007623DB">
        <w:tc>
          <w:tcPr>
            <w:tcW w:w="3623" w:type="dxa"/>
          </w:tcPr>
          <w:p w14:paraId="3A3FCC9B" w14:textId="46BE8D3D" w:rsidR="00A162A0" w:rsidRPr="00991503" w:rsidRDefault="00A162A0" w:rsidP="00A162A0">
            <w:pPr>
              <w:pStyle w:val="ListParagraph"/>
              <w:spacing w:before="100" w:beforeAutospacing="1" w:after="0" w:line="240" w:lineRule="auto"/>
              <w:ind w:left="0"/>
              <w:rPr>
                <w:highlight w:val="yellow"/>
              </w:rPr>
            </w:pPr>
            <w:r w:rsidRPr="00991503">
              <w:rPr>
                <w:highlight w:val="yellow"/>
              </w:rPr>
              <w:t>SJH</w:t>
            </w:r>
          </w:p>
        </w:tc>
        <w:tc>
          <w:tcPr>
            <w:tcW w:w="3567" w:type="dxa"/>
          </w:tcPr>
          <w:p w14:paraId="3C9927E8" w14:textId="22518EDE" w:rsidR="00A162A0" w:rsidRPr="00991503" w:rsidRDefault="00A162A0" w:rsidP="00A162A0">
            <w:pPr>
              <w:pStyle w:val="ListParagraph"/>
              <w:spacing w:before="100" w:beforeAutospacing="1" w:after="0" w:line="240" w:lineRule="auto"/>
              <w:ind w:left="0"/>
              <w:rPr>
                <w:highlight w:val="yellow"/>
              </w:rPr>
            </w:pPr>
            <w:r w:rsidRPr="00991503">
              <w:rPr>
                <w:highlight w:val="yellow"/>
              </w:rPr>
              <w:t>24.1%</w:t>
            </w:r>
          </w:p>
        </w:tc>
      </w:tr>
      <w:tr w:rsidR="00A162A0" w14:paraId="423441E9" w14:textId="77777777" w:rsidTr="007623DB">
        <w:tc>
          <w:tcPr>
            <w:tcW w:w="3623" w:type="dxa"/>
          </w:tcPr>
          <w:p w14:paraId="65263737" w14:textId="684CBDF1" w:rsidR="00A162A0" w:rsidRDefault="00A162A0" w:rsidP="00A162A0">
            <w:pPr>
              <w:pStyle w:val="ListParagraph"/>
              <w:spacing w:before="100" w:beforeAutospacing="1" w:after="0" w:line="240" w:lineRule="auto"/>
              <w:ind w:left="0"/>
            </w:pPr>
            <w:r>
              <w:t>VCH</w:t>
            </w:r>
          </w:p>
        </w:tc>
        <w:tc>
          <w:tcPr>
            <w:tcW w:w="3567" w:type="dxa"/>
          </w:tcPr>
          <w:p w14:paraId="06212FD2" w14:textId="6892BA7C" w:rsidR="00A162A0" w:rsidRDefault="00A162A0" w:rsidP="00A162A0">
            <w:pPr>
              <w:pStyle w:val="ListParagraph"/>
              <w:spacing w:before="100" w:beforeAutospacing="1" w:after="0" w:line="240" w:lineRule="auto"/>
              <w:ind w:left="0"/>
            </w:pPr>
            <w:r>
              <w:t>0.2%</w:t>
            </w:r>
          </w:p>
        </w:tc>
      </w:tr>
      <w:tr w:rsidR="00A162A0" w14:paraId="333D5133" w14:textId="77777777" w:rsidTr="007623DB">
        <w:tc>
          <w:tcPr>
            <w:tcW w:w="3623" w:type="dxa"/>
          </w:tcPr>
          <w:p w14:paraId="1327EFE0" w14:textId="14AC72E6" w:rsidR="00A162A0" w:rsidRPr="00991503" w:rsidRDefault="00A162A0" w:rsidP="00A162A0">
            <w:pPr>
              <w:pStyle w:val="ListParagraph"/>
              <w:spacing w:before="100" w:beforeAutospacing="1" w:after="0" w:line="240" w:lineRule="auto"/>
              <w:ind w:left="0"/>
              <w:rPr>
                <w:highlight w:val="yellow"/>
              </w:rPr>
            </w:pPr>
            <w:r w:rsidRPr="00991503">
              <w:rPr>
                <w:highlight w:val="yellow"/>
              </w:rPr>
              <w:t>GBH</w:t>
            </w:r>
          </w:p>
        </w:tc>
        <w:tc>
          <w:tcPr>
            <w:tcW w:w="3567" w:type="dxa"/>
          </w:tcPr>
          <w:p w14:paraId="7E2A2E40" w14:textId="03D1B714" w:rsidR="00A162A0" w:rsidRPr="00991503" w:rsidRDefault="00A162A0" w:rsidP="00A162A0">
            <w:pPr>
              <w:pStyle w:val="ListParagraph"/>
              <w:spacing w:before="100" w:beforeAutospacing="1" w:after="0" w:line="240" w:lineRule="auto"/>
              <w:ind w:left="0"/>
              <w:rPr>
                <w:highlight w:val="yellow"/>
              </w:rPr>
            </w:pPr>
            <w:r w:rsidRPr="00991503">
              <w:rPr>
                <w:highlight w:val="yellow"/>
              </w:rPr>
              <w:t>37.7%</w:t>
            </w:r>
          </w:p>
        </w:tc>
      </w:tr>
      <w:tr w:rsidR="00A162A0" w14:paraId="677AE944" w14:textId="77777777" w:rsidTr="007623DB">
        <w:tc>
          <w:tcPr>
            <w:tcW w:w="3623" w:type="dxa"/>
          </w:tcPr>
          <w:p w14:paraId="7B75A333" w14:textId="6DF3D63A" w:rsidR="00A162A0" w:rsidRPr="00991503" w:rsidRDefault="00A162A0" w:rsidP="00A162A0">
            <w:pPr>
              <w:pStyle w:val="ListParagraph"/>
              <w:spacing w:before="100" w:beforeAutospacing="1" w:after="0" w:line="240" w:lineRule="auto"/>
              <w:ind w:left="0"/>
              <w:rPr>
                <w:highlight w:val="yellow"/>
              </w:rPr>
            </w:pPr>
            <w:r w:rsidRPr="00991503">
              <w:rPr>
                <w:highlight w:val="yellow"/>
              </w:rPr>
              <w:t>BSH</w:t>
            </w:r>
          </w:p>
        </w:tc>
        <w:tc>
          <w:tcPr>
            <w:tcW w:w="3567" w:type="dxa"/>
          </w:tcPr>
          <w:p w14:paraId="6B02DA3B" w14:textId="2EE9666B" w:rsidR="00A162A0" w:rsidRPr="00991503" w:rsidRDefault="00A162A0" w:rsidP="00A162A0">
            <w:pPr>
              <w:pStyle w:val="ListParagraph"/>
              <w:spacing w:before="100" w:beforeAutospacing="1" w:after="0" w:line="240" w:lineRule="auto"/>
              <w:ind w:left="0"/>
              <w:rPr>
                <w:highlight w:val="yellow"/>
              </w:rPr>
            </w:pPr>
            <w:r w:rsidRPr="00991503">
              <w:rPr>
                <w:highlight w:val="yellow"/>
              </w:rPr>
              <w:t>37.7%</w:t>
            </w:r>
          </w:p>
        </w:tc>
      </w:tr>
    </w:tbl>
    <w:p w14:paraId="6F406B54" w14:textId="2CC7F413" w:rsidR="007623DB" w:rsidRDefault="007623DB" w:rsidP="007623DB">
      <w:pPr>
        <w:pStyle w:val="ListParagraph"/>
        <w:numPr>
          <w:ilvl w:val="0"/>
          <w:numId w:val="21"/>
        </w:numPr>
        <w:shd w:val="clear" w:color="auto" w:fill="FFFFFF"/>
        <w:spacing w:before="100" w:beforeAutospacing="1" w:after="0" w:line="240" w:lineRule="auto"/>
      </w:pPr>
      <w:r>
        <w:t>Generate a new column “average betting odds” so that the output variable is univariate that captures a “consensus by betting experts on who’s likely to win”.</w:t>
      </w:r>
    </w:p>
    <w:p w14:paraId="0DEB4CDB" w14:textId="77777777" w:rsidR="007623DB" w:rsidRDefault="007623DB" w:rsidP="007623DB">
      <w:pPr>
        <w:pStyle w:val="ListParagraph"/>
        <w:shd w:val="clear" w:color="auto" w:fill="FFFFFF"/>
        <w:spacing w:before="100" w:beforeAutospacing="1" w:after="0" w:line="240" w:lineRule="auto"/>
        <w:ind w:left="1440"/>
      </w:pPr>
    </w:p>
    <w:p w14:paraId="54DEDD6F" w14:textId="3D7EC2F3" w:rsidR="00A162A0" w:rsidRDefault="009E3505" w:rsidP="007623DB">
      <w:pPr>
        <w:pStyle w:val="ListParagraph"/>
        <w:numPr>
          <w:ilvl w:val="0"/>
          <w:numId w:val="18"/>
        </w:numPr>
        <w:shd w:val="clear" w:color="auto" w:fill="FFFFFF"/>
        <w:spacing w:before="100" w:beforeAutospacing="1" w:after="0" w:line="240" w:lineRule="auto"/>
      </w:pPr>
      <w:r>
        <w:t>I will</w:t>
      </w:r>
      <w:r w:rsidR="007623DB">
        <w:t xml:space="preserve"> then</w:t>
      </w:r>
      <w:r>
        <w:t xml:space="preserve"> take a look at the </w:t>
      </w:r>
      <w:r w:rsidR="007623DB">
        <w:t>input</w:t>
      </w:r>
      <w:r>
        <w:t xml:space="preserve"> variables which I will pick from team Attributes</w:t>
      </w:r>
      <w:r w:rsidR="007623DB">
        <w:t xml:space="preserve"> table of the database (as opposed to individual data)</w:t>
      </w:r>
      <w:r>
        <w:t>. The goal here is to find which ones can help predict average betting odds best</w:t>
      </w:r>
      <w:r w:rsidR="007623DB">
        <w:t xml:space="preserve"> and see its relations to a defensive style of play.</w:t>
      </w:r>
    </w:p>
    <w:p w14:paraId="5161F04C" w14:textId="515086EA" w:rsidR="009E3505" w:rsidRDefault="007623DB" w:rsidP="007623DB">
      <w:pPr>
        <w:pStyle w:val="ListParagraph"/>
        <w:numPr>
          <w:ilvl w:val="0"/>
          <w:numId w:val="21"/>
        </w:numPr>
        <w:shd w:val="clear" w:color="auto" w:fill="FFFFFF"/>
        <w:spacing w:before="100" w:beforeAutospacing="1" w:after="0" w:line="240" w:lineRule="auto"/>
      </w:pPr>
      <w:r>
        <w:t xml:space="preserve">From EDA: </w:t>
      </w:r>
      <w:r w:rsidR="009E3505">
        <w:t xml:space="preserve">Data here is both categorial and numerical. </w:t>
      </w:r>
    </w:p>
    <w:p w14:paraId="53152B56" w14:textId="19549C5F" w:rsidR="009E3505" w:rsidRDefault="009E3505" w:rsidP="007623DB">
      <w:pPr>
        <w:pStyle w:val="ListParagraph"/>
        <w:numPr>
          <w:ilvl w:val="0"/>
          <w:numId w:val="21"/>
        </w:numPr>
        <w:shd w:val="clear" w:color="auto" w:fill="FFFFFF"/>
        <w:spacing w:before="100" w:beforeAutospacing="1" w:after="0" w:line="240" w:lineRule="auto"/>
      </w:pPr>
      <w:r>
        <w:t>I will split it into two data</w:t>
      </w:r>
      <w:r w:rsidR="007623DB">
        <w:t xml:space="preserve"> </w:t>
      </w:r>
      <w:r>
        <w:t xml:space="preserve">frames so they’re not mixed up. </w:t>
      </w:r>
    </w:p>
    <w:p w14:paraId="0BCDDD63" w14:textId="35154042" w:rsidR="009E3505" w:rsidRDefault="00E036DE" w:rsidP="00E036DE">
      <w:pPr>
        <w:pStyle w:val="ListParagraph"/>
        <w:numPr>
          <w:ilvl w:val="2"/>
          <w:numId w:val="18"/>
        </w:numPr>
        <w:shd w:val="clear" w:color="auto" w:fill="FFFFFF"/>
        <w:spacing w:before="100" w:beforeAutospacing="1" w:after="0" w:line="240" w:lineRule="auto"/>
      </w:pPr>
      <w:r>
        <w:t>One numeric attribute (</w:t>
      </w:r>
      <w:proofErr w:type="spellStart"/>
      <w:r>
        <w:t>buildUpPlayDribbling</w:t>
      </w:r>
      <w:proofErr w:type="spellEnd"/>
      <w:r>
        <w:t xml:space="preserve"> has a very high missing value % of 66.7%. This attribute will simply be dropped. </w:t>
      </w:r>
    </w:p>
    <w:p w14:paraId="0B4EEB3D" w14:textId="6C718875" w:rsidR="00BC47B9" w:rsidRDefault="00BC47B9" w:rsidP="00BC47B9">
      <w:pPr>
        <w:pStyle w:val="ListParagraph"/>
        <w:numPr>
          <w:ilvl w:val="1"/>
          <w:numId w:val="18"/>
        </w:numPr>
        <w:shd w:val="clear" w:color="auto" w:fill="FFFFFF"/>
        <w:spacing w:before="100" w:beforeAutospacing="1" w:after="0" w:line="240" w:lineRule="auto"/>
      </w:pPr>
      <w:r>
        <w:t>Brief data description from EDA:</w:t>
      </w:r>
    </w:p>
    <w:p w14:paraId="436E9EA2" w14:textId="4F262998" w:rsidR="002E27AA" w:rsidRDefault="002E27AA" w:rsidP="002E27AA">
      <w:pPr>
        <w:shd w:val="clear" w:color="auto" w:fill="FFFFFF"/>
        <w:spacing w:before="100" w:beforeAutospacing="1" w:after="0" w:line="240" w:lineRule="auto"/>
      </w:pPr>
      <w:r>
        <w:rPr>
          <w:noProof/>
        </w:rPr>
        <w:drawing>
          <wp:inline distT="0" distB="0" distL="0" distR="0" wp14:anchorId="4E7E6124" wp14:editId="41F375F5">
            <wp:extent cx="5943600" cy="36918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943600" cy="3691890"/>
                    </a:xfrm>
                    <a:prstGeom prst="rect">
                      <a:avLst/>
                    </a:prstGeom>
                  </pic:spPr>
                </pic:pic>
              </a:graphicData>
            </a:graphic>
          </wp:inline>
        </w:drawing>
      </w:r>
    </w:p>
    <w:p w14:paraId="061689F5" w14:textId="0FF21D96" w:rsidR="002E27AA" w:rsidRDefault="00F068C2" w:rsidP="002E27AA">
      <w:pPr>
        <w:shd w:val="clear" w:color="auto" w:fill="FFFFFF"/>
        <w:spacing w:before="100" w:beforeAutospacing="1" w:after="0" w:line="240" w:lineRule="auto"/>
      </w:pPr>
      <w:r>
        <w:t>Above image shows EDA w</w:t>
      </w:r>
      <w:r w:rsidR="002E27AA">
        <w:t xml:space="preserve">arnings on </w:t>
      </w:r>
      <w:proofErr w:type="spellStart"/>
      <w:r w:rsidR="002E27AA">
        <w:t>numData</w:t>
      </w:r>
      <w:proofErr w:type="spellEnd"/>
      <w:r w:rsidR="002E27AA">
        <w:t xml:space="preserve"> – none of the warnings are in relations to the predictive input stats. High correlation is showing the betting companies agree with each other the</w:t>
      </w:r>
      <w:r>
        <w:t xml:space="preserve"> outcomes. Other warnings are mostly included on variables that are used for identification (IDs, dates, names) rather than as an input for prediction.</w:t>
      </w:r>
    </w:p>
    <w:p w14:paraId="5665C2CE" w14:textId="2EB1CAC4" w:rsidR="00E40097" w:rsidRDefault="00E40097" w:rsidP="002E27AA">
      <w:pPr>
        <w:shd w:val="clear" w:color="auto" w:fill="FFFFFF"/>
        <w:spacing w:before="100" w:beforeAutospacing="1" w:after="0" w:line="240" w:lineRule="auto"/>
      </w:pPr>
      <w:r>
        <w:t>No outliers are detected.</w:t>
      </w:r>
    </w:p>
    <w:p w14:paraId="52512AB6" w14:textId="6AA7D4B8" w:rsidR="00F068C2" w:rsidRDefault="00F068C2" w:rsidP="002E27AA">
      <w:pPr>
        <w:shd w:val="clear" w:color="auto" w:fill="FFFFFF"/>
        <w:spacing w:before="100" w:beforeAutospacing="1" w:after="0" w:line="240" w:lineRule="auto"/>
      </w:pPr>
      <w:r>
        <w:rPr>
          <w:noProof/>
        </w:rPr>
        <w:lastRenderedPageBreak/>
        <w:drawing>
          <wp:inline distT="0" distB="0" distL="0" distR="0" wp14:anchorId="13FAA85B" wp14:editId="3142CC64">
            <wp:extent cx="5943600" cy="4849495"/>
            <wp:effectExtent l="0" t="0" r="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943600" cy="4849495"/>
                    </a:xfrm>
                    <a:prstGeom prst="rect">
                      <a:avLst/>
                    </a:prstGeom>
                  </pic:spPr>
                </pic:pic>
              </a:graphicData>
            </a:graphic>
          </wp:inline>
        </w:drawing>
      </w:r>
    </w:p>
    <w:p w14:paraId="0BEDF186" w14:textId="5538C793" w:rsidR="00E40097" w:rsidRDefault="00E40097" w:rsidP="002E27AA">
      <w:pPr>
        <w:shd w:val="clear" w:color="auto" w:fill="FFFFFF"/>
        <w:spacing w:before="100" w:beforeAutospacing="1" w:after="0" w:line="240" w:lineRule="auto"/>
      </w:pPr>
      <w:r>
        <w:t xml:space="preserve">Again, no outliers are detected, </w:t>
      </w:r>
    </w:p>
    <w:p w14:paraId="15A50780" w14:textId="77777777" w:rsidR="002B3E80" w:rsidRDefault="00F068C2" w:rsidP="002E27AA">
      <w:pPr>
        <w:shd w:val="clear" w:color="auto" w:fill="FFFFFF"/>
        <w:spacing w:before="100" w:beforeAutospacing="1" w:after="0" w:line="240" w:lineRule="auto"/>
        <w:rPr>
          <w:noProof/>
        </w:rPr>
      </w:pPr>
      <w:r>
        <w:t>This longer list is the warnings of the EDA for the categorical data. All previous issues with the identification variables (IDs, etc.) remain true. However, this time there is a great imbalance in distribution for many of the variables. Showing two examples below, normality is not a given:</w:t>
      </w:r>
      <w:r w:rsidRPr="00F068C2">
        <w:rPr>
          <w:noProof/>
        </w:rPr>
        <w:t xml:space="preserve"> </w:t>
      </w:r>
    </w:p>
    <w:p w14:paraId="405712F2" w14:textId="79FDB8BC" w:rsidR="00F068C2" w:rsidRDefault="00F068C2" w:rsidP="002E27AA">
      <w:pPr>
        <w:shd w:val="clear" w:color="auto" w:fill="FFFFFF"/>
        <w:spacing w:before="100" w:beforeAutospacing="1" w:after="0" w:line="240" w:lineRule="auto"/>
        <w:rPr>
          <w:noProof/>
        </w:rPr>
      </w:pPr>
      <w:r>
        <w:rPr>
          <w:noProof/>
        </w:rPr>
        <w:lastRenderedPageBreak/>
        <w:drawing>
          <wp:inline distT="0" distB="0" distL="0" distR="0" wp14:anchorId="77DE0AA2" wp14:editId="767DE030">
            <wp:extent cx="3581400" cy="2399462"/>
            <wp:effectExtent l="0" t="0" r="0" b="127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4"/>
                    <a:stretch>
                      <a:fillRect/>
                    </a:stretch>
                  </pic:blipFill>
                  <pic:spPr>
                    <a:xfrm>
                      <a:off x="0" y="0"/>
                      <a:ext cx="3590144" cy="2405320"/>
                    </a:xfrm>
                    <a:prstGeom prst="rect">
                      <a:avLst/>
                    </a:prstGeom>
                  </pic:spPr>
                </pic:pic>
              </a:graphicData>
            </a:graphic>
          </wp:inline>
        </w:drawing>
      </w:r>
    </w:p>
    <w:p w14:paraId="4001E6C3" w14:textId="41058D4E" w:rsidR="00F068C2" w:rsidRDefault="00F068C2" w:rsidP="002E27AA">
      <w:pPr>
        <w:shd w:val="clear" w:color="auto" w:fill="FFFFFF"/>
        <w:spacing w:before="100" w:beforeAutospacing="1" w:after="0" w:line="240" w:lineRule="auto"/>
      </w:pPr>
      <w:r>
        <w:rPr>
          <w:noProof/>
        </w:rPr>
        <w:t>This does show one striking piece of information. There is a lot of agreement between different teams on they play.</w:t>
      </w:r>
      <w:r>
        <w:t xml:space="preserve"> It seems most teams play one way and there’s not a of variation. </w:t>
      </w:r>
    </w:p>
    <w:p w14:paraId="0D0AB518" w14:textId="04C72BC0" w:rsidR="00E40097" w:rsidRDefault="00E40097" w:rsidP="002E27AA">
      <w:pPr>
        <w:shd w:val="clear" w:color="auto" w:fill="FFFFFF"/>
        <w:spacing w:before="100" w:beforeAutospacing="1" w:after="0" w:line="240" w:lineRule="auto"/>
      </w:pPr>
      <w:r>
        <w:t xml:space="preserve">Shapiro Wilkes performed on output statistics </w:t>
      </w:r>
      <w:proofErr w:type="spellStart"/>
      <w:r>
        <w:t>avgOdds</w:t>
      </w:r>
      <w:proofErr w:type="spellEnd"/>
      <w:r>
        <w:t xml:space="preserve">. It’s safe to say this is not a normal distribution. </w:t>
      </w:r>
      <w:r w:rsidR="00EB3C66">
        <w:t xml:space="preserve">As such non-parametric tests should be used. </w:t>
      </w:r>
    </w:p>
    <w:p w14:paraId="3051EF7E" w14:textId="1C71B65C" w:rsidR="00E40097" w:rsidRDefault="00E40097" w:rsidP="002E27AA">
      <w:pPr>
        <w:shd w:val="clear" w:color="auto" w:fill="FFFFFF"/>
        <w:spacing w:before="100" w:beforeAutospacing="1" w:after="0" w:line="240" w:lineRule="auto"/>
      </w:pPr>
      <w:r>
        <w:rPr>
          <w:noProof/>
        </w:rPr>
        <w:drawing>
          <wp:inline distT="0" distB="0" distL="0" distR="0" wp14:anchorId="0D66379E" wp14:editId="25705CB3">
            <wp:extent cx="512445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314325"/>
                    </a:xfrm>
                    <a:prstGeom prst="rect">
                      <a:avLst/>
                    </a:prstGeom>
                  </pic:spPr>
                </pic:pic>
              </a:graphicData>
            </a:graphic>
          </wp:inline>
        </w:drawing>
      </w:r>
    </w:p>
    <w:p w14:paraId="516DB4BF" w14:textId="771D6F12" w:rsidR="00E40097" w:rsidRDefault="00C942F4" w:rsidP="002E27AA">
      <w:pPr>
        <w:shd w:val="clear" w:color="auto" w:fill="FFFFFF"/>
        <w:spacing w:before="100" w:beforeAutospacing="1" w:after="0" w:line="240" w:lineRule="auto"/>
      </w:pPr>
      <w:r>
        <w:t xml:space="preserve">Normalization is not done on the numerical data as the data is all already on a scale of 0 – 100. As for the Categorical data, a numerical ranked categorical data frame is also created to convert the string data into ranked numbers with a higher ranking representing an offensive style of play. </w:t>
      </w:r>
    </w:p>
    <w:p w14:paraId="167A5597" w14:textId="5714DB3E" w:rsidR="00C942F4" w:rsidRDefault="00C942F4" w:rsidP="002E27AA">
      <w:pPr>
        <w:shd w:val="clear" w:color="auto" w:fill="FFFFFF"/>
        <w:spacing w:before="100" w:beforeAutospacing="1" w:after="0" w:line="240" w:lineRule="auto"/>
      </w:pPr>
      <w:r>
        <w:t>For multicollinearity:</w:t>
      </w:r>
    </w:p>
    <w:p w14:paraId="562BB1CA" w14:textId="2E9FE60C" w:rsidR="00C942F4" w:rsidRDefault="00C942F4" w:rsidP="002E27AA">
      <w:pPr>
        <w:shd w:val="clear" w:color="auto" w:fill="FFFFFF"/>
        <w:spacing w:before="100" w:beforeAutospacing="1" w:after="0" w:line="240" w:lineRule="auto"/>
      </w:pPr>
      <w:r>
        <w:t xml:space="preserve">Below are the two charts for the correlations between all variables on both the numerical dataset and the categorial. As previously mentioned. The only high correlation belong to the betting odds (which indicate agreement, to deal with this an average is taken), the irrelevant variables (id, </w:t>
      </w:r>
      <w:proofErr w:type="spellStart"/>
      <w:r>
        <w:t>teamname</w:t>
      </w:r>
      <w:proofErr w:type="spellEnd"/>
      <w:r>
        <w:t xml:space="preserve">, date, etc.). The variables that are to be the input, do not show any hint of high levels of positive nor negative correlations amongst themselves. At least, not to the extend where the EDA reported needed to warn me. </w:t>
      </w:r>
    </w:p>
    <w:p w14:paraId="47492331" w14:textId="518354C9" w:rsidR="00703B7F" w:rsidRDefault="00703B7F" w:rsidP="002E27AA">
      <w:pPr>
        <w:shd w:val="clear" w:color="auto" w:fill="FFFFFF"/>
        <w:spacing w:before="100" w:beforeAutospacing="1" w:after="0" w:line="240" w:lineRule="auto"/>
      </w:pPr>
      <w:r>
        <w:t xml:space="preserve">Having looked at the various ‘interactions’ between input variables on the EDA reports, there also seems to show little to no correlation between the inputs. </w:t>
      </w:r>
    </w:p>
    <w:p w14:paraId="4BCF1394" w14:textId="7CA37D16" w:rsidR="00C942F4" w:rsidRDefault="00C942F4" w:rsidP="002E27AA">
      <w:pPr>
        <w:shd w:val="clear" w:color="auto" w:fill="FFFFFF"/>
        <w:spacing w:before="100" w:beforeAutospacing="1" w:after="0" w:line="240" w:lineRule="auto"/>
      </w:pPr>
      <w:r>
        <w:rPr>
          <w:noProof/>
        </w:rPr>
        <w:lastRenderedPageBreak/>
        <w:drawing>
          <wp:inline distT="0" distB="0" distL="0" distR="0" wp14:anchorId="157975FC" wp14:editId="100D3E01">
            <wp:extent cx="4972050" cy="3673261"/>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a:stretch>
                      <a:fillRect/>
                    </a:stretch>
                  </pic:blipFill>
                  <pic:spPr>
                    <a:xfrm>
                      <a:off x="0" y="0"/>
                      <a:ext cx="4975574" cy="3675864"/>
                    </a:xfrm>
                    <a:prstGeom prst="rect">
                      <a:avLst/>
                    </a:prstGeom>
                  </pic:spPr>
                </pic:pic>
              </a:graphicData>
            </a:graphic>
          </wp:inline>
        </w:drawing>
      </w:r>
    </w:p>
    <w:p w14:paraId="2702B319" w14:textId="4DC0A2F9" w:rsidR="00C942F4" w:rsidRDefault="00C942F4" w:rsidP="002E27AA">
      <w:pPr>
        <w:shd w:val="clear" w:color="auto" w:fill="FFFFFF"/>
        <w:spacing w:before="100" w:beforeAutospacing="1" w:after="0" w:line="240" w:lineRule="auto"/>
      </w:pPr>
      <w:r>
        <w:rPr>
          <w:noProof/>
        </w:rPr>
        <w:drawing>
          <wp:inline distT="0" distB="0" distL="0" distR="0" wp14:anchorId="118B2D19" wp14:editId="13D114BA">
            <wp:extent cx="5001880" cy="3952875"/>
            <wp:effectExtent l="0" t="0" r="889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7"/>
                    <a:stretch>
                      <a:fillRect/>
                    </a:stretch>
                  </pic:blipFill>
                  <pic:spPr>
                    <a:xfrm>
                      <a:off x="0" y="0"/>
                      <a:ext cx="5005098" cy="3955418"/>
                    </a:xfrm>
                    <a:prstGeom prst="rect">
                      <a:avLst/>
                    </a:prstGeom>
                  </pic:spPr>
                </pic:pic>
              </a:graphicData>
            </a:graphic>
          </wp:inline>
        </w:drawing>
      </w:r>
    </w:p>
    <w:p w14:paraId="11365E75" w14:textId="7ADA417E" w:rsidR="0028251F" w:rsidRDefault="005369D5" w:rsidP="002E27AA">
      <w:pPr>
        <w:shd w:val="clear" w:color="auto" w:fill="FFFFFF"/>
        <w:spacing w:before="100" w:beforeAutospacing="1" w:after="0" w:line="240" w:lineRule="auto"/>
      </w:pPr>
      <w:r>
        <w:lastRenderedPageBreak/>
        <w:t xml:space="preserve">Below is the </w:t>
      </w:r>
      <w:r w:rsidR="0028251F">
        <w:t>scatterplots</w:t>
      </w:r>
      <w:r>
        <w:t xml:space="preserve"> created for </w:t>
      </w:r>
      <w:proofErr w:type="spellStart"/>
      <w:r w:rsidR="0028251F">
        <w:t>numData</w:t>
      </w:r>
      <w:proofErr w:type="spellEnd"/>
      <w:r>
        <w:t xml:space="preserve"> data frame. From the quick observation below, it’s safe to say linearity cannot be assumed for the </w:t>
      </w:r>
      <w:proofErr w:type="spellStart"/>
      <w:r w:rsidR="0028251F">
        <w:t>numData</w:t>
      </w:r>
      <w:proofErr w:type="spellEnd"/>
      <w:r>
        <w:t>.</w:t>
      </w:r>
    </w:p>
    <w:p w14:paraId="72390B56" w14:textId="3243820C" w:rsidR="005369D5" w:rsidRDefault="0028251F" w:rsidP="0028251F">
      <w:pPr>
        <w:shd w:val="clear" w:color="auto" w:fill="FFFFFF"/>
        <w:spacing w:before="100" w:beforeAutospacing="1" w:after="0" w:line="240" w:lineRule="auto"/>
        <w:jc w:val="center"/>
      </w:pPr>
      <w:r>
        <w:rPr>
          <w:noProof/>
        </w:rPr>
        <w:drawing>
          <wp:inline distT="0" distB="0" distL="0" distR="0" wp14:anchorId="571D9D19" wp14:editId="39AD29B3">
            <wp:extent cx="5296210" cy="48831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8411" cy="4885179"/>
                    </a:xfrm>
                    <a:prstGeom prst="rect">
                      <a:avLst/>
                    </a:prstGeom>
                    <a:noFill/>
                    <a:ln>
                      <a:noFill/>
                    </a:ln>
                  </pic:spPr>
                </pic:pic>
              </a:graphicData>
            </a:graphic>
          </wp:inline>
        </w:drawing>
      </w:r>
    </w:p>
    <w:p w14:paraId="62E0D0C3" w14:textId="51C13B68" w:rsidR="0028251F" w:rsidRDefault="0028251F" w:rsidP="0028251F">
      <w:pPr>
        <w:shd w:val="clear" w:color="auto" w:fill="FFFFFF"/>
        <w:spacing w:before="100" w:beforeAutospacing="1" w:after="0" w:line="240" w:lineRule="auto"/>
      </w:pPr>
      <w:r>
        <w:t xml:space="preserve">As </w:t>
      </w:r>
      <w:proofErr w:type="spellStart"/>
      <w:r>
        <w:t>catData</w:t>
      </w:r>
      <w:proofErr w:type="spellEnd"/>
      <w:r>
        <w:t xml:space="preserve"> is categorical, linearity is not checked. ANOVA will be done. </w:t>
      </w:r>
    </w:p>
    <w:p w14:paraId="7D10E62F" w14:textId="2775B248" w:rsidR="00EB3C66" w:rsidRDefault="00EB3C66" w:rsidP="0028251F">
      <w:pPr>
        <w:shd w:val="clear" w:color="auto" w:fill="FFFFFF"/>
        <w:spacing w:before="100" w:beforeAutospacing="1" w:after="0" w:line="240" w:lineRule="auto"/>
      </w:pPr>
      <w:r>
        <w:t xml:space="preserve">Next set of charts show the fitted values vs residuals and this can tell me about the assumption of homoscedasticity. The left chart shows </w:t>
      </w:r>
      <w:proofErr w:type="spellStart"/>
      <w:r>
        <w:t>catData</w:t>
      </w:r>
      <w:proofErr w:type="spellEnd"/>
      <w:r>
        <w:t xml:space="preserve"> and the spread would suggest heteroscedasticity. The right chart shows </w:t>
      </w:r>
      <w:proofErr w:type="spellStart"/>
      <w:r>
        <w:t>numData</w:t>
      </w:r>
      <w:proofErr w:type="spellEnd"/>
      <w:r>
        <w:t xml:space="preserve"> and the spread would also suggest heteroscedasticity. </w:t>
      </w:r>
    </w:p>
    <w:p w14:paraId="6B48F8E5" w14:textId="20B72101" w:rsidR="005369D5" w:rsidRDefault="00EB3C66" w:rsidP="002E27AA">
      <w:pPr>
        <w:shd w:val="clear" w:color="auto" w:fill="FFFFFF"/>
        <w:spacing w:before="100" w:beforeAutospacing="1" w:after="0" w:line="240" w:lineRule="auto"/>
      </w:pPr>
      <w:r>
        <w:rPr>
          <w:noProof/>
        </w:rPr>
        <w:lastRenderedPageBreak/>
        <w:drawing>
          <wp:inline distT="0" distB="0" distL="0" distR="0" wp14:anchorId="64465461" wp14:editId="2EB430CF">
            <wp:extent cx="2449188" cy="2106930"/>
            <wp:effectExtent l="0" t="0" r="8890" b="762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2452399" cy="2109692"/>
                    </a:xfrm>
                    <a:prstGeom prst="rect">
                      <a:avLst/>
                    </a:prstGeom>
                  </pic:spPr>
                </pic:pic>
              </a:graphicData>
            </a:graphic>
          </wp:inline>
        </w:drawing>
      </w:r>
      <w:r>
        <w:rPr>
          <w:noProof/>
        </w:rPr>
        <w:drawing>
          <wp:inline distT="0" distB="0" distL="0" distR="0" wp14:anchorId="2C79DEEF" wp14:editId="2A382C23">
            <wp:extent cx="2448560" cy="2117377"/>
            <wp:effectExtent l="0" t="0" r="889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0"/>
                    <a:stretch>
                      <a:fillRect/>
                    </a:stretch>
                  </pic:blipFill>
                  <pic:spPr>
                    <a:xfrm>
                      <a:off x="0" y="0"/>
                      <a:ext cx="2459444" cy="2126789"/>
                    </a:xfrm>
                    <a:prstGeom prst="rect">
                      <a:avLst/>
                    </a:prstGeom>
                  </pic:spPr>
                </pic:pic>
              </a:graphicData>
            </a:graphic>
          </wp:inline>
        </w:drawing>
      </w:r>
    </w:p>
    <w:p w14:paraId="2F7C2806" w14:textId="6AA90484" w:rsidR="00E036DE" w:rsidRDefault="00E036DE" w:rsidP="00E036DE">
      <w:pPr>
        <w:pStyle w:val="ListParagraph"/>
        <w:numPr>
          <w:ilvl w:val="0"/>
          <w:numId w:val="18"/>
        </w:numPr>
        <w:shd w:val="clear" w:color="auto" w:fill="FFFFFF"/>
        <w:spacing w:before="100" w:beforeAutospacing="1" w:after="0" w:line="240" w:lineRule="auto"/>
      </w:pPr>
      <w:r>
        <w:t xml:space="preserve">Merge </w:t>
      </w:r>
    </w:p>
    <w:p w14:paraId="711F3183" w14:textId="1E1EEF6C" w:rsidR="00E036DE" w:rsidRDefault="00E036DE" w:rsidP="00E036DE">
      <w:pPr>
        <w:pStyle w:val="ListParagraph"/>
        <w:numPr>
          <w:ilvl w:val="1"/>
          <w:numId w:val="18"/>
        </w:numPr>
        <w:shd w:val="clear" w:color="auto" w:fill="FFFFFF"/>
        <w:spacing w:before="100" w:beforeAutospacing="1" w:after="0" w:line="240" w:lineRule="auto"/>
      </w:pPr>
      <w:r>
        <w:t>Cat</w:t>
      </w:r>
      <w:r w:rsidR="007623DB">
        <w:t>egorical data frame</w:t>
      </w:r>
      <w:r>
        <w:t xml:space="preserve"> with</w:t>
      </w:r>
      <w:r w:rsidR="007623DB">
        <w:t xml:space="preserve"> average</w:t>
      </w:r>
      <w:r>
        <w:t xml:space="preserve"> </w:t>
      </w:r>
      <w:r w:rsidR="007623DB">
        <w:t>o</w:t>
      </w:r>
      <w:r>
        <w:t>dds</w:t>
      </w:r>
      <w:r w:rsidR="007623DB">
        <w:t>.</w:t>
      </w:r>
    </w:p>
    <w:p w14:paraId="2707E3E1" w14:textId="53ECA5BA" w:rsidR="00E036DE" w:rsidRDefault="00E036DE" w:rsidP="00E036DE">
      <w:pPr>
        <w:pStyle w:val="ListParagraph"/>
        <w:numPr>
          <w:ilvl w:val="1"/>
          <w:numId w:val="18"/>
        </w:numPr>
        <w:shd w:val="clear" w:color="auto" w:fill="FFFFFF"/>
        <w:spacing w:before="100" w:beforeAutospacing="1" w:after="0" w:line="240" w:lineRule="auto"/>
      </w:pPr>
      <w:r>
        <w:t>Num</w:t>
      </w:r>
      <w:r w:rsidR="007623DB">
        <w:t>erical data frame</w:t>
      </w:r>
      <w:r>
        <w:t xml:space="preserve"> with </w:t>
      </w:r>
      <w:r w:rsidR="007623DB">
        <w:t>average odds.</w:t>
      </w:r>
    </w:p>
    <w:p w14:paraId="725DCECB" w14:textId="389EBAE5" w:rsidR="00E036DE" w:rsidRDefault="00E036DE" w:rsidP="00E036DE">
      <w:pPr>
        <w:pStyle w:val="ListParagraph"/>
        <w:numPr>
          <w:ilvl w:val="2"/>
          <w:numId w:val="18"/>
        </w:numPr>
        <w:shd w:val="clear" w:color="auto" w:fill="FFFFFF"/>
        <w:spacing w:before="100" w:beforeAutospacing="1" w:after="0" w:line="240" w:lineRule="auto"/>
      </w:pPr>
      <w:r>
        <w:t xml:space="preserve">Merge will be based on home team ID. </w:t>
      </w:r>
      <w:r w:rsidR="00BF121E">
        <w:t xml:space="preserve">This attribute will be rename </w:t>
      </w:r>
      <w:proofErr w:type="spellStart"/>
      <w:r w:rsidR="00BF121E">
        <w:t>homeTeamID</w:t>
      </w:r>
      <w:proofErr w:type="spellEnd"/>
      <w:r w:rsidR="00BF121E">
        <w:t xml:space="preserve"> for easy merging for all data</w:t>
      </w:r>
      <w:r w:rsidR="007623DB">
        <w:t xml:space="preserve"> </w:t>
      </w:r>
      <w:r w:rsidR="00BF121E">
        <w:t xml:space="preserve">frames. </w:t>
      </w:r>
    </w:p>
    <w:p w14:paraId="2491822C" w14:textId="79E8045F" w:rsidR="00BF121E" w:rsidRDefault="00511706" w:rsidP="00BF121E">
      <w:pPr>
        <w:pStyle w:val="ListParagraph"/>
        <w:numPr>
          <w:ilvl w:val="0"/>
          <w:numId w:val="18"/>
        </w:numPr>
        <w:shd w:val="clear" w:color="auto" w:fill="FFFFFF"/>
        <w:spacing w:before="100" w:beforeAutospacing="1" w:after="0" w:line="240" w:lineRule="auto"/>
      </w:pPr>
      <w:r>
        <w:t>U</w:t>
      </w:r>
      <w:r w:rsidR="00BF121E">
        <w:t>se filter based, wrapper, and embedded/hybrid techniques to choose good predictors.</w:t>
      </w:r>
    </w:p>
    <w:p w14:paraId="54FC9D88" w14:textId="0005D119" w:rsidR="0087289F" w:rsidRDefault="0087289F" w:rsidP="0087289F">
      <w:pPr>
        <w:pStyle w:val="ListParagraph"/>
        <w:shd w:val="clear" w:color="auto" w:fill="FFFFFF"/>
        <w:spacing w:before="100" w:beforeAutospacing="1" w:after="0" w:line="240" w:lineRule="auto"/>
        <w:ind w:left="1440"/>
      </w:pPr>
      <w:r>
        <w:t>Influences taken from links below:</w:t>
      </w:r>
    </w:p>
    <w:p w14:paraId="67E622DC" w14:textId="71012869" w:rsidR="00BF121E" w:rsidRDefault="00000000" w:rsidP="00BF121E">
      <w:pPr>
        <w:pStyle w:val="ListParagraph"/>
        <w:numPr>
          <w:ilvl w:val="1"/>
          <w:numId w:val="18"/>
        </w:numPr>
        <w:shd w:val="clear" w:color="auto" w:fill="FFFFFF"/>
        <w:spacing w:before="100" w:beforeAutospacing="1" w:after="0" w:line="240" w:lineRule="auto"/>
      </w:pPr>
      <w:hyperlink r:id="rId21" w:history="1">
        <w:r w:rsidR="00BF121E" w:rsidRPr="00E5692D">
          <w:rPr>
            <w:rStyle w:val="Hyperlink"/>
          </w:rPr>
          <w:t>https://sebastianraschka.com/faq/docs/feature_sele_categories.html</w:t>
        </w:r>
      </w:hyperlink>
    </w:p>
    <w:p w14:paraId="54782686" w14:textId="2C788FBF" w:rsidR="0054768F" w:rsidRPr="0087289F" w:rsidRDefault="00000000" w:rsidP="00BF121E">
      <w:pPr>
        <w:pStyle w:val="ListParagraph"/>
        <w:numPr>
          <w:ilvl w:val="1"/>
          <w:numId w:val="18"/>
        </w:numPr>
        <w:shd w:val="clear" w:color="auto" w:fill="FFFFFF"/>
        <w:spacing w:before="100" w:beforeAutospacing="1" w:after="0" w:line="240" w:lineRule="auto"/>
        <w:rPr>
          <w:rStyle w:val="Hyperlink"/>
          <w:color w:val="auto"/>
          <w:u w:val="none"/>
        </w:rPr>
      </w:pPr>
      <w:hyperlink r:id="rId22" w:history="1">
        <w:r w:rsidR="0054768F" w:rsidRPr="00E5692D">
          <w:rPr>
            <w:rStyle w:val="Hyperlink"/>
          </w:rPr>
          <w:t>http://sigmaquality.pl/models/feature-selection-techniques/feature-selection-by-filter-methods_-categorical-input-categorical-output-260320201223/</w:t>
        </w:r>
      </w:hyperlink>
    </w:p>
    <w:p w14:paraId="282F5393" w14:textId="7E4D409E" w:rsidR="0087289F" w:rsidRDefault="00000000" w:rsidP="00BF121E">
      <w:pPr>
        <w:pStyle w:val="ListParagraph"/>
        <w:numPr>
          <w:ilvl w:val="1"/>
          <w:numId w:val="18"/>
        </w:numPr>
        <w:shd w:val="clear" w:color="auto" w:fill="FFFFFF"/>
        <w:spacing w:before="100" w:beforeAutospacing="1" w:after="0" w:line="240" w:lineRule="auto"/>
      </w:pPr>
      <w:hyperlink r:id="rId23" w:history="1">
        <w:r w:rsidR="0087289F" w:rsidRPr="00B05CD1">
          <w:rPr>
            <w:rStyle w:val="Hyperlink"/>
          </w:rPr>
          <w:t>https://github.com/codingnest/FeatureSelection/blob/master/Data%20Science%20Lifecycle%20-%20Feature%20Selection%20(Filter%2C%20Wrapper%2C%20Embedded%20and%20Hybrid%20Methods).ipynb</w:t>
        </w:r>
      </w:hyperlink>
    </w:p>
    <w:p w14:paraId="74B4F504" w14:textId="59ADD019" w:rsidR="00E40097" w:rsidRDefault="00000000" w:rsidP="00BF121E">
      <w:pPr>
        <w:pStyle w:val="ListParagraph"/>
        <w:numPr>
          <w:ilvl w:val="1"/>
          <w:numId w:val="18"/>
        </w:numPr>
        <w:shd w:val="clear" w:color="auto" w:fill="FFFFFF"/>
        <w:spacing w:before="100" w:beforeAutospacing="1" w:after="0" w:line="240" w:lineRule="auto"/>
      </w:pPr>
      <w:hyperlink r:id="rId24" w:history="1">
        <w:r w:rsidR="00E40097" w:rsidRPr="00B05CD1">
          <w:rPr>
            <w:rStyle w:val="Hyperlink"/>
          </w:rPr>
          <w:t>https://ademos.people.uic.edu/Chapter22.html</w:t>
        </w:r>
      </w:hyperlink>
      <w:r w:rsidR="00E40097">
        <w:t xml:space="preserve"> </w:t>
      </w:r>
    </w:p>
    <w:p w14:paraId="206FBC6B" w14:textId="77777777" w:rsidR="0087289F" w:rsidRDefault="0087289F" w:rsidP="0087289F">
      <w:pPr>
        <w:pStyle w:val="ListParagraph"/>
        <w:shd w:val="clear" w:color="auto" w:fill="FFFFFF"/>
        <w:spacing w:before="100" w:beforeAutospacing="1" w:after="0" w:line="240" w:lineRule="auto"/>
        <w:ind w:left="1440"/>
      </w:pPr>
    </w:p>
    <w:p w14:paraId="68076A01" w14:textId="77777777" w:rsidR="0054768F" w:rsidRDefault="0054768F" w:rsidP="0054768F">
      <w:pPr>
        <w:pStyle w:val="ListParagraph"/>
        <w:shd w:val="clear" w:color="auto" w:fill="FFFFFF"/>
        <w:spacing w:before="100" w:beforeAutospacing="1" w:after="0" w:line="240" w:lineRule="auto"/>
        <w:ind w:left="1440"/>
      </w:pPr>
    </w:p>
    <w:p w14:paraId="6D0B6E78" w14:textId="653ED172" w:rsidR="0054768F" w:rsidRPr="0054768F" w:rsidRDefault="00BF121E" w:rsidP="0054768F">
      <w:pPr>
        <w:pStyle w:val="ListParagraph"/>
        <w:numPr>
          <w:ilvl w:val="1"/>
          <w:numId w:val="18"/>
        </w:numPr>
        <w:shd w:val="clear" w:color="auto" w:fill="FFFFFF"/>
        <w:spacing w:before="100" w:beforeAutospacing="1" w:after="0" w:line="240" w:lineRule="auto"/>
        <w:rPr>
          <w:b/>
          <w:bCs/>
          <w:u w:val="single"/>
        </w:rPr>
      </w:pPr>
      <w:r w:rsidRPr="0054768F">
        <w:rPr>
          <w:b/>
          <w:bCs/>
          <w:u w:val="single"/>
        </w:rPr>
        <w:t>Filter based</w:t>
      </w:r>
    </w:p>
    <w:p w14:paraId="779F76AC" w14:textId="5A123B09" w:rsidR="00BF121E" w:rsidRDefault="00BF121E" w:rsidP="00BF121E">
      <w:pPr>
        <w:pStyle w:val="ListParagraph"/>
        <w:numPr>
          <w:ilvl w:val="2"/>
          <w:numId w:val="18"/>
        </w:numPr>
        <w:shd w:val="clear" w:color="auto" w:fill="FFFFFF"/>
        <w:spacing w:before="100" w:beforeAutospacing="1" w:after="0" w:line="240" w:lineRule="auto"/>
      </w:pPr>
      <w:r w:rsidRPr="0054768F">
        <w:rPr>
          <w:u w:val="single"/>
        </w:rPr>
        <w:t>Correlation Coefficient</w:t>
      </w:r>
      <w:r w:rsidR="009654A3">
        <w:t xml:space="preserve"> – done on num data</w:t>
      </w:r>
    </w:p>
    <w:p w14:paraId="086FB06C" w14:textId="0845A442" w:rsidR="009654A3" w:rsidRDefault="009654A3" w:rsidP="009654A3">
      <w:pPr>
        <w:pStyle w:val="ListParagraph"/>
        <w:numPr>
          <w:ilvl w:val="3"/>
          <w:numId w:val="18"/>
        </w:numPr>
        <w:shd w:val="clear" w:color="auto" w:fill="FFFFFF"/>
        <w:spacing w:before="100" w:beforeAutospacing="1" w:after="0" w:line="240" w:lineRule="auto"/>
      </w:pPr>
      <w:r>
        <w:t>Pearso</w:t>
      </w:r>
      <w:r w:rsidR="00E40097">
        <w:t>n</w:t>
      </w:r>
    </w:p>
    <w:tbl>
      <w:tblPr>
        <w:tblStyle w:val="TableGrid"/>
        <w:tblW w:w="0" w:type="auto"/>
        <w:tblInd w:w="2880" w:type="dxa"/>
        <w:tblLook w:val="04A0" w:firstRow="1" w:lastRow="0" w:firstColumn="1" w:lastColumn="0" w:noHBand="0" w:noVBand="1"/>
      </w:tblPr>
      <w:tblGrid>
        <w:gridCol w:w="3501"/>
        <w:gridCol w:w="2969"/>
      </w:tblGrid>
      <w:tr w:rsidR="009654A3" w14:paraId="26434470" w14:textId="77777777" w:rsidTr="009654A3">
        <w:tc>
          <w:tcPr>
            <w:tcW w:w="4675" w:type="dxa"/>
          </w:tcPr>
          <w:p w14:paraId="4091D023" w14:textId="27339051" w:rsidR="009654A3" w:rsidRDefault="009654A3" w:rsidP="009654A3">
            <w:pPr>
              <w:pStyle w:val="ListParagraph"/>
              <w:spacing w:before="100" w:beforeAutospacing="1" w:after="0" w:line="240" w:lineRule="auto"/>
              <w:ind w:left="0"/>
            </w:pPr>
            <w:r>
              <w:t>Attribute name</w:t>
            </w:r>
          </w:p>
        </w:tc>
        <w:tc>
          <w:tcPr>
            <w:tcW w:w="4675" w:type="dxa"/>
          </w:tcPr>
          <w:p w14:paraId="34EA942D" w14:textId="6A5929F4" w:rsidR="009654A3" w:rsidRDefault="009654A3" w:rsidP="009654A3">
            <w:pPr>
              <w:pStyle w:val="ListParagraph"/>
              <w:spacing w:before="100" w:beforeAutospacing="1" w:after="0" w:line="240" w:lineRule="auto"/>
              <w:ind w:left="0"/>
            </w:pPr>
            <w:r>
              <w:t xml:space="preserve">Correlation to </w:t>
            </w:r>
            <w:proofErr w:type="spellStart"/>
            <w:r>
              <w:t>avgOdds</w:t>
            </w:r>
            <w:proofErr w:type="spellEnd"/>
          </w:p>
        </w:tc>
      </w:tr>
      <w:tr w:rsidR="009654A3" w14:paraId="5B943842" w14:textId="77777777" w:rsidTr="009654A3">
        <w:tc>
          <w:tcPr>
            <w:tcW w:w="4675" w:type="dxa"/>
          </w:tcPr>
          <w:p w14:paraId="7DA5381A" w14:textId="1635697C" w:rsidR="009654A3" w:rsidRPr="009654A3" w:rsidRDefault="009654A3" w:rsidP="009654A3">
            <w:pPr>
              <w:spacing w:before="240" w:after="0" w:line="240" w:lineRule="auto"/>
              <w:rPr>
                <w:rFonts w:ascii="Helvetica" w:hAnsi="Helvetica" w:cs="Helvetica"/>
                <w:b/>
                <w:bCs/>
                <w:color w:val="000000"/>
                <w:sz w:val="18"/>
                <w:szCs w:val="18"/>
              </w:rPr>
            </w:pPr>
            <w:proofErr w:type="spellStart"/>
            <w:r>
              <w:rPr>
                <w:rFonts w:ascii="Helvetica" w:hAnsi="Helvetica" w:cs="Helvetica"/>
                <w:b/>
                <w:bCs/>
                <w:color w:val="000000"/>
                <w:sz w:val="18"/>
                <w:szCs w:val="18"/>
              </w:rPr>
              <w:t>buildUpPlaySpeed</w:t>
            </w:r>
            <w:proofErr w:type="spellEnd"/>
          </w:p>
        </w:tc>
        <w:tc>
          <w:tcPr>
            <w:tcW w:w="4675" w:type="dxa"/>
          </w:tcPr>
          <w:p w14:paraId="46663F39" w14:textId="2D1D98CF" w:rsidR="009654A3" w:rsidRPr="009654A3" w:rsidRDefault="009654A3" w:rsidP="009654A3">
            <w:pPr>
              <w:spacing w:before="240" w:after="0" w:line="240" w:lineRule="auto"/>
              <w:rPr>
                <w:rFonts w:ascii="Helvetica" w:hAnsi="Helvetica" w:cs="Helvetica"/>
                <w:color w:val="000000"/>
                <w:sz w:val="18"/>
                <w:szCs w:val="18"/>
              </w:rPr>
            </w:pPr>
            <w:r>
              <w:rPr>
                <w:rFonts w:ascii="Helvetica" w:hAnsi="Helvetica" w:cs="Helvetica"/>
                <w:color w:val="000000"/>
                <w:sz w:val="18"/>
                <w:szCs w:val="18"/>
              </w:rPr>
              <w:t>0.003013</w:t>
            </w:r>
          </w:p>
        </w:tc>
      </w:tr>
      <w:tr w:rsidR="009654A3" w14:paraId="5F8C17F8" w14:textId="77777777" w:rsidTr="009654A3">
        <w:tc>
          <w:tcPr>
            <w:tcW w:w="4675" w:type="dxa"/>
          </w:tcPr>
          <w:p w14:paraId="603F31E9" w14:textId="74E383DB" w:rsidR="009654A3" w:rsidRDefault="009654A3" w:rsidP="009654A3">
            <w:pPr>
              <w:pStyle w:val="ListParagraph"/>
              <w:spacing w:before="100" w:beforeAutospacing="1" w:after="0" w:line="240" w:lineRule="auto"/>
              <w:ind w:left="0"/>
            </w:pPr>
            <w:proofErr w:type="spellStart"/>
            <w:r>
              <w:rPr>
                <w:rFonts w:ascii="Helvetica" w:hAnsi="Helvetica" w:cs="Helvetica"/>
                <w:b/>
                <w:bCs/>
                <w:color w:val="000000"/>
                <w:sz w:val="18"/>
                <w:szCs w:val="18"/>
                <w:shd w:val="clear" w:color="auto" w:fill="F5F5F5"/>
              </w:rPr>
              <w:t>buildUpPlayPassing</w:t>
            </w:r>
            <w:proofErr w:type="spellEnd"/>
          </w:p>
        </w:tc>
        <w:tc>
          <w:tcPr>
            <w:tcW w:w="4675" w:type="dxa"/>
          </w:tcPr>
          <w:p w14:paraId="736AB419" w14:textId="1DEFA7CE" w:rsidR="009654A3" w:rsidRDefault="009654A3" w:rsidP="009654A3">
            <w:pPr>
              <w:pStyle w:val="ListParagraph"/>
              <w:spacing w:before="100" w:beforeAutospacing="1" w:after="0" w:line="240" w:lineRule="auto"/>
              <w:ind w:left="0"/>
            </w:pPr>
            <w:r>
              <w:rPr>
                <w:rFonts w:ascii="Helvetica" w:hAnsi="Helvetica" w:cs="Helvetica"/>
                <w:color w:val="000000"/>
                <w:sz w:val="18"/>
                <w:szCs w:val="18"/>
                <w:shd w:val="clear" w:color="auto" w:fill="F5F5F5"/>
              </w:rPr>
              <w:t>0.112958</w:t>
            </w:r>
          </w:p>
        </w:tc>
      </w:tr>
      <w:tr w:rsidR="009654A3" w14:paraId="3EA2A569" w14:textId="77777777" w:rsidTr="009654A3">
        <w:tc>
          <w:tcPr>
            <w:tcW w:w="4675" w:type="dxa"/>
          </w:tcPr>
          <w:p w14:paraId="1C806CB9" w14:textId="7839558A" w:rsidR="009654A3" w:rsidRPr="009654A3" w:rsidRDefault="009654A3" w:rsidP="009654A3">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rPr>
              <w:t>chanceCreationPassing</w:t>
            </w:r>
            <w:proofErr w:type="spellEnd"/>
          </w:p>
        </w:tc>
        <w:tc>
          <w:tcPr>
            <w:tcW w:w="4675" w:type="dxa"/>
          </w:tcPr>
          <w:p w14:paraId="05D7B0B4" w14:textId="6384D846" w:rsidR="009654A3" w:rsidRPr="009654A3" w:rsidRDefault="009654A3" w:rsidP="009654A3">
            <w:pPr>
              <w:pStyle w:val="ListParagraph"/>
              <w:spacing w:before="100" w:beforeAutospacing="1" w:after="0" w:line="240" w:lineRule="auto"/>
              <w:ind w:left="0"/>
              <w:rPr>
                <w:highlight w:val="yellow"/>
              </w:rPr>
            </w:pPr>
            <w:r w:rsidRPr="009654A3">
              <w:rPr>
                <w:rFonts w:ascii="Helvetica" w:hAnsi="Helvetica" w:cs="Helvetica"/>
                <w:color w:val="000000"/>
                <w:sz w:val="18"/>
                <w:szCs w:val="18"/>
                <w:highlight w:val="yellow"/>
                <w:shd w:val="clear" w:color="auto" w:fill="FFFFFF"/>
              </w:rPr>
              <w:t>-0.015613</w:t>
            </w:r>
          </w:p>
        </w:tc>
      </w:tr>
      <w:tr w:rsidR="009654A3" w14:paraId="44DD730D" w14:textId="77777777" w:rsidTr="009654A3">
        <w:tc>
          <w:tcPr>
            <w:tcW w:w="4675" w:type="dxa"/>
          </w:tcPr>
          <w:p w14:paraId="00B07395" w14:textId="4FA933F9" w:rsidR="009654A3" w:rsidRDefault="009654A3" w:rsidP="009654A3">
            <w:pPr>
              <w:pStyle w:val="ListParagraph"/>
              <w:spacing w:before="100" w:beforeAutospacing="1" w:after="0" w:line="240" w:lineRule="auto"/>
              <w:ind w:left="0"/>
            </w:pPr>
            <w:proofErr w:type="spellStart"/>
            <w:r>
              <w:rPr>
                <w:rFonts w:ascii="Helvetica" w:hAnsi="Helvetica" w:cs="Helvetica"/>
                <w:b/>
                <w:bCs/>
                <w:color w:val="000000"/>
                <w:sz w:val="18"/>
                <w:szCs w:val="18"/>
                <w:shd w:val="clear" w:color="auto" w:fill="F5F5F5"/>
              </w:rPr>
              <w:t>chanceCreationCrossing</w:t>
            </w:r>
            <w:proofErr w:type="spellEnd"/>
          </w:p>
        </w:tc>
        <w:tc>
          <w:tcPr>
            <w:tcW w:w="4675" w:type="dxa"/>
          </w:tcPr>
          <w:p w14:paraId="0C4EC4B8" w14:textId="5B0B187E" w:rsidR="009654A3" w:rsidRDefault="009654A3" w:rsidP="009654A3">
            <w:pPr>
              <w:pStyle w:val="ListParagraph"/>
              <w:spacing w:before="100" w:beforeAutospacing="1" w:after="0" w:line="240" w:lineRule="auto"/>
              <w:ind w:left="0"/>
            </w:pPr>
            <w:r>
              <w:rPr>
                <w:rFonts w:ascii="Helvetica" w:hAnsi="Helvetica" w:cs="Helvetica"/>
                <w:color w:val="000000"/>
                <w:sz w:val="18"/>
                <w:szCs w:val="18"/>
                <w:shd w:val="clear" w:color="auto" w:fill="F5F5F5"/>
              </w:rPr>
              <w:t>0.015509</w:t>
            </w:r>
          </w:p>
        </w:tc>
      </w:tr>
      <w:tr w:rsidR="009654A3" w14:paraId="3EF639B0" w14:textId="77777777" w:rsidTr="009654A3">
        <w:tc>
          <w:tcPr>
            <w:tcW w:w="4675" w:type="dxa"/>
          </w:tcPr>
          <w:p w14:paraId="7E93A581" w14:textId="314628DD" w:rsidR="009654A3" w:rsidRPr="009654A3" w:rsidRDefault="009654A3" w:rsidP="009654A3">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FFFFF"/>
              </w:rPr>
              <w:t>chanceCreationShooting</w:t>
            </w:r>
            <w:proofErr w:type="spellEnd"/>
          </w:p>
        </w:tc>
        <w:tc>
          <w:tcPr>
            <w:tcW w:w="4675" w:type="dxa"/>
          </w:tcPr>
          <w:p w14:paraId="01413E0D" w14:textId="4FCB4937"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-0.064868</w:t>
            </w:r>
          </w:p>
        </w:tc>
      </w:tr>
      <w:tr w:rsidR="009654A3" w14:paraId="08ED2150" w14:textId="77777777" w:rsidTr="009654A3">
        <w:tc>
          <w:tcPr>
            <w:tcW w:w="4675" w:type="dxa"/>
          </w:tcPr>
          <w:p w14:paraId="070FDAED" w14:textId="091BF715" w:rsidR="009654A3" w:rsidRPr="009654A3" w:rsidRDefault="009654A3" w:rsidP="009654A3">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5F5F5"/>
              </w:rPr>
              <w:t>defencePressure</w:t>
            </w:r>
            <w:proofErr w:type="spellEnd"/>
          </w:p>
        </w:tc>
        <w:tc>
          <w:tcPr>
            <w:tcW w:w="4675" w:type="dxa"/>
          </w:tcPr>
          <w:p w14:paraId="064E67B4" w14:textId="4CB97EC3"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-0.090507</w:t>
            </w:r>
          </w:p>
        </w:tc>
      </w:tr>
      <w:tr w:rsidR="009654A3" w14:paraId="70FD9C7B" w14:textId="77777777" w:rsidTr="009654A3">
        <w:tc>
          <w:tcPr>
            <w:tcW w:w="4675" w:type="dxa"/>
          </w:tcPr>
          <w:p w14:paraId="0C23A107" w14:textId="4244E3C6" w:rsidR="009654A3" w:rsidRPr="009654A3" w:rsidRDefault="009654A3" w:rsidP="009654A3">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FFFFF"/>
              </w:rPr>
              <w:t>defenceAggression</w:t>
            </w:r>
            <w:proofErr w:type="spellEnd"/>
          </w:p>
        </w:tc>
        <w:tc>
          <w:tcPr>
            <w:tcW w:w="4675" w:type="dxa"/>
          </w:tcPr>
          <w:p w14:paraId="4DE54E67" w14:textId="677309EB" w:rsidR="009654A3" w:rsidRPr="009654A3" w:rsidRDefault="009654A3" w:rsidP="009654A3">
            <w:pPr>
              <w:pStyle w:val="ListParagraph"/>
              <w:spacing w:before="100" w:beforeAutospacing="1" w:after="0" w:line="240" w:lineRule="auto"/>
              <w:ind w:left="0"/>
              <w:rPr>
                <w:highlight w:val="yellow"/>
              </w:rPr>
            </w:pPr>
            <w:r w:rsidRPr="009654A3">
              <w:rPr>
                <w:rFonts w:ascii="Helvetica" w:hAnsi="Helvetica" w:cs="Helvetica"/>
                <w:color w:val="000000"/>
                <w:sz w:val="18"/>
                <w:szCs w:val="18"/>
                <w:highlight w:val="yellow"/>
                <w:shd w:val="clear" w:color="auto" w:fill="FFFFFF"/>
              </w:rPr>
              <w:t>-0.038118</w:t>
            </w:r>
          </w:p>
        </w:tc>
      </w:tr>
      <w:tr w:rsidR="009654A3" w14:paraId="6A1ADA58" w14:textId="77777777" w:rsidTr="009654A3">
        <w:tc>
          <w:tcPr>
            <w:tcW w:w="4675" w:type="dxa"/>
          </w:tcPr>
          <w:p w14:paraId="128D8567" w14:textId="24A6F89A" w:rsidR="009654A3" w:rsidRPr="009654A3" w:rsidRDefault="009654A3" w:rsidP="009654A3">
            <w:pPr>
              <w:spacing w:before="240" w:after="0" w:line="240" w:lineRule="auto"/>
              <w:rPr>
                <w:rFonts w:ascii="Helvetica" w:hAnsi="Helvetica" w:cs="Helvetica"/>
                <w:b/>
                <w:bCs/>
                <w:color w:val="000000"/>
                <w:sz w:val="18"/>
                <w:szCs w:val="18"/>
                <w:highlight w:val="yellow"/>
              </w:rPr>
            </w:pPr>
            <w:proofErr w:type="spellStart"/>
            <w:r w:rsidRPr="009654A3">
              <w:rPr>
                <w:rFonts w:ascii="Helvetica" w:hAnsi="Helvetica" w:cs="Helvetica"/>
                <w:b/>
                <w:bCs/>
                <w:color w:val="000000"/>
                <w:sz w:val="18"/>
                <w:szCs w:val="18"/>
                <w:highlight w:val="yellow"/>
              </w:rPr>
              <w:t>defenceTeamWidth</w:t>
            </w:r>
            <w:proofErr w:type="spellEnd"/>
          </w:p>
        </w:tc>
        <w:tc>
          <w:tcPr>
            <w:tcW w:w="4675" w:type="dxa"/>
          </w:tcPr>
          <w:p w14:paraId="5A437CE2" w14:textId="30655E47" w:rsidR="009654A3" w:rsidRPr="009654A3" w:rsidRDefault="009654A3" w:rsidP="009654A3">
            <w:pPr>
              <w:pStyle w:val="ListParagraph"/>
              <w:spacing w:before="100" w:beforeAutospacing="1" w:after="0" w:line="240" w:lineRule="auto"/>
              <w:ind w:left="0"/>
              <w:rPr>
                <w:highlight w:val="yellow"/>
              </w:rPr>
            </w:pPr>
            <w:r w:rsidRPr="009654A3">
              <w:rPr>
                <w:rFonts w:ascii="Helvetica" w:hAnsi="Helvetica" w:cs="Helvetica"/>
                <w:color w:val="000000"/>
                <w:sz w:val="18"/>
                <w:szCs w:val="18"/>
                <w:highlight w:val="yellow"/>
              </w:rPr>
              <w:t>-0.030806</w:t>
            </w:r>
          </w:p>
        </w:tc>
      </w:tr>
    </w:tbl>
    <w:p w14:paraId="7B9D3CF7" w14:textId="5274F8A8" w:rsidR="00643E67" w:rsidRDefault="00643E67" w:rsidP="009654A3">
      <w:pPr>
        <w:shd w:val="clear" w:color="auto" w:fill="FFFFFF"/>
        <w:spacing w:before="100" w:beforeAutospacing="1" w:after="0" w:line="240" w:lineRule="auto"/>
      </w:pPr>
    </w:p>
    <w:p w14:paraId="3D18BCE9" w14:textId="4266C4EB" w:rsidR="009654A3" w:rsidRDefault="009654A3" w:rsidP="00643E67">
      <w:pPr>
        <w:shd w:val="clear" w:color="auto" w:fill="FFFFFF"/>
        <w:spacing w:before="100" w:beforeAutospacing="1" w:after="0" w:line="240" w:lineRule="auto"/>
        <w:ind w:left="2160" w:firstLine="720"/>
      </w:pPr>
      <w:r>
        <w:lastRenderedPageBreak/>
        <w:t>Kendall</w:t>
      </w:r>
    </w:p>
    <w:tbl>
      <w:tblPr>
        <w:tblStyle w:val="TableGrid"/>
        <w:tblW w:w="0" w:type="auto"/>
        <w:tblInd w:w="2880" w:type="dxa"/>
        <w:tblLook w:val="04A0" w:firstRow="1" w:lastRow="0" w:firstColumn="1" w:lastColumn="0" w:noHBand="0" w:noVBand="1"/>
      </w:tblPr>
      <w:tblGrid>
        <w:gridCol w:w="3501"/>
        <w:gridCol w:w="2969"/>
      </w:tblGrid>
      <w:tr w:rsidR="009654A3" w14:paraId="17D9E221" w14:textId="77777777" w:rsidTr="00A31582">
        <w:tc>
          <w:tcPr>
            <w:tcW w:w="4675" w:type="dxa"/>
          </w:tcPr>
          <w:p w14:paraId="0846B60D" w14:textId="77777777" w:rsidR="009654A3" w:rsidRDefault="009654A3" w:rsidP="00A31582">
            <w:pPr>
              <w:pStyle w:val="ListParagraph"/>
              <w:spacing w:before="100" w:beforeAutospacing="1" w:after="0" w:line="240" w:lineRule="auto"/>
              <w:ind w:left="0"/>
            </w:pPr>
            <w:r>
              <w:t>Attribute name</w:t>
            </w:r>
          </w:p>
        </w:tc>
        <w:tc>
          <w:tcPr>
            <w:tcW w:w="4675" w:type="dxa"/>
          </w:tcPr>
          <w:p w14:paraId="1BC2B657" w14:textId="77777777" w:rsidR="009654A3" w:rsidRDefault="009654A3" w:rsidP="00A31582">
            <w:pPr>
              <w:pStyle w:val="ListParagraph"/>
              <w:spacing w:before="100" w:beforeAutospacing="1" w:after="0" w:line="240" w:lineRule="auto"/>
              <w:ind w:left="0"/>
            </w:pPr>
            <w:r>
              <w:t xml:space="preserve">Correlation to </w:t>
            </w:r>
            <w:proofErr w:type="spellStart"/>
            <w:r>
              <w:t>avgOdds</w:t>
            </w:r>
            <w:proofErr w:type="spellEnd"/>
          </w:p>
        </w:tc>
      </w:tr>
      <w:tr w:rsidR="009654A3" w:rsidRPr="009654A3" w14:paraId="44EB5E12" w14:textId="77777777" w:rsidTr="00A31582">
        <w:tc>
          <w:tcPr>
            <w:tcW w:w="4675" w:type="dxa"/>
          </w:tcPr>
          <w:p w14:paraId="1CC4BA26" w14:textId="77777777" w:rsidR="009654A3" w:rsidRPr="009654A3" w:rsidRDefault="009654A3" w:rsidP="00A31582">
            <w:pPr>
              <w:spacing w:before="240" w:after="0" w:line="240" w:lineRule="auto"/>
              <w:rPr>
                <w:rFonts w:ascii="Helvetica" w:hAnsi="Helvetica" w:cs="Helvetica"/>
                <w:b/>
                <w:bCs/>
                <w:color w:val="000000"/>
                <w:sz w:val="18"/>
                <w:szCs w:val="18"/>
              </w:rPr>
            </w:pPr>
            <w:proofErr w:type="spellStart"/>
            <w:r>
              <w:rPr>
                <w:rFonts w:ascii="Helvetica" w:hAnsi="Helvetica" w:cs="Helvetica"/>
                <w:b/>
                <w:bCs/>
                <w:color w:val="000000"/>
                <w:sz w:val="18"/>
                <w:szCs w:val="18"/>
              </w:rPr>
              <w:t>buildUpPlaySpeed</w:t>
            </w:r>
            <w:proofErr w:type="spellEnd"/>
          </w:p>
        </w:tc>
        <w:tc>
          <w:tcPr>
            <w:tcW w:w="4675" w:type="dxa"/>
          </w:tcPr>
          <w:p w14:paraId="4225F316" w14:textId="073C687F" w:rsidR="009654A3" w:rsidRPr="009654A3" w:rsidRDefault="009654A3" w:rsidP="00A31582">
            <w:pPr>
              <w:spacing w:before="240" w:after="0" w:line="240" w:lineRule="auto"/>
              <w:rPr>
                <w:rFonts w:ascii="Helvetica" w:hAnsi="Helvetica" w:cs="Helvetica"/>
                <w:color w:val="000000"/>
                <w:sz w:val="18"/>
                <w:szCs w:val="18"/>
              </w:rPr>
            </w:pPr>
            <w:r>
              <w:rPr>
                <w:rFonts w:ascii="Helvetica" w:hAnsi="Helvetica" w:cs="Helvetica"/>
                <w:color w:val="000000"/>
                <w:sz w:val="18"/>
                <w:szCs w:val="18"/>
              </w:rPr>
              <w:t>0.019835</w:t>
            </w:r>
          </w:p>
        </w:tc>
      </w:tr>
      <w:tr w:rsidR="009654A3" w14:paraId="41A20BD1" w14:textId="77777777" w:rsidTr="00A31582">
        <w:tc>
          <w:tcPr>
            <w:tcW w:w="4675" w:type="dxa"/>
          </w:tcPr>
          <w:p w14:paraId="1484B288" w14:textId="77777777" w:rsidR="009654A3" w:rsidRDefault="009654A3" w:rsidP="00A31582">
            <w:pPr>
              <w:pStyle w:val="ListParagraph"/>
              <w:spacing w:before="100" w:beforeAutospacing="1" w:after="0" w:line="240" w:lineRule="auto"/>
              <w:ind w:left="0"/>
            </w:pPr>
            <w:proofErr w:type="spellStart"/>
            <w:r>
              <w:rPr>
                <w:rFonts w:ascii="Helvetica" w:hAnsi="Helvetica" w:cs="Helvetica"/>
                <w:b/>
                <w:bCs/>
                <w:color w:val="000000"/>
                <w:sz w:val="18"/>
                <w:szCs w:val="18"/>
                <w:shd w:val="clear" w:color="auto" w:fill="F5F5F5"/>
              </w:rPr>
              <w:t>buildUpPlayPassing</w:t>
            </w:r>
            <w:proofErr w:type="spellEnd"/>
          </w:p>
        </w:tc>
        <w:tc>
          <w:tcPr>
            <w:tcW w:w="4675" w:type="dxa"/>
          </w:tcPr>
          <w:p w14:paraId="41C1C4A7" w14:textId="2D6CF683" w:rsidR="009654A3" w:rsidRPr="009654A3" w:rsidRDefault="009654A3" w:rsidP="009654A3">
            <w:pPr>
              <w:spacing w:before="240" w:after="0" w:line="240" w:lineRule="auto"/>
              <w:rPr>
                <w:rFonts w:ascii="Helvetica" w:hAnsi="Helvetica" w:cs="Helvetica"/>
                <w:color w:val="000000"/>
                <w:sz w:val="18"/>
                <w:szCs w:val="18"/>
              </w:rPr>
            </w:pPr>
            <w:r>
              <w:rPr>
                <w:rFonts w:ascii="Helvetica" w:hAnsi="Helvetica" w:cs="Helvetica"/>
                <w:color w:val="000000"/>
                <w:sz w:val="18"/>
                <w:szCs w:val="18"/>
              </w:rPr>
              <w:t>0.122729</w:t>
            </w:r>
          </w:p>
        </w:tc>
      </w:tr>
      <w:tr w:rsidR="009654A3" w14:paraId="3EEEDA9F" w14:textId="77777777" w:rsidTr="00A31582">
        <w:tc>
          <w:tcPr>
            <w:tcW w:w="4675" w:type="dxa"/>
          </w:tcPr>
          <w:p w14:paraId="00AC1FE8"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rPr>
              <w:t>chanceCreationPassing</w:t>
            </w:r>
            <w:proofErr w:type="spellEnd"/>
          </w:p>
        </w:tc>
        <w:tc>
          <w:tcPr>
            <w:tcW w:w="4675" w:type="dxa"/>
          </w:tcPr>
          <w:p w14:paraId="6650A5A0" w14:textId="5080D6F1"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-0.026335</w:t>
            </w:r>
          </w:p>
        </w:tc>
      </w:tr>
      <w:tr w:rsidR="009654A3" w14:paraId="2788E05F" w14:textId="77777777" w:rsidTr="00A31582">
        <w:tc>
          <w:tcPr>
            <w:tcW w:w="4675" w:type="dxa"/>
          </w:tcPr>
          <w:p w14:paraId="6C45CF7D" w14:textId="77777777" w:rsidR="009654A3" w:rsidRDefault="009654A3" w:rsidP="00A31582">
            <w:pPr>
              <w:pStyle w:val="ListParagraph"/>
              <w:spacing w:before="100" w:beforeAutospacing="1" w:after="0" w:line="240" w:lineRule="auto"/>
              <w:ind w:left="0"/>
            </w:pPr>
            <w:proofErr w:type="spellStart"/>
            <w:r>
              <w:rPr>
                <w:rFonts w:ascii="Helvetica" w:hAnsi="Helvetica" w:cs="Helvetica"/>
                <w:b/>
                <w:bCs/>
                <w:color w:val="000000"/>
                <w:sz w:val="18"/>
                <w:szCs w:val="18"/>
                <w:shd w:val="clear" w:color="auto" w:fill="F5F5F5"/>
              </w:rPr>
              <w:t>chanceCreationCrossing</w:t>
            </w:r>
            <w:proofErr w:type="spellEnd"/>
          </w:p>
        </w:tc>
        <w:tc>
          <w:tcPr>
            <w:tcW w:w="4675" w:type="dxa"/>
          </w:tcPr>
          <w:p w14:paraId="4D35E46C" w14:textId="0D281B16" w:rsidR="009654A3" w:rsidRPr="009654A3" w:rsidRDefault="009654A3" w:rsidP="009654A3">
            <w:pPr>
              <w:spacing w:before="240" w:after="0" w:line="240" w:lineRule="auto"/>
              <w:rPr>
                <w:rFonts w:ascii="Helvetica" w:hAnsi="Helvetica" w:cs="Helvetica"/>
                <w:color w:val="000000"/>
                <w:sz w:val="18"/>
                <w:szCs w:val="18"/>
              </w:rPr>
            </w:pPr>
            <w:r>
              <w:rPr>
                <w:rFonts w:ascii="Helvetica" w:hAnsi="Helvetica" w:cs="Helvetica"/>
                <w:color w:val="000000"/>
                <w:sz w:val="18"/>
                <w:szCs w:val="18"/>
              </w:rPr>
              <w:t>0.006865</w:t>
            </w:r>
          </w:p>
        </w:tc>
      </w:tr>
      <w:tr w:rsidR="009654A3" w:rsidRPr="009654A3" w14:paraId="34572DE5" w14:textId="77777777" w:rsidTr="00A31582">
        <w:tc>
          <w:tcPr>
            <w:tcW w:w="4675" w:type="dxa"/>
          </w:tcPr>
          <w:p w14:paraId="49146DE2"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FFFFF"/>
              </w:rPr>
              <w:t>chanceCreationShooting</w:t>
            </w:r>
            <w:proofErr w:type="spellEnd"/>
          </w:p>
        </w:tc>
        <w:tc>
          <w:tcPr>
            <w:tcW w:w="4675" w:type="dxa"/>
          </w:tcPr>
          <w:p w14:paraId="2FC85AFB" w14:textId="4FFF4DA6" w:rsidR="009654A3" w:rsidRPr="009654A3" w:rsidRDefault="009654A3" w:rsidP="00A31582">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-0.088601</w:t>
            </w:r>
          </w:p>
        </w:tc>
      </w:tr>
      <w:tr w:rsidR="009654A3" w:rsidRPr="009654A3" w14:paraId="624015E5" w14:textId="77777777" w:rsidTr="00A31582">
        <w:tc>
          <w:tcPr>
            <w:tcW w:w="4675" w:type="dxa"/>
          </w:tcPr>
          <w:p w14:paraId="0F887473"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5F5F5"/>
              </w:rPr>
              <w:t>defencePressure</w:t>
            </w:r>
            <w:proofErr w:type="spellEnd"/>
          </w:p>
        </w:tc>
        <w:tc>
          <w:tcPr>
            <w:tcW w:w="4675" w:type="dxa"/>
          </w:tcPr>
          <w:p w14:paraId="00E8137B" w14:textId="5764C9BB" w:rsidR="009654A3" w:rsidRPr="009654A3" w:rsidRDefault="009654A3" w:rsidP="00A31582">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-0.119189</w:t>
            </w:r>
          </w:p>
        </w:tc>
      </w:tr>
      <w:tr w:rsidR="009654A3" w14:paraId="73C58015" w14:textId="77777777" w:rsidTr="00A31582">
        <w:tc>
          <w:tcPr>
            <w:tcW w:w="4675" w:type="dxa"/>
          </w:tcPr>
          <w:p w14:paraId="4F94E595"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FFFFF"/>
              </w:rPr>
              <w:t>defenceAggression</w:t>
            </w:r>
            <w:proofErr w:type="spellEnd"/>
          </w:p>
        </w:tc>
        <w:tc>
          <w:tcPr>
            <w:tcW w:w="4675" w:type="dxa"/>
          </w:tcPr>
          <w:p w14:paraId="1E385FF2" w14:textId="28707C0D"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-0.040733</w:t>
            </w:r>
          </w:p>
        </w:tc>
      </w:tr>
      <w:tr w:rsidR="009654A3" w14:paraId="6BC04EC7" w14:textId="77777777" w:rsidTr="00A31582">
        <w:tc>
          <w:tcPr>
            <w:tcW w:w="4675" w:type="dxa"/>
          </w:tcPr>
          <w:p w14:paraId="7ACF962B" w14:textId="77777777" w:rsidR="009654A3" w:rsidRPr="009654A3" w:rsidRDefault="009654A3" w:rsidP="00A31582">
            <w:pPr>
              <w:spacing w:before="240" w:after="0" w:line="240" w:lineRule="auto"/>
              <w:rPr>
                <w:rFonts w:ascii="Helvetica" w:hAnsi="Helvetica" w:cs="Helvetica"/>
                <w:b/>
                <w:bCs/>
                <w:color w:val="000000"/>
                <w:sz w:val="18"/>
                <w:szCs w:val="18"/>
                <w:highlight w:val="yellow"/>
              </w:rPr>
            </w:pPr>
            <w:proofErr w:type="spellStart"/>
            <w:r w:rsidRPr="009654A3">
              <w:rPr>
                <w:rFonts w:ascii="Helvetica" w:hAnsi="Helvetica" w:cs="Helvetica"/>
                <w:b/>
                <w:bCs/>
                <w:color w:val="000000"/>
                <w:sz w:val="18"/>
                <w:szCs w:val="18"/>
                <w:highlight w:val="yellow"/>
              </w:rPr>
              <w:t>defenceTeamWidth</w:t>
            </w:r>
            <w:proofErr w:type="spellEnd"/>
          </w:p>
        </w:tc>
        <w:tc>
          <w:tcPr>
            <w:tcW w:w="4675" w:type="dxa"/>
          </w:tcPr>
          <w:p w14:paraId="08C0E93C" w14:textId="02151011"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-0.045314</w:t>
            </w:r>
          </w:p>
        </w:tc>
      </w:tr>
    </w:tbl>
    <w:p w14:paraId="449AF8C7" w14:textId="2C62E259" w:rsidR="009654A3" w:rsidRDefault="009654A3" w:rsidP="009654A3">
      <w:pPr>
        <w:shd w:val="clear" w:color="auto" w:fill="FFFFFF"/>
        <w:spacing w:before="100" w:beforeAutospacing="1" w:after="0" w:line="240" w:lineRule="auto"/>
      </w:pPr>
      <w:r>
        <w:tab/>
      </w:r>
      <w:r>
        <w:tab/>
      </w:r>
      <w:r>
        <w:tab/>
      </w:r>
      <w:r>
        <w:tab/>
        <w:t>Spearman</w:t>
      </w:r>
      <w:r w:rsidR="00BA3A6C">
        <w:t>*</w:t>
      </w:r>
      <w:r w:rsidR="00EB3C66">
        <w:t xml:space="preserve"> non-parametric</w:t>
      </w:r>
    </w:p>
    <w:tbl>
      <w:tblPr>
        <w:tblStyle w:val="TableGrid"/>
        <w:tblW w:w="0" w:type="auto"/>
        <w:tblInd w:w="2880" w:type="dxa"/>
        <w:tblLook w:val="04A0" w:firstRow="1" w:lastRow="0" w:firstColumn="1" w:lastColumn="0" w:noHBand="0" w:noVBand="1"/>
      </w:tblPr>
      <w:tblGrid>
        <w:gridCol w:w="3501"/>
        <w:gridCol w:w="2969"/>
      </w:tblGrid>
      <w:tr w:rsidR="009654A3" w14:paraId="0601B993" w14:textId="77777777" w:rsidTr="00B93BE9">
        <w:tc>
          <w:tcPr>
            <w:tcW w:w="3501" w:type="dxa"/>
          </w:tcPr>
          <w:p w14:paraId="4E3E066E" w14:textId="77777777" w:rsidR="009654A3" w:rsidRDefault="009654A3" w:rsidP="00A31582">
            <w:pPr>
              <w:pStyle w:val="ListParagraph"/>
              <w:spacing w:before="100" w:beforeAutospacing="1" w:after="0" w:line="240" w:lineRule="auto"/>
              <w:ind w:left="0"/>
            </w:pPr>
            <w:r>
              <w:t>Attribute name</w:t>
            </w:r>
          </w:p>
        </w:tc>
        <w:tc>
          <w:tcPr>
            <w:tcW w:w="2969" w:type="dxa"/>
          </w:tcPr>
          <w:p w14:paraId="3C899ABB" w14:textId="77777777" w:rsidR="009654A3" w:rsidRDefault="009654A3" w:rsidP="00A31582">
            <w:pPr>
              <w:pStyle w:val="ListParagraph"/>
              <w:spacing w:before="100" w:beforeAutospacing="1" w:after="0" w:line="240" w:lineRule="auto"/>
              <w:ind w:left="0"/>
            </w:pPr>
            <w:r>
              <w:t xml:space="preserve">Correlation to </w:t>
            </w:r>
            <w:proofErr w:type="spellStart"/>
            <w:r>
              <w:t>avgOdds</w:t>
            </w:r>
            <w:proofErr w:type="spellEnd"/>
          </w:p>
        </w:tc>
      </w:tr>
      <w:tr w:rsidR="009654A3" w:rsidRPr="009654A3" w14:paraId="6501D2F9" w14:textId="77777777" w:rsidTr="00B93BE9">
        <w:tc>
          <w:tcPr>
            <w:tcW w:w="3501" w:type="dxa"/>
          </w:tcPr>
          <w:p w14:paraId="0B38F461" w14:textId="77777777" w:rsidR="009654A3" w:rsidRPr="009654A3" w:rsidRDefault="009654A3" w:rsidP="00A31582">
            <w:pPr>
              <w:spacing w:before="240" w:after="0" w:line="240" w:lineRule="auto"/>
              <w:rPr>
                <w:rFonts w:ascii="Helvetica" w:hAnsi="Helvetica" w:cs="Helvetica"/>
                <w:b/>
                <w:bCs/>
                <w:color w:val="000000"/>
                <w:sz w:val="18"/>
                <w:szCs w:val="18"/>
              </w:rPr>
            </w:pPr>
            <w:proofErr w:type="spellStart"/>
            <w:r>
              <w:rPr>
                <w:rFonts w:ascii="Helvetica" w:hAnsi="Helvetica" w:cs="Helvetica"/>
                <w:b/>
                <w:bCs/>
                <w:color w:val="000000"/>
                <w:sz w:val="18"/>
                <w:szCs w:val="18"/>
              </w:rPr>
              <w:t>buildUpPlaySpeed</w:t>
            </w:r>
            <w:proofErr w:type="spellEnd"/>
          </w:p>
        </w:tc>
        <w:tc>
          <w:tcPr>
            <w:tcW w:w="2969" w:type="dxa"/>
          </w:tcPr>
          <w:p w14:paraId="2303D4A7" w14:textId="3FE8DA3E" w:rsidR="009654A3" w:rsidRPr="009654A3" w:rsidRDefault="009654A3" w:rsidP="00A31582">
            <w:pPr>
              <w:spacing w:before="240" w:after="0" w:line="240" w:lineRule="auto"/>
              <w:rPr>
                <w:rFonts w:ascii="Helvetica" w:hAnsi="Helvetica" w:cs="Helvetica"/>
                <w:color w:val="000000"/>
                <w:sz w:val="18"/>
                <w:szCs w:val="18"/>
              </w:rPr>
            </w:pPr>
            <w:r>
              <w:rPr>
                <w:rFonts w:ascii="Helvetica" w:hAnsi="Helvetica" w:cs="Helvetica"/>
                <w:color w:val="000000"/>
                <w:sz w:val="18"/>
                <w:szCs w:val="18"/>
                <w:shd w:val="clear" w:color="auto" w:fill="FFFFFF"/>
              </w:rPr>
              <w:t>0.029654</w:t>
            </w:r>
          </w:p>
        </w:tc>
      </w:tr>
      <w:tr w:rsidR="009654A3" w14:paraId="3520F2B1" w14:textId="77777777" w:rsidTr="00B93BE9">
        <w:tc>
          <w:tcPr>
            <w:tcW w:w="3501" w:type="dxa"/>
          </w:tcPr>
          <w:p w14:paraId="12077F2A" w14:textId="77777777" w:rsidR="009654A3" w:rsidRDefault="009654A3" w:rsidP="00A31582">
            <w:pPr>
              <w:pStyle w:val="ListParagraph"/>
              <w:spacing w:before="100" w:beforeAutospacing="1" w:after="0" w:line="240" w:lineRule="auto"/>
              <w:ind w:left="0"/>
            </w:pPr>
            <w:proofErr w:type="spellStart"/>
            <w:r>
              <w:rPr>
                <w:rFonts w:ascii="Helvetica" w:hAnsi="Helvetica" w:cs="Helvetica"/>
                <w:b/>
                <w:bCs/>
                <w:color w:val="000000"/>
                <w:sz w:val="18"/>
                <w:szCs w:val="18"/>
                <w:shd w:val="clear" w:color="auto" w:fill="F5F5F5"/>
              </w:rPr>
              <w:t>buildUpPlayPassing</w:t>
            </w:r>
            <w:proofErr w:type="spellEnd"/>
          </w:p>
        </w:tc>
        <w:tc>
          <w:tcPr>
            <w:tcW w:w="2969" w:type="dxa"/>
          </w:tcPr>
          <w:p w14:paraId="44A62687" w14:textId="1C374C19" w:rsidR="009654A3" w:rsidRDefault="009654A3" w:rsidP="00A31582">
            <w:pPr>
              <w:pStyle w:val="ListParagraph"/>
              <w:spacing w:before="100" w:beforeAutospacing="1" w:after="0" w:line="240" w:lineRule="auto"/>
              <w:ind w:left="0"/>
            </w:pPr>
            <w:r>
              <w:rPr>
                <w:rFonts w:ascii="Helvetica" w:hAnsi="Helvetica" w:cs="Helvetica"/>
                <w:color w:val="000000"/>
                <w:sz w:val="18"/>
                <w:szCs w:val="18"/>
              </w:rPr>
              <w:t>0.179454</w:t>
            </w:r>
          </w:p>
        </w:tc>
      </w:tr>
      <w:tr w:rsidR="009654A3" w14:paraId="613E54CC" w14:textId="77777777" w:rsidTr="00B93BE9">
        <w:tc>
          <w:tcPr>
            <w:tcW w:w="3501" w:type="dxa"/>
          </w:tcPr>
          <w:p w14:paraId="4C0B4E7C"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rPr>
              <w:t>chanceCreationPassing</w:t>
            </w:r>
            <w:proofErr w:type="spellEnd"/>
          </w:p>
        </w:tc>
        <w:tc>
          <w:tcPr>
            <w:tcW w:w="2969" w:type="dxa"/>
          </w:tcPr>
          <w:p w14:paraId="68CED13F" w14:textId="374BAB6F"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-0.038683</w:t>
            </w:r>
          </w:p>
        </w:tc>
      </w:tr>
      <w:tr w:rsidR="009654A3" w14:paraId="7DE530E7" w14:textId="77777777" w:rsidTr="00B93BE9">
        <w:tc>
          <w:tcPr>
            <w:tcW w:w="3501" w:type="dxa"/>
          </w:tcPr>
          <w:p w14:paraId="2F47FA11" w14:textId="77777777" w:rsidR="009654A3" w:rsidRDefault="009654A3" w:rsidP="00A31582">
            <w:pPr>
              <w:pStyle w:val="ListParagraph"/>
              <w:spacing w:before="100" w:beforeAutospacing="1" w:after="0" w:line="240" w:lineRule="auto"/>
              <w:ind w:left="0"/>
            </w:pPr>
            <w:proofErr w:type="spellStart"/>
            <w:r>
              <w:rPr>
                <w:rFonts w:ascii="Helvetica" w:hAnsi="Helvetica" w:cs="Helvetica"/>
                <w:b/>
                <w:bCs/>
                <w:color w:val="000000"/>
                <w:sz w:val="18"/>
                <w:szCs w:val="18"/>
                <w:shd w:val="clear" w:color="auto" w:fill="F5F5F5"/>
              </w:rPr>
              <w:t>chanceCreationCrossing</w:t>
            </w:r>
            <w:proofErr w:type="spellEnd"/>
          </w:p>
        </w:tc>
        <w:tc>
          <w:tcPr>
            <w:tcW w:w="2969" w:type="dxa"/>
          </w:tcPr>
          <w:p w14:paraId="77511D7D" w14:textId="53D91BEB" w:rsidR="009654A3" w:rsidRPr="009654A3" w:rsidRDefault="009654A3" w:rsidP="009654A3">
            <w:pPr>
              <w:spacing w:before="240" w:after="0" w:line="240" w:lineRule="auto"/>
              <w:rPr>
                <w:rFonts w:ascii="Helvetica" w:hAnsi="Helvetica" w:cs="Helvetica"/>
                <w:color w:val="000000"/>
                <w:sz w:val="18"/>
                <w:szCs w:val="18"/>
              </w:rPr>
            </w:pPr>
            <w:r>
              <w:rPr>
                <w:rFonts w:ascii="Helvetica" w:hAnsi="Helvetica" w:cs="Helvetica"/>
                <w:color w:val="000000"/>
                <w:sz w:val="18"/>
                <w:szCs w:val="18"/>
              </w:rPr>
              <w:t>0.010666</w:t>
            </w:r>
          </w:p>
        </w:tc>
      </w:tr>
      <w:tr w:rsidR="009654A3" w:rsidRPr="009654A3" w14:paraId="6F45B535" w14:textId="77777777" w:rsidTr="00B93BE9">
        <w:tc>
          <w:tcPr>
            <w:tcW w:w="3501" w:type="dxa"/>
          </w:tcPr>
          <w:p w14:paraId="5C920EB8"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FFFFF"/>
              </w:rPr>
              <w:t>chanceCreationShooting</w:t>
            </w:r>
            <w:proofErr w:type="spellEnd"/>
          </w:p>
        </w:tc>
        <w:tc>
          <w:tcPr>
            <w:tcW w:w="2969" w:type="dxa"/>
          </w:tcPr>
          <w:p w14:paraId="6A4B8BF9" w14:textId="7D15FE57" w:rsidR="009654A3" w:rsidRPr="009654A3" w:rsidRDefault="009654A3" w:rsidP="00A31582">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-0.129550</w:t>
            </w:r>
          </w:p>
        </w:tc>
      </w:tr>
      <w:tr w:rsidR="009654A3" w:rsidRPr="009654A3" w14:paraId="14D99A33" w14:textId="77777777" w:rsidTr="00B93BE9">
        <w:tc>
          <w:tcPr>
            <w:tcW w:w="3501" w:type="dxa"/>
          </w:tcPr>
          <w:p w14:paraId="6045A5B7"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5F5F5"/>
              </w:rPr>
              <w:t>defencePressure</w:t>
            </w:r>
            <w:proofErr w:type="spellEnd"/>
          </w:p>
        </w:tc>
        <w:tc>
          <w:tcPr>
            <w:tcW w:w="2969" w:type="dxa"/>
          </w:tcPr>
          <w:p w14:paraId="6AF35A3C" w14:textId="383EF267" w:rsidR="009654A3" w:rsidRPr="009654A3" w:rsidRDefault="009654A3" w:rsidP="00A31582">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-0.173616</w:t>
            </w:r>
          </w:p>
        </w:tc>
      </w:tr>
      <w:tr w:rsidR="009654A3" w14:paraId="202E80BF" w14:textId="77777777" w:rsidTr="00B93BE9">
        <w:tc>
          <w:tcPr>
            <w:tcW w:w="3501" w:type="dxa"/>
          </w:tcPr>
          <w:p w14:paraId="7AFD474D" w14:textId="77777777" w:rsidR="009654A3" w:rsidRPr="009654A3" w:rsidRDefault="009654A3" w:rsidP="00A31582">
            <w:pPr>
              <w:pStyle w:val="ListParagraph"/>
              <w:spacing w:before="100" w:beforeAutospacing="1" w:after="0" w:line="240" w:lineRule="auto"/>
              <w:ind w:left="0"/>
              <w:rPr>
                <w:highlight w:val="yellow"/>
              </w:rPr>
            </w:pPr>
            <w:proofErr w:type="spellStart"/>
            <w:r w:rsidRPr="009654A3">
              <w:rPr>
                <w:rFonts w:ascii="Helvetica" w:hAnsi="Helvetica" w:cs="Helvetica"/>
                <w:b/>
                <w:bCs/>
                <w:color w:val="000000"/>
                <w:sz w:val="18"/>
                <w:szCs w:val="18"/>
                <w:highlight w:val="yellow"/>
                <w:shd w:val="clear" w:color="auto" w:fill="FFFFFF"/>
              </w:rPr>
              <w:t>defenceAggression</w:t>
            </w:r>
            <w:proofErr w:type="spellEnd"/>
          </w:p>
        </w:tc>
        <w:tc>
          <w:tcPr>
            <w:tcW w:w="2969" w:type="dxa"/>
          </w:tcPr>
          <w:p w14:paraId="61A55EB0" w14:textId="6CC36B51"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-0.059658</w:t>
            </w:r>
          </w:p>
        </w:tc>
      </w:tr>
      <w:tr w:rsidR="009654A3" w14:paraId="22176BB5" w14:textId="77777777" w:rsidTr="00B93BE9">
        <w:tc>
          <w:tcPr>
            <w:tcW w:w="3501" w:type="dxa"/>
          </w:tcPr>
          <w:p w14:paraId="330DEE10" w14:textId="77777777" w:rsidR="009654A3" w:rsidRPr="009654A3" w:rsidRDefault="009654A3" w:rsidP="00A31582">
            <w:pPr>
              <w:spacing w:before="240" w:after="0" w:line="240" w:lineRule="auto"/>
              <w:rPr>
                <w:rFonts w:ascii="Helvetica" w:hAnsi="Helvetica" w:cs="Helvetica"/>
                <w:b/>
                <w:bCs/>
                <w:color w:val="000000"/>
                <w:sz w:val="18"/>
                <w:szCs w:val="18"/>
                <w:highlight w:val="yellow"/>
              </w:rPr>
            </w:pPr>
            <w:proofErr w:type="spellStart"/>
            <w:r w:rsidRPr="009654A3">
              <w:rPr>
                <w:rFonts w:ascii="Helvetica" w:hAnsi="Helvetica" w:cs="Helvetica"/>
                <w:b/>
                <w:bCs/>
                <w:color w:val="000000"/>
                <w:sz w:val="18"/>
                <w:szCs w:val="18"/>
                <w:highlight w:val="yellow"/>
              </w:rPr>
              <w:t>defenceTeamWidth</w:t>
            </w:r>
            <w:proofErr w:type="spellEnd"/>
          </w:p>
        </w:tc>
        <w:tc>
          <w:tcPr>
            <w:tcW w:w="2969" w:type="dxa"/>
          </w:tcPr>
          <w:p w14:paraId="3872AB03" w14:textId="1B8362CD" w:rsidR="009654A3" w:rsidRPr="009654A3" w:rsidRDefault="009654A3" w:rsidP="009654A3">
            <w:pPr>
              <w:spacing w:before="240" w:after="0" w:line="240" w:lineRule="auto"/>
              <w:rPr>
                <w:rFonts w:ascii="Helvetica" w:hAnsi="Helvetica" w:cs="Helvetica"/>
                <w:color w:val="000000"/>
                <w:sz w:val="18"/>
                <w:szCs w:val="18"/>
                <w:highlight w:val="yellow"/>
              </w:rPr>
            </w:pPr>
            <w:r w:rsidRPr="009654A3">
              <w:rPr>
                <w:rFonts w:ascii="Helvetica" w:hAnsi="Helvetica" w:cs="Helvetica"/>
                <w:color w:val="000000"/>
                <w:sz w:val="18"/>
                <w:szCs w:val="18"/>
                <w:highlight w:val="yellow"/>
              </w:rPr>
              <w:t>-0.066553</w:t>
            </w:r>
          </w:p>
        </w:tc>
      </w:tr>
    </w:tbl>
    <w:p w14:paraId="08603E66" w14:textId="6FB6A3DD" w:rsidR="00BA3A6C" w:rsidRPr="00BA3A6C" w:rsidRDefault="00BA3A6C" w:rsidP="00BA3A6C">
      <w:pPr>
        <w:pStyle w:val="ListParagraph"/>
        <w:numPr>
          <w:ilvl w:val="0"/>
          <w:numId w:val="20"/>
        </w:numPr>
        <w:shd w:val="clear" w:color="auto" w:fill="FFFFFF"/>
        <w:spacing w:before="100" w:beforeAutospacing="1" w:after="0" w:line="240" w:lineRule="auto"/>
      </w:pPr>
      <w:r>
        <w:t xml:space="preserve">Despite any differences between the tests, it’s very interesting to see that there is consensus amongst them on which are the one to correlate with the outcome. </w:t>
      </w:r>
    </w:p>
    <w:p w14:paraId="18429AEC" w14:textId="49C79307" w:rsidR="009654A3" w:rsidRDefault="00F16E68" w:rsidP="00B93BE9">
      <w:pPr>
        <w:shd w:val="clear" w:color="auto" w:fill="FFFFFF"/>
        <w:spacing w:before="100" w:beforeAutospacing="1" w:after="0" w:line="240" w:lineRule="auto"/>
        <w:ind w:left="720" w:firstLine="720"/>
      </w:pPr>
      <w:r w:rsidRPr="00B93BE9">
        <w:rPr>
          <w:u w:val="single"/>
        </w:rPr>
        <w:t xml:space="preserve">Two way </w:t>
      </w:r>
      <w:r w:rsidR="0054768F" w:rsidRPr="00B93BE9">
        <w:rPr>
          <w:u w:val="single"/>
        </w:rPr>
        <w:t>ANOVA</w:t>
      </w:r>
      <w:r w:rsidR="0054768F">
        <w:t xml:space="preserve"> – done on categorical data</w:t>
      </w:r>
    </w:p>
    <w:p w14:paraId="6BD0FE0A" w14:textId="17A05D4F" w:rsidR="00F16E68" w:rsidRDefault="00F16E68" w:rsidP="00F16E68">
      <w:pPr>
        <w:shd w:val="clear" w:color="auto" w:fill="FFFFFF"/>
        <w:spacing w:before="100" w:beforeAutospacing="1" w:after="0" w:line="240" w:lineRule="auto"/>
      </w:pPr>
      <w:r>
        <w:rPr>
          <w:noProof/>
        </w:rPr>
        <w:lastRenderedPageBreak/>
        <w:drawing>
          <wp:inline distT="0" distB="0" distL="0" distR="0" wp14:anchorId="15E80FF7" wp14:editId="02B92D48">
            <wp:extent cx="5895975" cy="2143125"/>
            <wp:effectExtent l="0" t="0" r="952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895975" cy="2143125"/>
                    </a:xfrm>
                    <a:prstGeom prst="rect">
                      <a:avLst/>
                    </a:prstGeom>
                  </pic:spPr>
                </pic:pic>
              </a:graphicData>
            </a:graphic>
          </wp:inline>
        </w:drawing>
      </w:r>
    </w:p>
    <w:p w14:paraId="7E286527" w14:textId="1799F648" w:rsidR="0087289F" w:rsidRDefault="001D7565" w:rsidP="00F16E68">
      <w:pPr>
        <w:shd w:val="clear" w:color="auto" w:fill="FFFFFF"/>
        <w:spacing w:before="100" w:beforeAutospacing="1" w:after="0" w:line="240" w:lineRule="auto"/>
      </w:pPr>
      <w:r>
        <w:t xml:space="preserve">Below is the </w:t>
      </w:r>
      <w:r w:rsidR="0087289F">
        <w:t>Information Gain on ranked categorical data to show the features that has the most presence in making the correct prediction for the outcome.</w:t>
      </w:r>
      <w:r w:rsidR="00B93BE9">
        <w:t xml:space="preserve"> These are the ones that has the most say in who is most likely the winner. </w:t>
      </w:r>
    </w:p>
    <w:p w14:paraId="3DC89FED" w14:textId="15E26771" w:rsidR="0087289F" w:rsidRDefault="0087289F" w:rsidP="00F16E68">
      <w:pPr>
        <w:shd w:val="clear" w:color="auto" w:fill="FFFFFF"/>
        <w:spacing w:before="100" w:beforeAutospacing="1" w:after="0" w:line="240" w:lineRule="auto"/>
      </w:pPr>
      <w:r>
        <w:rPr>
          <w:noProof/>
        </w:rPr>
        <w:drawing>
          <wp:inline distT="0" distB="0" distL="0" distR="0" wp14:anchorId="29A71924" wp14:editId="0A7C51AC">
            <wp:extent cx="4143375" cy="26955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6"/>
                    <a:stretch>
                      <a:fillRect/>
                    </a:stretch>
                  </pic:blipFill>
                  <pic:spPr>
                    <a:xfrm>
                      <a:off x="0" y="0"/>
                      <a:ext cx="4143375" cy="2695575"/>
                    </a:xfrm>
                    <a:prstGeom prst="rect">
                      <a:avLst/>
                    </a:prstGeom>
                  </pic:spPr>
                </pic:pic>
              </a:graphicData>
            </a:graphic>
          </wp:inline>
        </w:drawing>
      </w:r>
    </w:p>
    <w:p w14:paraId="76D907C9" w14:textId="77777777" w:rsidR="00F16E68" w:rsidRDefault="00F16E68" w:rsidP="00F16E68">
      <w:pPr>
        <w:pStyle w:val="ListParagraph"/>
        <w:shd w:val="clear" w:color="auto" w:fill="FFFFFF"/>
        <w:spacing w:before="100" w:beforeAutospacing="1" w:after="0" w:line="240" w:lineRule="auto"/>
        <w:ind w:left="2520"/>
      </w:pPr>
    </w:p>
    <w:p w14:paraId="5CEA2B06" w14:textId="321BA5E0" w:rsidR="00BF121E" w:rsidRPr="00F16E68" w:rsidRDefault="00BF121E" w:rsidP="00BF121E">
      <w:pPr>
        <w:pStyle w:val="ListParagraph"/>
        <w:numPr>
          <w:ilvl w:val="1"/>
          <w:numId w:val="18"/>
        </w:numPr>
        <w:shd w:val="clear" w:color="auto" w:fill="FFFFFF"/>
        <w:spacing w:before="100" w:beforeAutospacing="1" w:after="0" w:line="240" w:lineRule="auto"/>
        <w:rPr>
          <w:b/>
          <w:bCs/>
          <w:u w:val="single"/>
        </w:rPr>
      </w:pPr>
      <w:r w:rsidRPr="00F16E68">
        <w:rPr>
          <w:b/>
          <w:bCs/>
          <w:u w:val="single"/>
        </w:rPr>
        <w:t>Wrapper Methods</w:t>
      </w:r>
    </w:p>
    <w:p w14:paraId="69B740CA" w14:textId="3ED97C7F" w:rsidR="00BF121E" w:rsidRDefault="00BF121E" w:rsidP="00BF121E">
      <w:pPr>
        <w:pStyle w:val="ListParagraph"/>
        <w:numPr>
          <w:ilvl w:val="2"/>
          <w:numId w:val="18"/>
        </w:numPr>
        <w:shd w:val="clear" w:color="auto" w:fill="FFFFFF"/>
        <w:spacing w:before="100" w:beforeAutospacing="1" w:after="0" w:line="240" w:lineRule="auto"/>
      </w:pPr>
      <w:r>
        <w:t>Recursive feature elimination</w:t>
      </w:r>
    </w:p>
    <w:p w14:paraId="3889E3B6" w14:textId="1144073D" w:rsidR="00BF121E" w:rsidRPr="00F16E68" w:rsidRDefault="00882C66" w:rsidP="00BF121E">
      <w:pPr>
        <w:pStyle w:val="ListParagraph"/>
        <w:numPr>
          <w:ilvl w:val="3"/>
          <w:numId w:val="18"/>
        </w:numPr>
        <w:shd w:val="clear" w:color="auto" w:fill="FFFFFF"/>
        <w:spacing w:before="100" w:beforeAutospacing="1" w:after="0" w:line="240" w:lineRule="auto"/>
        <w:rPr>
          <w:u w:val="single"/>
        </w:rPr>
      </w:pPr>
      <w:r>
        <w:t xml:space="preserve"> </w:t>
      </w:r>
      <w:r w:rsidRPr="00F16E68">
        <w:rPr>
          <w:u w:val="single"/>
        </w:rPr>
        <w:t>Numerical data – backwards selection</w:t>
      </w:r>
    </w:p>
    <w:p w14:paraId="7F4AFB0B" w14:textId="79D6713E" w:rsidR="00882C66" w:rsidRDefault="00882C66" w:rsidP="00882C66">
      <w:pPr>
        <w:shd w:val="clear" w:color="auto" w:fill="FFFFFF"/>
        <w:spacing w:before="100" w:beforeAutospacing="1" w:after="0" w:line="240" w:lineRule="auto"/>
        <w:ind w:left="360"/>
      </w:pPr>
      <w:r>
        <w:rPr>
          <w:noProof/>
        </w:rPr>
        <w:lastRenderedPageBreak/>
        <w:drawing>
          <wp:inline distT="0" distB="0" distL="0" distR="0" wp14:anchorId="24D6F2D4" wp14:editId="16C542DF">
            <wp:extent cx="4884234" cy="3476625"/>
            <wp:effectExtent l="0" t="0" r="0" b="0"/>
            <wp:docPr id="1"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with medium confidence"/>
                    <pic:cNvPicPr/>
                  </pic:nvPicPr>
                  <pic:blipFill>
                    <a:blip r:embed="rId27"/>
                    <a:stretch>
                      <a:fillRect/>
                    </a:stretch>
                  </pic:blipFill>
                  <pic:spPr>
                    <a:xfrm>
                      <a:off x="0" y="0"/>
                      <a:ext cx="4886331" cy="3478118"/>
                    </a:xfrm>
                    <a:prstGeom prst="rect">
                      <a:avLst/>
                    </a:prstGeom>
                  </pic:spPr>
                </pic:pic>
              </a:graphicData>
            </a:graphic>
          </wp:inline>
        </w:drawing>
      </w:r>
    </w:p>
    <w:p w14:paraId="32C35FAB" w14:textId="006FFC31" w:rsidR="00882C66" w:rsidRDefault="00882C66" w:rsidP="00882C66">
      <w:pPr>
        <w:pStyle w:val="ListParagraph"/>
        <w:numPr>
          <w:ilvl w:val="3"/>
          <w:numId w:val="18"/>
        </w:numPr>
        <w:shd w:val="clear" w:color="auto" w:fill="FFFFFF"/>
        <w:spacing w:before="100" w:beforeAutospacing="1" w:after="0" w:line="240" w:lineRule="auto"/>
        <w:rPr>
          <w:u w:val="single"/>
        </w:rPr>
      </w:pPr>
      <w:proofErr w:type="spellStart"/>
      <w:r w:rsidRPr="00F16E68">
        <w:rPr>
          <w:u w:val="single"/>
        </w:rPr>
        <w:t>Catergorical</w:t>
      </w:r>
      <w:proofErr w:type="spellEnd"/>
      <w:r w:rsidRPr="00F16E68">
        <w:rPr>
          <w:u w:val="single"/>
        </w:rPr>
        <w:t xml:space="preserve"> data = backwards selection</w:t>
      </w:r>
    </w:p>
    <w:p w14:paraId="632AA463" w14:textId="77777777" w:rsidR="00F16E68" w:rsidRPr="00F16E68" w:rsidRDefault="00F16E68" w:rsidP="00F16E68">
      <w:pPr>
        <w:shd w:val="clear" w:color="auto" w:fill="FFFFFF"/>
        <w:spacing w:before="100" w:beforeAutospacing="1" w:after="0" w:line="240" w:lineRule="auto"/>
        <w:rPr>
          <w:u w:val="single"/>
        </w:rPr>
      </w:pPr>
    </w:p>
    <w:p w14:paraId="72246B87" w14:textId="027CC3D8" w:rsidR="00882C66" w:rsidRDefault="00882C66" w:rsidP="00882C66">
      <w:pPr>
        <w:shd w:val="clear" w:color="auto" w:fill="FFFFFF"/>
        <w:spacing w:before="100" w:beforeAutospacing="1" w:after="0" w:line="240" w:lineRule="auto"/>
      </w:pPr>
      <w:r>
        <w:rPr>
          <w:noProof/>
        </w:rPr>
        <w:lastRenderedPageBreak/>
        <w:drawing>
          <wp:inline distT="0" distB="0" distL="0" distR="0" wp14:anchorId="0771DE15" wp14:editId="7EE858EC">
            <wp:extent cx="5943600" cy="4930775"/>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943600" cy="4930775"/>
                    </a:xfrm>
                    <a:prstGeom prst="rect">
                      <a:avLst/>
                    </a:prstGeom>
                  </pic:spPr>
                </pic:pic>
              </a:graphicData>
            </a:graphic>
          </wp:inline>
        </w:drawing>
      </w:r>
    </w:p>
    <w:p w14:paraId="79B04E80" w14:textId="59D969F1" w:rsidR="00BF121E" w:rsidRPr="00F16E68" w:rsidRDefault="00BF121E" w:rsidP="00BF121E">
      <w:pPr>
        <w:pStyle w:val="ListParagraph"/>
        <w:numPr>
          <w:ilvl w:val="2"/>
          <w:numId w:val="18"/>
        </w:numPr>
        <w:shd w:val="clear" w:color="auto" w:fill="FFFFFF"/>
        <w:spacing w:before="100" w:beforeAutospacing="1" w:after="0" w:line="240" w:lineRule="auto"/>
        <w:rPr>
          <w:b/>
          <w:bCs/>
          <w:u w:val="single"/>
        </w:rPr>
      </w:pPr>
      <w:proofErr w:type="spellStart"/>
      <w:r w:rsidRPr="00F16E68">
        <w:rPr>
          <w:b/>
          <w:bCs/>
          <w:u w:val="single"/>
        </w:rPr>
        <w:t>Embeded</w:t>
      </w:r>
      <w:proofErr w:type="spellEnd"/>
      <w:r w:rsidRPr="00F16E68">
        <w:rPr>
          <w:b/>
          <w:bCs/>
          <w:u w:val="single"/>
        </w:rPr>
        <w:t xml:space="preserve"> Methods</w:t>
      </w:r>
    </w:p>
    <w:p w14:paraId="04C237F8" w14:textId="3CD7DB3C" w:rsidR="00BF121E" w:rsidRPr="003D27F3" w:rsidRDefault="008E5B75" w:rsidP="00BF121E">
      <w:pPr>
        <w:pStyle w:val="ListParagraph"/>
        <w:numPr>
          <w:ilvl w:val="3"/>
          <w:numId w:val="18"/>
        </w:numPr>
        <w:shd w:val="clear" w:color="auto" w:fill="FFFFFF"/>
        <w:spacing w:before="100" w:beforeAutospacing="1" w:after="0" w:line="240" w:lineRule="auto"/>
        <w:rPr>
          <w:u w:val="single"/>
        </w:rPr>
      </w:pPr>
      <w:r w:rsidRPr="003D27F3">
        <w:rPr>
          <w:u w:val="single"/>
        </w:rPr>
        <w:t xml:space="preserve">Regression </w:t>
      </w:r>
      <w:r w:rsidR="00BF121E" w:rsidRPr="003D27F3">
        <w:rPr>
          <w:u w:val="single"/>
        </w:rPr>
        <w:t>tree</w:t>
      </w:r>
      <w:r w:rsidRPr="003D27F3">
        <w:rPr>
          <w:u w:val="single"/>
        </w:rPr>
        <w:t xml:space="preserve"> for numerical</w:t>
      </w:r>
    </w:p>
    <w:p w14:paraId="34CE67B7" w14:textId="08FB51AA" w:rsidR="00FA054E" w:rsidRDefault="00000000" w:rsidP="00BF121E">
      <w:pPr>
        <w:pStyle w:val="ListParagraph"/>
        <w:numPr>
          <w:ilvl w:val="3"/>
          <w:numId w:val="18"/>
        </w:numPr>
        <w:shd w:val="clear" w:color="auto" w:fill="FFFFFF"/>
        <w:spacing w:before="100" w:beforeAutospacing="1" w:after="0" w:line="240" w:lineRule="auto"/>
      </w:pPr>
      <w:hyperlink r:id="rId29" w:history="1">
        <w:r w:rsidR="0087289F" w:rsidRPr="00B05CD1">
          <w:rPr>
            <w:rStyle w:val="Hyperlink"/>
          </w:rPr>
          <w:t>https://data36.com/regression-tree-python-scikit-learn/</w:t>
        </w:r>
      </w:hyperlink>
    </w:p>
    <w:p w14:paraId="1D02D619" w14:textId="377C4EC3" w:rsidR="008A5C8E" w:rsidRDefault="00E10443" w:rsidP="008A5C8E">
      <w:pPr>
        <w:pStyle w:val="ListParagraph"/>
        <w:numPr>
          <w:ilvl w:val="4"/>
          <w:numId w:val="18"/>
        </w:numPr>
        <w:shd w:val="clear" w:color="auto" w:fill="FFFFFF"/>
        <w:spacing w:before="100" w:beforeAutospacing="1" w:after="0" w:line="240" w:lineRule="auto"/>
      </w:pPr>
      <w:r>
        <w:t>Respective r squared, MSE, and RMSE:</w:t>
      </w:r>
    </w:p>
    <w:p w14:paraId="643ACC19" w14:textId="0918E727" w:rsidR="00E10443" w:rsidRDefault="00E10443" w:rsidP="00E10443">
      <w:pPr>
        <w:pStyle w:val="HTMLPreformatted"/>
        <w:wordWrap w:val="0"/>
        <w:spacing w:line="291" w:lineRule="atLeast"/>
        <w:ind w:left="360"/>
        <w:textAlignment w:val="baseline"/>
        <w:rPr>
          <w:color w:val="000000"/>
        </w:rPr>
      </w:pPr>
      <w:r>
        <w:rPr>
          <w:color w:val="000000"/>
        </w:rPr>
        <w:t>0.16776824013258596 2.354175235038137 1.534332178844639</w:t>
      </w:r>
    </w:p>
    <w:p w14:paraId="1B686CC1" w14:textId="4AF69F08" w:rsidR="006C37A6" w:rsidRDefault="006C37A6" w:rsidP="00E10443">
      <w:pPr>
        <w:pStyle w:val="HTMLPreformatted"/>
        <w:wordWrap w:val="0"/>
        <w:spacing w:line="291" w:lineRule="atLeast"/>
        <w:ind w:left="360"/>
        <w:textAlignment w:val="baseline"/>
        <w:rPr>
          <w:color w:val="000000"/>
        </w:rPr>
      </w:pPr>
      <w:r>
        <w:rPr>
          <w:color w:val="000000"/>
        </w:rPr>
        <w:t>Below chart is a summary of regression tree’s predictions.</w:t>
      </w:r>
    </w:p>
    <w:p w14:paraId="36E66EF9" w14:textId="01AE8CD5" w:rsidR="00E10443" w:rsidRDefault="006C37A6" w:rsidP="006C37A6">
      <w:pPr>
        <w:shd w:val="clear" w:color="auto" w:fill="FFFFFF"/>
        <w:spacing w:before="100" w:beforeAutospacing="1" w:after="0" w:line="240" w:lineRule="auto"/>
      </w:pPr>
      <w:r>
        <w:rPr>
          <w:noProof/>
        </w:rPr>
        <w:lastRenderedPageBreak/>
        <w:drawing>
          <wp:inline distT="0" distB="0" distL="0" distR="0" wp14:anchorId="205D7097" wp14:editId="4DAF5485">
            <wp:extent cx="3986000" cy="286004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0"/>
                    <a:stretch>
                      <a:fillRect/>
                    </a:stretch>
                  </pic:blipFill>
                  <pic:spPr>
                    <a:xfrm>
                      <a:off x="0" y="0"/>
                      <a:ext cx="3987458" cy="2861086"/>
                    </a:xfrm>
                    <a:prstGeom prst="rect">
                      <a:avLst/>
                    </a:prstGeom>
                  </pic:spPr>
                </pic:pic>
              </a:graphicData>
            </a:graphic>
          </wp:inline>
        </w:drawing>
      </w:r>
    </w:p>
    <w:p w14:paraId="37BAE64B" w14:textId="13A5280C" w:rsidR="008E5B75" w:rsidRPr="003D27F3" w:rsidRDefault="008E5B75" w:rsidP="00BF121E">
      <w:pPr>
        <w:pStyle w:val="ListParagraph"/>
        <w:numPr>
          <w:ilvl w:val="3"/>
          <w:numId w:val="18"/>
        </w:numPr>
        <w:shd w:val="clear" w:color="auto" w:fill="FFFFFF"/>
        <w:spacing w:before="100" w:beforeAutospacing="1" w:after="0" w:line="240" w:lineRule="auto"/>
        <w:rPr>
          <w:u w:val="single"/>
        </w:rPr>
      </w:pPr>
      <w:r w:rsidRPr="003D27F3">
        <w:rPr>
          <w:u w:val="single"/>
        </w:rPr>
        <w:t>Decision tree for categorical</w:t>
      </w:r>
    </w:p>
    <w:p w14:paraId="67F54133" w14:textId="786B3C10" w:rsidR="00B176CC" w:rsidRDefault="003D27F3" w:rsidP="00FA054E">
      <w:pPr>
        <w:pStyle w:val="ListParagraph"/>
        <w:shd w:val="clear" w:color="auto" w:fill="FFFFFF"/>
        <w:spacing w:before="100" w:beforeAutospacing="1" w:after="0" w:line="240" w:lineRule="auto"/>
        <w:ind w:left="2880"/>
      </w:pPr>
      <w:r>
        <w:t>Taking in instruction from</w:t>
      </w:r>
      <w:r w:rsidR="002E27AA">
        <w:t xml:space="preserve"> but adding on training  and testing: </w:t>
      </w:r>
      <w:hyperlink r:id="rId31" w:history="1">
        <w:r w:rsidR="002E27AA" w:rsidRPr="00B05CD1">
          <w:rPr>
            <w:rStyle w:val="Hyperlink"/>
          </w:rPr>
          <w:t>https://www.w3schools.com/python/python_ml_decision_tree.asp</w:t>
        </w:r>
      </w:hyperlink>
    </w:p>
    <w:p w14:paraId="6E4E3146" w14:textId="0911B88E" w:rsidR="003D27F3" w:rsidRDefault="003D27F3" w:rsidP="003D27F3">
      <w:pPr>
        <w:pStyle w:val="ListParagraph"/>
        <w:numPr>
          <w:ilvl w:val="4"/>
          <w:numId w:val="18"/>
        </w:numPr>
        <w:shd w:val="clear" w:color="auto" w:fill="FFFFFF"/>
        <w:spacing w:before="100" w:beforeAutospacing="1" w:after="0" w:line="240" w:lineRule="auto"/>
      </w:pPr>
      <w:r>
        <w:t xml:space="preserve">As per the set of instructions input variable are to be numerical categories representing string categories. </w:t>
      </w:r>
    </w:p>
    <w:p w14:paraId="07E1D6F6" w14:textId="65CEAB87" w:rsidR="003D27F3" w:rsidRDefault="003D27F3" w:rsidP="003D27F3">
      <w:pPr>
        <w:pStyle w:val="ListParagraph"/>
        <w:numPr>
          <w:ilvl w:val="4"/>
          <w:numId w:val="18"/>
        </w:numPr>
        <w:shd w:val="clear" w:color="auto" w:fill="FFFFFF"/>
        <w:spacing w:before="100" w:beforeAutospacing="1" w:after="0" w:line="240" w:lineRule="auto"/>
      </w:pPr>
      <w:r>
        <w:t xml:space="preserve">All categorical data are converted to a scale of 1 – 3  with 1 representing defensive styles as outlined above, and 3 representing a more offensive, positive, and creative playstyle. </w:t>
      </w:r>
    </w:p>
    <w:p w14:paraId="44974ABC" w14:textId="3DC42C8B" w:rsidR="00511706" w:rsidRDefault="00511706" w:rsidP="003D27F3">
      <w:pPr>
        <w:pStyle w:val="ListParagraph"/>
        <w:numPr>
          <w:ilvl w:val="4"/>
          <w:numId w:val="18"/>
        </w:numPr>
        <w:shd w:val="clear" w:color="auto" w:fill="FFFFFF"/>
        <w:spacing w:before="100" w:beforeAutospacing="1" w:after="0" w:line="240" w:lineRule="auto"/>
      </w:pPr>
      <w:r>
        <w:t>From the abridged tree below we can see which input variables are the more impactful ones:</w:t>
      </w:r>
    </w:p>
    <w:p w14:paraId="29EDAEC2" w14:textId="138A6A96" w:rsidR="00511706" w:rsidRDefault="00511706" w:rsidP="00511706">
      <w:pPr>
        <w:shd w:val="clear" w:color="auto" w:fill="FFFFFF"/>
        <w:spacing w:before="100" w:beforeAutospacing="1" w:after="0" w:line="240" w:lineRule="auto"/>
      </w:pPr>
      <w:r>
        <w:rPr>
          <w:noProof/>
        </w:rPr>
        <w:lastRenderedPageBreak/>
        <w:drawing>
          <wp:inline distT="0" distB="0" distL="0" distR="0" wp14:anchorId="4027B0B8" wp14:editId="2DA6562B">
            <wp:extent cx="5943600" cy="370268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stretch>
                      <a:fillRect/>
                    </a:stretch>
                  </pic:blipFill>
                  <pic:spPr>
                    <a:xfrm>
                      <a:off x="0" y="0"/>
                      <a:ext cx="5943600" cy="3702685"/>
                    </a:xfrm>
                    <a:prstGeom prst="rect">
                      <a:avLst/>
                    </a:prstGeom>
                  </pic:spPr>
                </pic:pic>
              </a:graphicData>
            </a:graphic>
          </wp:inline>
        </w:drawing>
      </w:r>
    </w:p>
    <w:p w14:paraId="21E0979D" w14:textId="34FEFEF4" w:rsidR="00E036DE" w:rsidRDefault="00E036DE" w:rsidP="00E036DE">
      <w:pPr>
        <w:shd w:val="clear" w:color="auto" w:fill="FFFFFF"/>
        <w:spacing w:before="100" w:beforeAutospacing="1" w:after="0" w:line="240" w:lineRule="auto"/>
      </w:pPr>
    </w:p>
    <w:p w14:paraId="525B366C" w14:textId="24CD954B" w:rsidR="009E3505" w:rsidRDefault="00511706" w:rsidP="00511706">
      <w:pPr>
        <w:pStyle w:val="ListParagraph"/>
        <w:numPr>
          <w:ilvl w:val="0"/>
          <w:numId w:val="18"/>
        </w:numPr>
        <w:shd w:val="clear" w:color="auto" w:fill="FFFFFF"/>
        <w:spacing w:before="100" w:beforeAutospacing="1" w:after="0" w:line="240" w:lineRule="auto"/>
      </w:pPr>
      <w:r>
        <w:t>Choose predictors to create a model</w:t>
      </w:r>
      <w:r w:rsidR="002D3FB6">
        <w:t xml:space="preserve"> (baseline vs defense)</w:t>
      </w:r>
      <w:r>
        <w:t xml:space="preserve"> and </w:t>
      </w:r>
      <w:r w:rsidR="00526D24">
        <w:t xml:space="preserve">compare the models to see any trends. </w:t>
      </w:r>
      <w:r>
        <w:t xml:space="preserve"> </w:t>
      </w:r>
    </w:p>
    <w:p w14:paraId="226C45B5" w14:textId="0889EE11" w:rsidR="00EB3C66" w:rsidRDefault="00BA3A6C" w:rsidP="00BA3A6C">
      <w:pPr>
        <w:shd w:val="clear" w:color="auto" w:fill="FFFFFF"/>
        <w:spacing w:before="100" w:beforeAutospacing="1" w:after="0" w:line="240" w:lineRule="auto"/>
      </w:pPr>
      <w:r>
        <w:t>Based on feature selection, I will choose and look at the features that are standout</w:t>
      </w:r>
      <w:r w:rsidR="002D3FB6">
        <w:t xml:space="preserve"> (and create a baseline model based off this)</w:t>
      </w:r>
      <w:r>
        <w:t>. And I propose to do a similar sort of modelling to the following</w:t>
      </w:r>
      <w:r w:rsidR="00FA7D0E">
        <w:t xml:space="preserve"> project</w:t>
      </w:r>
      <w:r w:rsidR="002D3FB6">
        <w:t xml:space="preserve"> linked below</w:t>
      </w:r>
      <w:r w:rsidR="00FA7D0E">
        <w:t xml:space="preserve"> albeit a much more general model, as I won’t be touching the models mentioned that I do not understand</w:t>
      </w:r>
      <w:r w:rsidR="00EB3C66">
        <w:t xml:space="preserve"> or has its assumptions violated (log regression).</w:t>
      </w:r>
    </w:p>
    <w:p w14:paraId="2E7EC7B6" w14:textId="15F9B39D" w:rsidR="001D7565" w:rsidRDefault="001D7565" w:rsidP="00BA3A6C">
      <w:pPr>
        <w:shd w:val="clear" w:color="auto" w:fill="FFFFFF"/>
        <w:spacing w:before="100" w:beforeAutospacing="1" w:after="0" w:line="240" w:lineRule="auto"/>
      </w:pPr>
      <w:r>
        <w:t>I plan to do something similar by creating KNN, Random Forest, and Decision Tree on the num/</w:t>
      </w:r>
      <w:proofErr w:type="spellStart"/>
      <w:r>
        <w:t>catData</w:t>
      </w:r>
      <w:proofErr w:type="spellEnd"/>
      <w:r>
        <w:t xml:space="preserve"> sets. </w:t>
      </w:r>
    </w:p>
    <w:p w14:paraId="0BCE5778" w14:textId="11BFBF60" w:rsidR="00EB3C66" w:rsidRDefault="00EB3C66" w:rsidP="00BA3A6C">
      <w:pPr>
        <w:shd w:val="clear" w:color="auto" w:fill="FFFFFF"/>
        <w:spacing w:before="100" w:beforeAutospacing="1" w:after="0" w:line="240" w:lineRule="auto"/>
      </w:pPr>
      <w:r>
        <w:rPr>
          <w:noProof/>
        </w:rPr>
        <w:drawing>
          <wp:inline distT="0" distB="0" distL="0" distR="0" wp14:anchorId="041D74DC" wp14:editId="7918CB20">
            <wp:extent cx="54578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447675"/>
                    </a:xfrm>
                    <a:prstGeom prst="rect">
                      <a:avLst/>
                    </a:prstGeom>
                  </pic:spPr>
                </pic:pic>
              </a:graphicData>
            </a:graphic>
          </wp:inline>
        </w:drawing>
      </w:r>
    </w:p>
    <w:p w14:paraId="4363E83C" w14:textId="2F7BB7F1" w:rsidR="00BA3A6C" w:rsidRDefault="00000000" w:rsidP="00BA3A6C">
      <w:pPr>
        <w:shd w:val="clear" w:color="auto" w:fill="FFFFFF"/>
        <w:spacing w:before="100" w:beforeAutospacing="1" w:after="0" w:line="240" w:lineRule="auto"/>
      </w:pPr>
      <w:hyperlink r:id="rId34" w:history="1">
        <w:r w:rsidR="00BA3A6C" w:rsidRPr="00B05CD1">
          <w:rPr>
            <w:rStyle w:val="Hyperlink"/>
          </w:rPr>
          <w:t>https://ieeexplore.ieee.org/stamp/stamp.js</w:t>
        </w:r>
        <w:r w:rsidR="00BA3A6C" w:rsidRPr="00B05CD1">
          <w:rPr>
            <w:rStyle w:val="Hyperlink"/>
          </w:rPr>
          <w:t>p</w:t>
        </w:r>
        <w:r w:rsidR="00BA3A6C" w:rsidRPr="00B05CD1">
          <w:rPr>
            <w:rStyle w:val="Hyperlink"/>
          </w:rPr>
          <w:t>?tp=&amp;arnumber=9261335</w:t>
        </w:r>
      </w:hyperlink>
      <w:r w:rsidR="00BA3A6C">
        <w:t xml:space="preserve"> </w:t>
      </w:r>
    </w:p>
    <w:p w14:paraId="384C576B" w14:textId="72C49D9F" w:rsidR="00FA7D0E" w:rsidRDefault="00FA7D0E" w:rsidP="00BA3A6C">
      <w:pPr>
        <w:shd w:val="clear" w:color="auto" w:fill="FFFFFF"/>
        <w:spacing w:before="100" w:beforeAutospacing="1" w:after="0" w:line="240" w:lineRule="auto"/>
      </w:pPr>
      <w:r>
        <w:t xml:space="preserve">A set of the models with the “best predictive” inputs will be compared to a set of the models that hold “defensive” inputs. </w:t>
      </w:r>
      <w:r w:rsidR="001D7565">
        <w:t xml:space="preserve">These comparisons will be made on accuracy and such details. </w:t>
      </w:r>
    </w:p>
    <w:p w14:paraId="531D0077" w14:textId="1B6263E8" w:rsidR="00FA7D0E" w:rsidRDefault="00FA7D0E" w:rsidP="00BA3A6C">
      <w:pPr>
        <w:shd w:val="clear" w:color="auto" w:fill="FFFFFF"/>
        <w:spacing w:before="100" w:beforeAutospacing="1" w:after="0" w:line="240" w:lineRule="auto"/>
      </w:pPr>
      <w:r>
        <w:t xml:space="preserve">For the sake of the project, defensive inputs are the ones to describe what’s defined as the defensive playstyle. A limitation of this is that this is fairly subjective, not only to the researcher’s </w:t>
      </w:r>
      <w:r>
        <w:lastRenderedPageBreak/>
        <w:t xml:space="preserve">bias but also the team’s systems, and where and how a team truly defends is not easily measured. </w:t>
      </w:r>
    </w:p>
    <w:p w14:paraId="289F6D7C" w14:textId="00E0986D" w:rsidR="00FA7D0E" w:rsidRDefault="00FA7D0E" w:rsidP="00BA3A6C">
      <w:pPr>
        <w:shd w:val="clear" w:color="auto" w:fill="FFFFFF"/>
        <w:spacing w:before="100" w:beforeAutospacing="1" w:after="0" w:line="240" w:lineRule="auto"/>
      </w:pPr>
      <w:r>
        <w:t>A comparison of the accuracies between “best” and “defensive” inputs will be looked at. If there is a difference then defense is not the sole contributor to overall success of a team</w:t>
      </w:r>
      <w:r w:rsidR="002D3FB6">
        <w:t xml:space="preserve">, and a conclusion can be made. </w:t>
      </w:r>
    </w:p>
    <w:p w14:paraId="73F2DEC2" w14:textId="77777777" w:rsidR="002D3FB6" w:rsidRPr="00472387" w:rsidRDefault="002D3FB6" w:rsidP="00BA3A6C">
      <w:pPr>
        <w:shd w:val="clear" w:color="auto" w:fill="FFFFFF"/>
        <w:spacing w:before="100" w:beforeAutospacing="1" w:after="0" w:line="240" w:lineRule="auto"/>
      </w:pPr>
    </w:p>
    <w:bookmarkStart w:id="11" w:name="_Toc128570862" w:displacedByCustomXml="next"/>
    <w:sdt>
      <w:sdtPr>
        <w:rPr>
          <w:rFonts w:eastAsiaTheme="minorEastAsia" w:cstheme="minorBidi"/>
          <w:b w:val="0"/>
          <w:sz w:val="22"/>
          <w:szCs w:val="24"/>
        </w:rPr>
        <w:id w:val="1965226097"/>
        <w:docPartObj>
          <w:docPartGallery w:val="Bibliographies"/>
          <w:docPartUnique/>
        </w:docPartObj>
      </w:sdtPr>
      <w:sdtContent>
        <w:p w14:paraId="22D43000" w14:textId="57A6F1A7" w:rsidR="002D3FB6" w:rsidRDefault="002D3FB6">
          <w:pPr>
            <w:pStyle w:val="Heading1"/>
          </w:pPr>
          <w:r>
            <w:t>Bibliography</w:t>
          </w:r>
          <w:bookmarkEnd w:id="11"/>
        </w:p>
        <w:sdt>
          <w:sdtPr>
            <w:id w:val="111145805"/>
            <w:bibliography/>
          </w:sdtPr>
          <w:sdtContent>
            <w:p w14:paraId="7D1DE47E" w14:textId="77777777" w:rsidR="002D3FB6" w:rsidRDefault="002D3FB6" w:rsidP="002D3FB6">
              <w:pPr>
                <w:pStyle w:val="Bibliography"/>
                <w:ind w:left="720" w:hanging="720"/>
                <w:rPr>
                  <w:noProof/>
                  <w:sz w:val="24"/>
                </w:rPr>
              </w:pPr>
              <w:r>
                <w:fldChar w:fldCharType="begin"/>
              </w:r>
              <w:r>
                <w:instrText xml:space="preserve"> BIBLIOGRAPHY </w:instrText>
              </w:r>
              <w:r>
                <w:fldChar w:fldCharType="separate"/>
              </w:r>
              <w:r>
                <w:rPr>
                  <w:noProof/>
                </w:rPr>
                <w:t xml:space="preserve">Anderson, C., &amp; Sally, D. (2013). </w:t>
              </w:r>
              <w:r>
                <w:rPr>
                  <w:i/>
                  <w:iCs/>
                  <w:noProof/>
                </w:rPr>
                <w:t>The Numbers Gae.</w:t>
              </w:r>
              <w:r>
                <w:rPr>
                  <w:noProof/>
                </w:rPr>
                <w:t xml:space="preserve"> Penguin.</w:t>
              </w:r>
            </w:p>
            <w:p w14:paraId="7ED3B0F4" w14:textId="77777777" w:rsidR="002D3FB6" w:rsidRDefault="002D3FB6" w:rsidP="002D3FB6">
              <w:pPr>
                <w:pStyle w:val="Bibliography"/>
                <w:ind w:left="720" w:hanging="720"/>
                <w:rPr>
                  <w:noProof/>
                </w:rPr>
              </w:pPr>
              <w:r>
                <w:rPr>
                  <w:noProof/>
                </w:rPr>
                <w:t xml:space="preserve">Breaking the Lines. (2022, July 28). </w:t>
              </w:r>
              <w:r>
                <w:rPr>
                  <w:i/>
                  <w:iCs/>
                  <w:noProof/>
                </w:rPr>
                <w:t>What is Juego de Posición?</w:t>
              </w:r>
              <w:r>
                <w:rPr>
                  <w:noProof/>
                </w:rPr>
                <w:t xml:space="preserve"> Retrieved from Breaking the Lines: https://breakingthelines.com/tactical-analysis/what-is-juego-de-posicion/</w:t>
              </w:r>
            </w:p>
            <w:p w14:paraId="1A387229" w14:textId="77777777" w:rsidR="002D3FB6" w:rsidRDefault="002D3FB6" w:rsidP="002D3FB6">
              <w:pPr>
                <w:pStyle w:val="Bibliography"/>
                <w:ind w:left="720" w:hanging="720"/>
                <w:rPr>
                  <w:noProof/>
                </w:rPr>
              </w:pPr>
              <w:r>
                <w:rPr>
                  <w:noProof/>
                </w:rPr>
                <w:t xml:space="preserve">Brownell, P. (2013, July 31). </w:t>
              </w:r>
              <w:r>
                <w:rPr>
                  <w:i/>
                  <w:iCs/>
                  <w:noProof/>
                </w:rPr>
                <w:t>Which Stats Are Most Important for Measuring Defenders?</w:t>
              </w:r>
              <w:r>
                <w:rPr>
                  <w:noProof/>
                </w:rPr>
                <w:t xml:space="preserve"> Retrieved from Bleacher Report: https://bleacherreport.com/articles/1722602-which-stats-are-most-important-for-measuring-defenders</w:t>
              </w:r>
            </w:p>
            <w:p w14:paraId="02804991" w14:textId="77777777" w:rsidR="002D3FB6" w:rsidRDefault="002D3FB6" w:rsidP="002D3FB6">
              <w:pPr>
                <w:pStyle w:val="Bibliography"/>
                <w:ind w:left="720" w:hanging="720"/>
                <w:rPr>
                  <w:noProof/>
                </w:rPr>
              </w:pPr>
              <w:r>
                <w:rPr>
                  <w:noProof/>
                </w:rPr>
                <w:t xml:space="preserve">Ćwiklinski, B., Gielczyk, A., &amp; Choras, M. (2021). Who Will Score? A Machine Learning Approach to Supporting Football Team Building and Transfers. </w:t>
              </w:r>
              <w:r>
                <w:rPr>
                  <w:i/>
                  <w:iCs/>
                  <w:noProof/>
                </w:rPr>
                <w:t>Entropy</w:t>
              </w:r>
              <w:r>
                <w:rPr>
                  <w:noProof/>
                </w:rPr>
                <w:t>, 90.</w:t>
              </w:r>
            </w:p>
            <w:p w14:paraId="0E92FBC6" w14:textId="77777777" w:rsidR="002D3FB6" w:rsidRDefault="002D3FB6" w:rsidP="002D3FB6">
              <w:pPr>
                <w:pStyle w:val="Bibliography"/>
                <w:ind w:left="720" w:hanging="720"/>
                <w:rPr>
                  <w:noProof/>
                </w:rPr>
              </w:pPr>
              <w:r>
                <w:rPr>
                  <w:noProof/>
                </w:rPr>
                <w:t xml:space="preserve">Davis , A., &amp; Suryawanshi, N. (2023, 1 14). </w:t>
              </w:r>
              <w:r>
                <w:rPr>
                  <w:i/>
                  <w:iCs/>
                  <w:noProof/>
                </w:rPr>
                <w:t>Northwestern Sports Analytics Group</w:t>
              </w:r>
              <w:r>
                <w:rPr>
                  <w:noProof/>
                </w:rPr>
                <w:t>. Retrieved from Does Defense Win Championships?: https://sites.northwestern.edu/nusportsanalytics/2020/12/15/does-defense-win-championships/</w:t>
              </w:r>
            </w:p>
            <w:p w14:paraId="37D181F8" w14:textId="77777777" w:rsidR="002D3FB6" w:rsidRDefault="002D3FB6" w:rsidP="002D3FB6">
              <w:pPr>
                <w:pStyle w:val="Bibliography"/>
                <w:ind w:left="720" w:hanging="720"/>
                <w:rPr>
                  <w:noProof/>
                </w:rPr>
              </w:pPr>
              <w:r>
                <w:rPr>
                  <w:noProof/>
                </w:rPr>
                <w:t xml:space="preserve">FOX Sports. (2023). </w:t>
              </w:r>
              <w:r>
                <w:rPr>
                  <w:i/>
                  <w:iCs/>
                  <w:noProof/>
                </w:rPr>
                <w:t>FIFA World Cup 2022 Defensive Stats</w:t>
              </w:r>
              <w:r>
                <w:rPr>
                  <w:noProof/>
                </w:rPr>
                <w:t>. Retrieved from Fox Sports: https://www.foxsports.com/soccer/morocco-men-team-summary-stats?category=defensive&amp;sort=t_int&amp;season=2022&amp;sortOrder=desc&amp;groupId=12</w:t>
              </w:r>
            </w:p>
            <w:p w14:paraId="7B73E9EC" w14:textId="77777777" w:rsidR="002D3FB6" w:rsidRDefault="002D3FB6" w:rsidP="002D3FB6">
              <w:pPr>
                <w:pStyle w:val="Bibliography"/>
                <w:ind w:left="720" w:hanging="720"/>
                <w:rPr>
                  <w:noProof/>
                </w:rPr>
              </w:pPr>
              <w:r>
                <w:rPr>
                  <w:noProof/>
                </w:rPr>
                <w:t xml:space="preserve">MARCA. (2012, 9 12). </w:t>
              </w:r>
              <w:r>
                <w:rPr>
                  <w:i/>
                  <w:iCs/>
                  <w:noProof/>
                </w:rPr>
                <w:t>Spain beats its possession record for the Del Bosque era</w:t>
              </w:r>
              <w:r>
                <w:rPr>
                  <w:noProof/>
                </w:rPr>
                <w:t>. Retrieved from MARCA: https://www.marca.com/2012/09/12/en/football/national_teams/1347468397.html</w:t>
              </w:r>
            </w:p>
            <w:p w14:paraId="28E1F2FB" w14:textId="77777777" w:rsidR="002D3FB6" w:rsidRDefault="002D3FB6" w:rsidP="002D3FB6">
              <w:pPr>
                <w:pStyle w:val="Bibliography"/>
                <w:ind w:left="720" w:hanging="720"/>
                <w:rPr>
                  <w:noProof/>
                </w:rPr>
              </w:pPr>
              <w:r>
                <w:rPr>
                  <w:noProof/>
                </w:rPr>
                <w:t xml:space="preserve">Merhej, C., Beal, R., Ramchurn , S., &amp; Matthews, T. (2021). What Happened Next? Using Deep Learning to Value Defensive Actions in Football Event-Data. </w:t>
              </w:r>
              <w:r>
                <w:rPr>
                  <w:i/>
                  <w:iCs/>
                  <w:noProof/>
                </w:rPr>
                <w:t>Proceedings of the 27th ACM SIGKDD Conference on Knowledge Discovery &amp; Data Mining</w:t>
              </w:r>
              <w:r>
                <w:rPr>
                  <w:noProof/>
                </w:rPr>
                <w:t>, 3394-3403.</w:t>
              </w:r>
            </w:p>
            <w:p w14:paraId="7F333E8D" w14:textId="77777777" w:rsidR="002D3FB6" w:rsidRDefault="002D3FB6" w:rsidP="002D3FB6">
              <w:pPr>
                <w:pStyle w:val="Bibliography"/>
                <w:ind w:left="720" w:hanging="720"/>
                <w:rPr>
                  <w:noProof/>
                </w:rPr>
              </w:pPr>
              <w:r>
                <w:rPr>
                  <w:noProof/>
                </w:rPr>
                <w:t xml:space="preserve">Rossi, A., Pappalardo, L., Cinitia, P., laia , F. M., Fernandez J,, &amp; Medina, D. (2018). Effective injury forecasting in soccer with GPS training data and machine learning. </w:t>
              </w:r>
              <w:r>
                <w:rPr>
                  <w:i/>
                  <w:iCs/>
                  <w:noProof/>
                </w:rPr>
                <w:t>PloS on</w:t>
              </w:r>
              <w:r>
                <w:rPr>
                  <w:noProof/>
                </w:rPr>
                <w:t>.</w:t>
              </w:r>
            </w:p>
            <w:p w14:paraId="6BF3B057" w14:textId="77777777" w:rsidR="002D3FB6" w:rsidRDefault="002D3FB6" w:rsidP="002D3FB6">
              <w:pPr>
                <w:pStyle w:val="Bibliography"/>
                <w:ind w:left="720" w:hanging="720"/>
                <w:rPr>
                  <w:noProof/>
                </w:rPr>
              </w:pPr>
              <w:r>
                <w:rPr>
                  <w:noProof/>
                </w:rPr>
                <w:t xml:space="preserve">Smith, A. (2017, 8 30). </w:t>
              </w:r>
              <w:r>
                <w:rPr>
                  <w:i/>
                  <w:iCs/>
                  <w:noProof/>
                </w:rPr>
                <w:t>Does attack or defence win titles?</w:t>
              </w:r>
              <w:r>
                <w:rPr>
                  <w:noProof/>
                </w:rPr>
                <w:t xml:space="preserve"> Retrieved from Premier League: https://www.premierleague.com/news/464218</w:t>
              </w:r>
            </w:p>
            <w:p w14:paraId="7EC0E307" w14:textId="77777777" w:rsidR="002D3FB6" w:rsidRDefault="002D3FB6" w:rsidP="002D3FB6">
              <w:pPr>
                <w:pStyle w:val="Bibliography"/>
                <w:ind w:left="720" w:hanging="720"/>
                <w:rPr>
                  <w:noProof/>
                </w:rPr>
              </w:pPr>
              <w:r>
                <w:rPr>
                  <w:noProof/>
                </w:rPr>
                <w:lastRenderedPageBreak/>
                <w:t xml:space="preserve">Stöckl, M. S. (2021). Making offensive play predictable-using a graph convolutional network to understand defensive performance in soccer. </w:t>
              </w:r>
              <w:r>
                <w:rPr>
                  <w:i/>
                  <w:iCs/>
                  <w:noProof/>
                </w:rPr>
                <w:t>In Proceedings of the 15th MIT Sloan Sports Analytics Conference</w:t>
              </w:r>
              <w:r>
                <w:rPr>
                  <w:noProof/>
                </w:rPr>
                <w:t>.</w:t>
              </w:r>
            </w:p>
            <w:p w14:paraId="48D27343" w14:textId="77777777" w:rsidR="002D3FB6" w:rsidRDefault="002D3FB6" w:rsidP="002D3FB6">
              <w:pPr>
                <w:pStyle w:val="Bibliography"/>
                <w:ind w:left="720" w:hanging="720"/>
                <w:rPr>
                  <w:noProof/>
                </w:rPr>
              </w:pPr>
              <w:r>
                <w:rPr>
                  <w:noProof/>
                </w:rPr>
                <w:t xml:space="preserve">Winterburn, S. (2017, January 7th). </w:t>
              </w:r>
              <w:r>
                <w:rPr>
                  <w:i/>
                  <w:iCs/>
                  <w:noProof/>
                </w:rPr>
                <w:t>What can we learn from defensive statistics?</w:t>
              </w:r>
              <w:r>
                <w:rPr>
                  <w:noProof/>
                </w:rPr>
                <w:t xml:space="preserve"> Retrieved from Football3665: https://www.football365.com/news/what-can-we-learn-from-defensive-statistics</w:t>
              </w:r>
            </w:p>
            <w:p w14:paraId="414239CE" w14:textId="5C55839C" w:rsidR="002D3FB6" w:rsidRDefault="002D3FB6" w:rsidP="002D3FB6">
              <w:r>
                <w:rPr>
                  <w:b/>
                  <w:bCs/>
                  <w:noProof/>
                </w:rPr>
                <w:fldChar w:fldCharType="end"/>
              </w:r>
            </w:p>
          </w:sdtContent>
        </w:sdt>
      </w:sdtContent>
    </w:sdt>
    <w:p w14:paraId="60236827" w14:textId="1F7F1542" w:rsidR="00CD3F8F" w:rsidRDefault="00CD3F8F" w:rsidP="00CD3F8F">
      <w:pPr>
        <w:pStyle w:val="Heading1"/>
      </w:pPr>
      <w:bookmarkStart w:id="12" w:name="_Toc128570863"/>
      <w:r>
        <w:t>Proposed Roadmap – Extremely General</w:t>
      </w:r>
      <w:bookmarkEnd w:id="12"/>
    </w:p>
    <w:p w14:paraId="690C05A8" w14:textId="1CC83B67" w:rsidR="00CD3F8F" w:rsidRPr="00AA3D11" w:rsidRDefault="00CD3F8F" w:rsidP="00D30D1D">
      <w:r>
        <w:rPr>
          <w:noProof/>
        </w:rPr>
        <w:drawing>
          <wp:inline distT="0" distB="0" distL="0" distR="0" wp14:anchorId="489B939E" wp14:editId="11964409">
            <wp:extent cx="5943600" cy="3060065"/>
            <wp:effectExtent l="0" t="0" r="0" b="6985"/>
            <wp:docPr id="3" name="Picture 3"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letter&#10;&#10;Description automatically generated"/>
                    <pic:cNvPicPr/>
                  </pic:nvPicPr>
                  <pic:blipFill>
                    <a:blip r:embed="rId35"/>
                    <a:stretch>
                      <a:fillRect/>
                    </a:stretch>
                  </pic:blipFill>
                  <pic:spPr>
                    <a:xfrm>
                      <a:off x="0" y="0"/>
                      <a:ext cx="5943600" cy="3060065"/>
                    </a:xfrm>
                    <a:prstGeom prst="rect">
                      <a:avLst/>
                    </a:prstGeom>
                  </pic:spPr>
                </pic:pic>
              </a:graphicData>
            </a:graphic>
          </wp:inline>
        </w:drawing>
      </w:r>
    </w:p>
    <w:sectPr w:rsidR="00CD3F8F" w:rsidRPr="00AA3D11" w:rsidSect="00297C4C">
      <w:footerReference w:type="default" r:id="rId3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F7B70" w14:textId="77777777" w:rsidR="004739C3" w:rsidRDefault="004739C3" w:rsidP="00B52108">
      <w:r>
        <w:separator/>
      </w:r>
    </w:p>
    <w:p w14:paraId="2CAF5161" w14:textId="77777777" w:rsidR="004739C3" w:rsidRDefault="004739C3"/>
  </w:endnote>
  <w:endnote w:type="continuationSeparator" w:id="0">
    <w:p w14:paraId="74D86716" w14:textId="77777777" w:rsidR="004739C3" w:rsidRDefault="004739C3" w:rsidP="00B52108">
      <w:r>
        <w:continuationSeparator/>
      </w:r>
    </w:p>
    <w:p w14:paraId="2CF7AAD5" w14:textId="77777777" w:rsidR="004739C3" w:rsidRDefault="004739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63159B9E"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8BE47" w14:textId="77777777" w:rsidR="004739C3" w:rsidRDefault="004739C3" w:rsidP="00B52108">
      <w:r>
        <w:separator/>
      </w:r>
    </w:p>
    <w:p w14:paraId="75A86030" w14:textId="77777777" w:rsidR="004739C3" w:rsidRDefault="004739C3"/>
  </w:footnote>
  <w:footnote w:type="continuationSeparator" w:id="0">
    <w:p w14:paraId="4016DADC" w14:textId="77777777" w:rsidR="004739C3" w:rsidRDefault="004739C3" w:rsidP="00B52108">
      <w:r>
        <w:continuationSeparator/>
      </w:r>
    </w:p>
    <w:p w14:paraId="47D70DBA" w14:textId="77777777" w:rsidR="004739C3" w:rsidRDefault="004739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23D2" w14:textId="77777777" w:rsidR="00BB2847" w:rsidRDefault="00BB2847" w:rsidP="00BB2847">
    <w:pPr>
      <w:spacing w:after="0"/>
      <w:jc w:val="right"/>
      <w:rPr>
        <w:rFonts w:cs="Arial"/>
        <w:b/>
        <w:sz w:val="20"/>
        <w:szCs w:val="20"/>
      </w:rPr>
    </w:pPr>
  </w:p>
  <w:p w14:paraId="4D521A96" w14:textId="4CA08037" w:rsidR="00BB2847" w:rsidRDefault="00AE7233" w:rsidP="00403063">
    <w:pPr>
      <w:spacing w:after="0"/>
      <w:jc w:val="right"/>
      <w:rPr>
        <w:rFonts w:cs="Arial"/>
        <w:b/>
        <w:sz w:val="20"/>
        <w:szCs w:val="20"/>
      </w:rPr>
    </w:pPr>
    <w:r>
      <w:rPr>
        <w:rFonts w:cs="Arial"/>
        <w:b/>
        <w:sz w:val="20"/>
        <w:szCs w:val="20"/>
      </w:rPr>
      <w:t>Does Defense Produce Success in Football?</w:t>
    </w:r>
  </w:p>
  <w:p w14:paraId="61D2CA87" w14:textId="77777777" w:rsidR="008F3CE6" w:rsidRDefault="008F3CE6" w:rsidP="00403063">
    <w:pPr>
      <w:spacing w:after="0"/>
      <w:jc w:val="right"/>
      <w:rPr>
        <w:rFonts w:cs="Arial"/>
        <w:b/>
        <w:sz w:val="20"/>
        <w:szCs w:val="20"/>
      </w:rPr>
    </w:pPr>
  </w:p>
  <w:p w14:paraId="6EB0754E"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A86635"/>
    <w:multiLevelType w:val="hybridMultilevel"/>
    <w:tmpl w:val="9BBCE6B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15:restartNumberingAfterBreak="0">
    <w:nsid w:val="0AC14B1D"/>
    <w:multiLevelType w:val="hybridMultilevel"/>
    <w:tmpl w:val="2BC4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E5A2C"/>
    <w:multiLevelType w:val="hybridMultilevel"/>
    <w:tmpl w:val="82767480"/>
    <w:lvl w:ilvl="0" w:tplc="1E308CFE">
      <w:numFmt w:val="bullet"/>
      <w:lvlText w:val="-"/>
      <w:lvlJc w:val="left"/>
      <w:pPr>
        <w:ind w:left="2520" w:hanging="360"/>
      </w:pPr>
      <w:rPr>
        <w:rFonts w:ascii="Arial" w:eastAsiaTheme="minorEastAsia" w:hAnsi="Arial"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69658FE"/>
    <w:multiLevelType w:val="hybridMultilevel"/>
    <w:tmpl w:val="C1BAA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17108"/>
    <w:multiLevelType w:val="multilevel"/>
    <w:tmpl w:val="335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CA3673"/>
    <w:multiLevelType w:val="hybridMultilevel"/>
    <w:tmpl w:val="268059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1156511"/>
    <w:multiLevelType w:val="hybridMultilevel"/>
    <w:tmpl w:val="FF6EC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C8759B"/>
    <w:multiLevelType w:val="hybridMultilevel"/>
    <w:tmpl w:val="1CFE9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D1DCB"/>
    <w:multiLevelType w:val="hybridMultilevel"/>
    <w:tmpl w:val="3AE614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84A21EC"/>
    <w:multiLevelType w:val="hybridMultilevel"/>
    <w:tmpl w:val="3E62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5098C"/>
    <w:multiLevelType w:val="hybridMultilevel"/>
    <w:tmpl w:val="E36A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506868">
    <w:abstractNumId w:val="0"/>
  </w:num>
  <w:num w:numId="2" w16cid:durableId="505904330">
    <w:abstractNumId w:val="1"/>
  </w:num>
  <w:num w:numId="3" w16cid:durableId="1666474325">
    <w:abstractNumId w:val="2"/>
  </w:num>
  <w:num w:numId="4" w16cid:durableId="1588807876">
    <w:abstractNumId w:val="3"/>
  </w:num>
  <w:num w:numId="5" w16cid:durableId="1425419149">
    <w:abstractNumId w:val="4"/>
  </w:num>
  <w:num w:numId="6" w16cid:durableId="1172453207">
    <w:abstractNumId w:val="9"/>
  </w:num>
  <w:num w:numId="7" w16cid:durableId="961576716">
    <w:abstractNumId w:val="5"/>
  </w:num>
  <w:num w:numId="8" w16cid:durableId="2047220618">
    <w:abstractNumId w:val="6"/>
  </w:num>
  <w:num w:numId="9" w16cid:durableId="1154837713">
    <w:abstractNumId w:val="7"/>
  </w:num>
  <w:num w:numId="10" w16cid:durableId="1211457395">
    <w:abstractNumId w:val="8"/>
  </w:num>
  <w:num w:numId="11" w16cid:durableId="733741628">
    <w:abstractNumId w:val="10"/>
  </w:num>
  <w:num w:numId="12" w16cid:durableId="1192648993">
    <w:abstractNumId w:val="21"/>
  </w:num>
  <w:num w:numId="13" w16cid:durableId="1360087066">
    <w:abstractNumId w:val="17"/>
  </w:num>
  <w:num w:numId="14" w16cid:durableId="2052655037">
    <w:abstractNumId w:val="11"/>
  </w:num>
  <w:num w:numId="15" w16cid:durableId="325133870">
    <w:abstractNumId w:val="20"/>
  </w:num>
  <w:num w:numId="16" w16cid:durableId="1740904924">
    <w:abstractNumId w:val="14"/>
  </w:num>
  <w:num w:numId="17" w16cid:durableId="157313241">
    <w:abstractNumId w:val="15"/>
  </w:num>
  <w:num w:numId="18" w16cid:durableId="1934439399">
    <w:abstractNumId w:val="18"/>
  </w:num>
  <w:num w:numId="19" w16cid:durableId="1873764520">
    <w:abstractNumId w:val="19"/>
  </w:num>
  <w:num w:numId="20" w16cid:durableId="1788156479">
    <w:abstractNumId w:val="13"/>
  </w:num>
  <w:num w:numId="21" w16cid:durableId="152569009">
    <w:abstractNumId w:val="16"/>
  </w:num>
  <w:num w:numId="22" w16cid:durableId="3533896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22221"/>
    <w:rsid w:val="0005227A"/>
    <w:rsid w:val="00064B3B"/>
    <w:rsid w:val="000B6ECA"/>
    <w:rsid w:val="000C543E"/>
    <w:rsid w:val="000C6039"/>
    <w:rsid w:val="000C6E1F"/>
    <w:rsid w:val="000F24FC"/>
    <w:rsid w:val="000F2E32"/>
    <w:rsid w:val="000F42B6"/>
    <w:rsid w:val="000F4FFC"/>
    <w:rsid w:val="000F6CF3"/>
    <w:rsid w:val="0010617A"/>
    <w:rsid w:val="001270AE"/>
    <w:rsid w:val="001345D1"/>
    <w:rsid w:val="00146B76"/>
    <w:rsid w:val="00151336"/>
    <w:rsid w:val="00166C92"/>
    <w:rsid w:val="0017118F"/>
    <w:rsid w:val="001800C5"/>
    <w:rsid w:val="001860DA"/>
    <w:rsid w:val="00195753"/>
    <w:rsid w:val="001961CA"/>
    <w:rsid w:val="001D3D92"/>
    <w:rsid w:val="001D7565"/>
    <w:rsid w:val="0020419D"/>
    <w:rsid w:val="00211D4A"/>
    <w:rsid w:val="002138C5"/>
    <w:rsid w:val="00236CE7"/>
    <w:rsid w:val="00271DBA"/>
    <w:rsid w:val="00273185"/>
    <w:rsid w:val="00281903"/>
    <w:rsid w:val="0028251F"/>
    <w:rsid w:val="00290E72"/>
    <w:rsid w:val="00297AE9"/>
    <w:rsid w:val="00297C4C"/>
    <w:rsid w:val="002A24DD"/>
    <w:rsid w:val="002B3E80"/>
    <w:rsid w:val="002C635D"/>
    <w:rsid w:val="002D3FB6"/>
    <w:rsid w:val="002E27AA"/>
    <w:rsid w:val="003041DF"/>
    <w:rsid w:val="0030688E"/>
    <w:rsid w:val="00315B1E"/>
    <w:rsid w:val="00317AA4"/>
    <w:rsid w:val="0033721A"/>
    <w:rsid w:val="00337368"/>
    <w:rsid w:val="00350F44"/>
    <w:rsid w:val="00352714"/>
    <w:rsid w:val="00357795"/>
    <w:rsid w:val="003723E4"/>
    <w:rsid w:val="003731F8"/>
    <w:rsid w:val="00374E94"/>
    <w:rsid w:val="003B7188"/>
    <w:rsid w:val="003C7A24"/>
    <w:rsid w:val="003D27F3"/>
    <w:rsid w:val="003E26D9"/>
    <w:rsid w:val="003E4578"/>
    <w:rsid w:val="003F1A19"/>
    <w:rsid w:val="003F2750"/>
    <w:rsid w:val="00403063"/>
    <w:rsid w:val="004160E5"/>
    <w:rsid w:val="004177E5"/>
    <w:rsid w:val="00424F66"/>
    <w:rsid w:val="00430467"/>
    <w:rsid w:val="004501F6"/>
    <w:rsid w:val="004650B3"/>
    <w:rsid w:val="0047088D"/>
    <w:rsid w:val="00471612"/>
    <w:rsid w:val="00472387"/>
    <w:rsid w:val="004739C3"/>
    <w:rsid w:val="00480781"/>
    <w:rsid w:val="00483462"/>
    <w:rsid w:val="004C3C52"/>
    <w:rsid w:val="004C6F96"/>
    <w:rsid w:val="004D3B0F"/>
    <w:rsid w:val="00511706"/>
    <w:rsid w:val="00516F6B"/>
    <w:rsid w:val="00526D24"/>
    <w:rsid w:val="00530AFF"/>
    <w:rsid w:val="005369D5"/>
    <w:rsid w:val="005421D0"/>
    <w:rsid w:val="00542429"/>
    <w:rsid w:val="005452C5"/>
    <w:rsid w:val="0054768F"/>
    <w:rsid w:val="00551EDA"/>
    <w:rsid w:val="00552D7A"/>
    <w:rsid w:val="0055472C"/>
    <w:rsid w:val="00575A7C"/>
    <w:rsid w:val="005811C6"/>
    <w:rsid w:val="00595F22"/>
    <w:rsid w:val="005A0BEC"/>
    <w:rsid w:val="005A52CC"/>
    <w:rsid w:val="005A7051"/>
    <w:rsid w:val="005A7247"/>
    <w:rsid w:val="005B4652"/>
    <w:rsid w:val="005C45AE"/>
    <w:rsid w:val="005C4DD1"/>
    <w:rsid w:val="005E5C44"/>
    <w:rsid w:val="005E7822"/>
    <w:rsid w:val="005F36FE"/>
    <w:rsid w:val="00600ACE"/>
    <w:rsid w:val="006068B0"/>
    <w:rsid w:val="00616BFC"/>
    <w:rsid w:val="0062303C"/>
    <w:rsid w:val="00643C68"/>
    <w:rsid w:val="00643E67"/>
    <w:rsid w:val="00651B88"/>
    <w:rsid w:val="00654E36"/>
    <w:rsid w:val="006900BD"/>
    <w:rsid w:val="00692B82"/>
    <w:rsid w:val="006A2BFD"/>
    <w:rsid w:val="006A698C"/>
    <w:rsid w:val="006B0608"/>
    <w:rsid w:val="006B090D"/>
    <w:rsid w:val="006C2040"/>
    <w:rsid w:val="006C37A6"/>
    <w:rsid w:val="006C7065"/>
    <w:rsid w:val="006E520B"/>
    <w:rsid w:val="00703B7F"/>
    <w:rsid w:val="00704BCF"/>
    <w:rsid w:val="0073155E"/>
    <w:rsid w:val="00747BDE"/>
    <w:rsid w:val="00751BA9"/>
    <w:rsid w:val="007623DB"/>
    <w:rsid w:val="007967CF"/>
    <w:rsid w:val="007A4BB3"/>
    <w:rsid w:val="007A504B"/>
    <w:rsid w:val="007B680C"/>
    <w:rsid w:val="007D430C"/>
    <w:rsid w:val="007E0644"/>
    <w:rsid w:val="007F091D"/>
    <w:rsid w:val="007F1B9E"/>
    <w:rsid w:val="007F2860"/>
    <w:rsid w:val="007F5A0A"/>
    <w:rsid w:val="00811FE5"/>
    <w:rsid w:val="00823BC6"/>
    <w:rsid w:val="008354C2"/>
    <w:rsid w:val="0084659C"/>
    <w:rsid w:val="00846CF4"/>
    <w:rsid w:val="00854420"/>
    <w:rsid w:val="00865095"/>
    <w:rsid w:val="0087289F"/>
    <w:rsid w:val="00882C66"/>
    <w:rsid w:val="008925C4"/>
    <w:rsid w:val="008A5C8E"/>
    <w:rsid w:val="008A61B6"/>
    <w:rsid w:val="008E562C"/>
    <w:rsid w:val="008E5B75"/>
    <w:rsid w:val="008E7B03"/>
    <w:rsid w:val="008F3CE6"/>
    <w:rsid w:val="00903E17"/>
    <w:rsid w:val="00911728"/>
    <w:rsid w:val="0091438A"/>
    <w:rsid w:val="00924FD0"/>
    <w:rsid w:val="009404DE"/>
    <w:rsid w:val="009654A3"/>
    <w:rsid w:val="00986D11"/>
    <w:rsid w:val="00990245"/>
    <w:rsid w:val="00991503"/>
    <w:rsid w:val="009B4EA8"/>
    <w:rsid w:val="009B7998"/>
    <w:rsid w:val="009E3505"/>
    <w:rsid w:val="009F1E14"/>
    <w:rsid w:val="00A118B2"/>
    <w:rsid w:val="00A11CB1"/>
    <w:rsid w:val="00A162A0"/>
    <w:rsid w:val="00A41643"/>
    <w:rsid w:val="00A47477"/>
    <w:rsid w:val="00A53FAF"/>
    <w:rsid w:val="00A565DD"/>
    <w:rsid w:val="00A60957"/>
    <w:rsid w:val="00A63408"/>
    <w:rsid w:val="00A86CBC"/>
    <w:rsid w:val="00A87C3B"/>
    <w:rsid w:val="00A91614"/>
    <w:rsid w:val="00AA2C3C"/>
    <w:rsid w:val="00AA3D11"/>
    <w:rsid w:val="00AA5EB3"/>
    <w:rsid w:val="00AB4117"/>
    <w:rsid w:val="00AB719C"/>
    <w:rsid w:val="00AE7182"/>
    <w:rsid w:val="00AE7233"/>
    <w:rsid w:val="00B1555D"/>
    <w:rsid w:val="00B176CC"/>
    <w:rsid w:val="00B218A5"/>
    <w:rsid w:val="00B259D8"/>
    <w:rsid w:val="00B359AC"/>
    <w:rsid w:val="00B52108"/>
    <w:rsid w:val="00B85C9A"/>
    <w:rsid w:val="00B9366B"/>
    <w:rsid w:val="00B93BE9"/>
    <w:rsid w:val="00BA12BF"/>
    <w:rsid w:val="00BA3A6C"/>
    <w:rsid w:val="00BA448F"/>
    <w:rsid w:val="00BB11FE"/>
    <w:rsid w:val="00BB2847"/>
    <w:rsid w:val="00BC2CDC"/>
    <w:rsid w:val="00BC47B9"/>
    <w:rsid w:val="00BE7F7F"/>
    <w:rsid w:val="00BF121E"/>
    <w:rsid w:val="00BF3576"/>
    <w:rsid w:val="00C02626"/>
    <w:rsid w:val="00C110CD"/>
    <w:rsid w:val="00C1605F"/>
    <w:rsid w:val="00C46A33"/>
    <w:rsid w:val="00C84396"/>
    <w:rsid w:val="00C86BF2"/>
    <w:rsid w:val="00C942F4"/>
    <w:rsid w:val="00C96A74"/>
    <w:rsid w:val="00CB518C"/>
    <w:rsid w:val="00CB693E"/>
    <w:rsid w:val="00CD3F8F"/>
    <w:rsid w:val="00D065B3"/>
    <w:rsid w:val="00D1051B"/>
    <w:rsid w:val="00D24413"/>
    <w:rsid w:val="00D30D1D"/>
    <w:rsid w:val="00D36A1A"/>
    <w:rsid w:val="00D50231"/>
    <w:rsid w:val="00D555A6"/>
    <w:rsid w:val="00D70AA0"/>
    <w:rsid w:val="00D84A46"/>
    <w:rsid w:val="00DC17D3"/>
    <w:rsid w:val="00DC51E3"/>
    <w:rsid w:val="00DC6957"/>
    <w:rsid w:val="00DE0406"/>
    <w:rsid w:val="00E036DE"/>
    <w:rsid w:val="00E0503B"/>
    <w:rsid w:val="00E10443"/>
    <w:rsid w:val="00E1128C"/>
    <w:rsid w:val="00E12539"/>
    <w:rsid w:val="00E40097"/>
    <w:rsid w:val="00E4406A"/>
    <w:rsid w:val="00E57830"/>
    <w:rsid w:val="00E62D23"/>
    <w:rsid w:val="00E7161F"/>
    <w:rsid w:val="00E76FE3"/>
    <w:rsid w:val="00E943C4"/>
    <w:rsid w:val="00EA6E89"/>
    <w:rsid w:val="00EB2A48"/>
    <w:rsid w:val="00EB3C66"/>
    <w:rsid w:val="00EB41C0"/>
    <w:rsid w:val="00EE4683"/>
    <w:rsid w:val="00EF1AB3"/>
    <w:rsid w:val="00EF409F"/>
    <w:rsid w:val="00F047A9"/>
    <w:rsid w:val="00F068C2"/>
    <w:rsid w:val="00F12059"/>
    <w:rsid w:val="00F16E68"/>
    <w:rsid w:val="00F2016C"/>
    <w:rsid w:val="00F226C7"/>
    <w:rsid w:val="00F30DB1"/>
    <w:rsid w:val="00F40D41"/>
    <w:rsid w:val="00F43300"/>
    <w:rsid w:val="00F57E7B"/>
    <w:rsid w:val="00F62212"/>
    <w:rsid w:val="00FA054E"/>
    <w:rsid w:val="00FA569B"/>
    <w:rsid w:val="00FA7272"/>
    <w:rsid w:val="00FA7D0E"/>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E4375"/>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5A0BEC"/>
    <w:pPr>
      <w:ind w:left="720"/>
      <w:contextualSpacing/>
    </w:pPr>
  </w:style>
  <w:style w:type="character" w:styleId="PlaceholderText">
    <w:name w:val="Placeholder Text"/>
    <w:basedOn w:val="DefaultParagraphFont"/>
    <w:uiPriority w:val="99"/>
    <w:semiHidden/>
    <w:rsid w:val="001270AE"/>
    <w:rPr>
      <w:color w:val="808080"/>
    </w:rPr>
  </w:style>
  <w:style w:type="paragraph" w:styleId="HTMLPreformatted">
    <w:name w:val="HTML Preformatted"/>
    <w:basedOn w:val="Normal"/>
    <w:link w:val="HTMLPreformattedChar"/>
    <w:uiPriority w:val="99"/>
    <w:unhideWhenUsed/>
    <w:rsid w:val="00986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986D11"/>
    <w:rPr>
      <w:rFonts w:ascii="Courier New" w:eastAsia="Times New Roman" w:hAnsi="Courier New" w:cs="Courier New"/>
      <w:sz w:val="20"/>
      <w:szCs w:val="20"/>
      <w:lang w:val="en-US" w:eastAsia="zh-CN"/>
    </w:rPr>
  </w:style>
  <w:style w:type="character" w:customStyle="1" w:styleId="gnd-iwgdh3b">
    <w:name w:val="gnd-iwgdh3b"/>
    <w:basedOn w:val="DefaultParagraphFont"/>
    <w:rsid w:val="00986D11"/>
  </w:style>
  <w:style w:type="paragraph" w:styleId="Bibliography">
    <w:name w:val="Bibliography"/>
    <w:basedOn w:val="Normal"/>
    <w:next w:val="Normal"/>
    <w:uiPriority w:val="37"/>
    <w:unhideWhenUsed/>
    <w:rsid w:val="007967CF"/>
  </w:style>
  <w:style w:type="character" w:styleId="UnresolvedMention">
    <w:name w:val="Unresolved Mention"/>
    <w:basedOn w:val="DefaultParagraphFont"/>
    <w:uiPriority w:val="99"/>
    <w:semiHidden/>
    <w:unhideWhenUsed/>
    <w:rsid w:val="00315B1E"/>
    <w:rPr>
      <w:color w:val="605E5C"/>
      <w:shd w:val="clear" w:color="auto" w:fill="E1DFDD"/>
    </w:rPr>
  </w:style>
  <w:style w:type="character" w:styleId="FollowedHyperlink">
    <w:name w:val="FollowedHyperlink"/>
    <w:basedOn w:val="DefaultParagraphFont"/>
    <w:uiPriority w:val="99"/>
    <w:semiHidden/>
    <w:unhideWhenUsed/>
    <w:rsid w:val="0076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88">
      <w:bodyDiv w:val="1"/>
      <w:marLeft w:val="0"/>
      <w:marRight w:val="0"/>
      <w:marTop w:val="0"/>
      <w:marBottom w:val="0"/>
      <w:divBdr>
        <w:top w:val="none" w:sz="0" w:space="0" w:color="auto"/>
        <w:left w:val="none" w:sz="0" w:space="0" w:color="auto"/>
        <w:bottom w:val="none" w:sz="0" w:space="0" w:color="auto"/>
        <w:right w:val="none" w:sz="0" w:space="0" w:color="auto"/>
      </w:divBdr>
    </w:div>
    <w:div w:id="85924484">
      <w:bodyDiv w:val="1"/>
      <w:marLeft w:val="0"/>
      <w:marRight w:val="0"/>
      <w:marTop w:val="0"/>
      <w:marBottom w:val="0"/>
      <w:divBdr>
        <w:top w:val="none" w:sz="0" w:space="0" w:color="auto"/>
        <w:left w:val="none" w:sz="0" w:space="0" w:color="auto"/>
        <w:bottom w:val="none" w:sz="0" w:space="0" w:color="auto"/>
        <w:right w:val="none" w:sz="0" w:space="0" w:color="auto"/>
      </w:divBdr>
    </w:div>
    <w:div w:id="118496082">
      <w:bodyDiv w:val="1"/>
      <w:marLeft w:val="0"/>
      <w:marRight w:val="0"/>
      <w:marTop w:val="0"/>
      <w:marBottom w:val="0"/>
      <w:divBdr>
        <w:top w:val="none" w:sz="0" w:space="0" w:color="auto"/>
        <w:left w:val="none" w:sz="0" w:space="0" w:color="auto"/>
        <w:bottom w:val="none" w:sz="0" w:space="0" w:color="auto"/>
        <w:right w:val="none" w:sz="0" w:space="0" w:color="auto"/>
      </w:divBdr>
    </w:div>
    <w:div w:id="123158381">
      <w:bodyDiv w:val="1"/>
      <w:marLeft w:val="0"/>
      <w:marRight w:val="0"/>
      <w:marTop w:val="0"/>
      <w:marBottom w:val="0"/>
      <w:divBdr>
        <w:top w:val="none" w:sz="0" w:space="0" w:color="auto"/>
        <w:left w:val="none" w:sz="0" w:space="0" w:color="auto"/>
        <w:bottom w:val="none" w:sz="0" w:space="0" w:color="auto"/>
        <w:right w:val="none" w:sz="0" w:space="0" w:color="auto"/>
      </w:divBdr>
    </w:div>
    <w:div w:id="137429181">
      <w:bodyDiv w:val="1"/>
      <w:marLeft w:val="0"/>
      <w:marRight w:val="0"/>
      <w:marTop w:val="0"/>
      <w:marBottom w:val="0"/>
      <w:divBdr>
        <w:top w:val="none" w:sz="0" w:space="0" w:color="auto"/>
        <w:left w:val="none" w:sz="0" w:space="0" w:color="auto"/>
        <w:bottom w:val="none" w:sz="0" w:space="0" w:color="auto"/>
        <w:right w:val="none" w:sz="0" w:space="0" w:color="auto"/>
      </w:divBdr>
    </w:div>
    <w:div w:id="164051566">
      <w:bodyDiv w:val="1"/>
      <w:marLeft w:val="0"/>
      <w:marRight w:val="0"/>
      <w:marTop w:val="0"/>
      <w:marBottom w:val="0"/>
      <w:divBdr>
        <w:top w:val="none" w:sz="0" w:space="0" w:color="auto"/>
        <w:left w:val="none" w:sz="0" w:space="0" w:color="auto"/>
        <w:bottom w:val="none" w:sz="0" w:space="0" w:color="auto"/>
        <w:right w:val="none" w:sz="0" w:space="0" w:color="auto"/>
      </w:divBdr>
    </w:div>
    <w:div w:id="175585574">
      <w:bodyDiv w:val="1"/>
      <w:marLeft w:val="0"/>
      <w:marRight w:val="0"/>
      <w:marTop w:val="0"/>
      <w:marBottom w:val="0"/>
      <w:divBdr>
        <w:top w:val="none" w:sz="0" w:space="0" w:color="auto"/>
        <w:left w:val="none" w:sz="0" w:space="0" w:color="auto"/>
        <w:bottom w:val="none" w:sz="0" w:space="0" w:color="auto"/>
        <w:right w:val="none" w:sz="0" w:space="0" w:color="auto"/>
      </w:divBdr>
    </w:div>
    <w:div w:id="189923920">
      <w:bodyDiv w:val="1"/>
      <w:marLeft w:val="0"/>
      <w:marRight w:val="0"/>
      <w:marTop w:val="0"/>
      <w:marBottom w:val="0"/>
      <w:divBdr>
        <w:top w:val="none" w:sz="0" w:space="0" w:color="auto"/>
        <w:left w:val="none" w:sz="0" w:space="0" w:color="auto"/>
        <w:bottom w:val="none" w:sz="0" w:space="0" w:color="auto"/>
        <w:right w:val="none" w:sz="0" w:space="0" w:color="auto"/>
      </w:divBdr>
      <w:divsChild>
        <w:div w:id="929581498">
          <w:marLeft w:val="0"/>
          <w:marRight w:val="0"/>
          <w:marTop w:val="0"/>
          <w:marBottom w:val="0"/>
          <w:divBdr>
            <w:top w:val="none" w:sz="0" w:space="0" w:color="auto"/>
            <w:left w:val="none" w:sz="0" w:space="0" w:color="auto"/>
            <w:bottom w:val="none" w:sz="0" w:space="0" w:color="auto"/>
            <w:right w:val="none" w:sz="0" w:space="0" w:color="auto"/>
          </w:divBdr>
          <w:divsChild>
            <w:div w:id="845678610">
              <w:marLeft w:val="0"/>
              <w:marRight w:val="0"/>
              <w:marTop w:val="0"/>
              <w:marBottom w:val="0"/>
              <w:divBdr>
                <w:top w:val="single" w:sz="6" w:space="4" w:color="ABABAB"/>
                <w:left w:val="single" w:sz="6" w:space="4" w:color="ABABAB"/>
                <w:bottom w:val="single" w:sz="6" w:space="4" w:color="ABABAB"/>
                <w:right w:val="single" w:sz="6" w:space="4" w:color="ABABAB"/>
              </w:divBdr>
              <w:divsChild>
                <w:div w:id="1514417396">
                  <w:marLeft w:val="0"/>
                  <w:marRight w:val="0"/>
                  <w:marTop w:val="0"/>
                  <w:marBottom w:val="0"/>
                  <w:divBdr>
                    <w:top w:val="none" w:sz="0" w:space="0" w:color="auto"/>
                    <w:left w:val="none" w:sz="0" w:space="0" w:color="auto"/>
                    <w:bottom w:val="none" w:sz="0" w:space="0" w:color="auto"/>
                    <w:right w:val="none" w:sz="0" w:space="0" w:color="auto"/>
                  </w:divBdr>
                  <w:divsChild>
                    <w:div w:id="635839776">
                      <w:marLeft w:val="0"/>
                      <w:marRight w:val="0"/>
                      <w:marTop w:val="0"/>
                      <w:marBottom w:val="0"/>
                      <w:divBdr>
                        <w:top w:val="none" w:sz="0" w:space="0" w:color="auto"/>
                        <w:left w:val="none" w:sz="0" w:space="0" w:color="auto"/>
                        <w:bottom w:val="none" w:sz="0" w:space="0" w:color="auto"/>
                        <w:right w:val="none" w:sz="0" w:space="0" w:color="auto"/>
                      </w:divBdr>
                      <w:divsChild>
                        <w:div w:id="14907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88779">
      <w:bodyDiv w:val="1"/>
      <w:marLeft w:val="0"/>
      <w:marRight w:val="0"/>
      <w:marTop w:val="0"/>
      <w:marBottom w:val="0"/>
      <w:divBdr>
        <w:top w:val="none" w:sz="0" w:space="0" w:color="auto"/>
        <w:left w:val="none" w:sz="0" w:space="0" w:color="auto"/>
        <w:bottom w:val="none" w:sz="0" w:space="0" w:color="auto"/>
        <w:right w:val="none" w:sz="0" w:space="0" w:color="auto"/>
      </w:divBdr>
    </w:div>
    <w:div w:id="228272797">
      <w:bodyDiv w:val="1"/>
      <w:marLeft w:val="0"/>
      <w:marRight w:val="0"/>
      <w:marTop w:val="0"/>
      <w:marBottom w:val="0"/>
      <w:divBdr>
        <w:top w:val="none" w:sz="0" w:space="0" w:color="auto"/>
        <w:left w:val="none" w:sz="0" w:space="0" w:color="auto"/>
        <w:bottom w:val="none" w:sz="0" w:space="0" w:color="auto"/>
        <w:right w:val="none" w:sz="0" w:space="0" w:color="auto"/>
      </w:divBdr>
    </w:div>
    <w:div w:id="231627736">
      <w:bodyDiv w:val="1"/>
      <w:marLeft w:val="0"/>
      <w:marRight w:val="0"/>
      <w:marTop w:val="0"/>
      <w:marBottom w:val="0"/>
      <w:divBdr>
        <w:top w:val="none" w:sz="0" w:space="0" w:color="auto"/>
        <w:left w:val="none" w:sz="0" w:space="0" w:color="auto"/>
        <w:bottom w:val="none" w:sz="0" w:space="0" w:color="auto"/>
        <w:right w:val="none" w:sz="0" w:space="0" w:color="auto"/>
      </w:divBdr>
    </w:div>
    <w:div w:id="243612051">
      <w:bodyDiv w:val="1"/>
      <w:marLeft w:val="0"/>
      <w:marRight w:val="0"/>
      <w:marTop w:val="0"/>
      <w:marBottom w:val="0"/>
      <w:divBdr>
        <w:top w:val="none" w:sz="0" w:space="0" w:color="auto"/>
        <w:left w:val="none" w:sz="0" w:space="0" w:color="auto"/>
        <w:bottom w:val="none" w:sz="0" w:space="0" w:color="auto"/>
        <w:right w:val="none" w:sz="0" w:space="0" w:color="auto"/>
      </w:divBdr>
    </w:div>
    <w:div w:id="262227952">
      <w:bodyDiv w:val="1"/>
      <w:marLeft w:val="0"/>
      <w:marRight w:val="0"/>
      <w:marTop w:val="0"/>
      <w:marBottom w:val="0"/>
      <w:divBdr>
        <w:top w:val="none" w:sz="0" w:space="0" w:color="auto"/>
        <w:left w:val="none" w:sz="0" w:space="0" w:color="auto"/>
        <w:bottom w:val="none" w:sz="0" w:space="0" w:color="auto"/>
        <w:right w:val="none" w:sz="0" w:space="0" w:color="auto"/>
      </w:divBdr>
    </w:div>
    <w:div w:id="265235212">
      <w:bodyDiv w:val="1"/>
      <w:marLeft w:val="0"/>
      <w:marRight w:val="0"/>
      <w:marTop w:val="0"/>
      <w:marBottom w:val="0"/>
      <w:divBdr>
        <w:top w:val="none" w:sz="0" w:space="0" w:color="auto"/>
        <w:left w:val="none" w:sz="0" w:space="0" w:color="auto"/>
        <w:bottom w:val="none" w:sz="0" w:space="0" w:color="auto"/>
        <w:right w:val="none" w:sz="0" w:space="0" w:color="auto"/>
      </w:divBdr>
    </w:div>
    <w:div w:id="269777648">
      <w:bodyDiv w:val="1"/>
      <w:marLeft w:val="0"/>
      <w:marRight w:val="0"/>
      <w:marTop w:val="0"/>
      <w:marBottom w:val="0"/>
      <w:divBdr>
        <w:top w:val="none" w:sz="0" w:space="0" w:color="auto"/>
        <w:left w:val="none" w:sz="0" w:space="0" w:color="auto"/>
        <w:bottom w:val="none" w:sz="0" w:space="0" w:color="auto"/>
        <w:right w:val="none" w:sz="0" w:space="0" w:color="auto"/>
      </w:divBdr>
    </w:div>
    <w:div w:id="320812007">
      <w:bodyDiv w:val="1"/>
      <w:marLeft w:val="0"/>
      <w:marRight w:val="0"/>
      <w:marTop w:val="0"/>
      <w:marBottom w:val="0"/>
      <w:divBdr>
        <w:top w:val="none" w:sz="0" w:space="0" w:color="auto"/>
        <w:left w:val="none" w:sz="0" w:space="0" w:color="auto"/>
        <w:bottom w:val="none" w:sz="0" w:space="0" w:color="auto"/>
        <w:right w:val="none" w:sz="0" w:space="0" w:color="auto"/>
      </w:divBdr>
    </w:div>
    <w:div w:id="338898794">
      <w:bodyDiv w:val="1"/>
      <w:marLeft w:val="0"/>
      <w:marRight w:val="0"/>
      <w:marTop w:val="0"/>
      <w:marBottom w:val="0"/>
      <w:divBdr>
        <w:top w:val="none" w:sz="0" w:space="0" w:color="auto"/>
        <w:left w:val="none" w:sz="0" w:space="0" w:color="auto"/>
        <w:bottom w:val="none" w:sz="0" w:space="0" w:color="auto"/>
        <w:right w:val="none" w:sz="0" w:space="0" w:color="auto"/>
      </w:divBdr>
    </w:div>
    <w:div w:id="353727112">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66759646">
      <w:bodyDiv w:val="1"/>
      <w:marLeft w:val="0"/>
      <w:marRight w:val="0"/>
      <w:marTop w:val="0"/>
      <w:marBottom w:val="0"/>
      <w:divBdr>
        <w:top w:val="none" w:sz="0" w:space="0" w:color="auto"/>
        <w:left w:val="none" w:sz="0" w:space="0" w:color="auto"/>
        <w:bottom w:val="none" w:sz="0" w:space="0" w:color="auto"/>
        <w:right w:val="none" w:sz="0" w:space="0" w:color="auto"/>
      </w:divBdr>
    </w:div>
    <w:div w:id="382019645">
      <w:bodyDiv w:val="1"/>
      <w:marLeft w:val="0"/>
      <w:marRight w:val="0"/>
      <w:marTop w:val="0"/>
      <w:marBottom w:val="0"/>
      <w:divBdr>
        <w:top w:val="none" w:sz="0" w:space="0" w:color="auto"/>
        <w:left w:val="none" w:sz="0" w:space="0" w:color="auto"/>
        <w:bottom w:val="none" w:sz="0" w:space="0" w:color="auto"/>
        <w:right w:val="none" w:sz="0" w:space="0" w:color="auto"/>
      </w:divBdr>
    </w:div>
    <w:div w:id="386345111">
      <w:bodyDiv w:val="1"/>
      <w:marLeft w:val="0"/>
      <w:marRight w:val="0"/>
      <w:marTop w:val="0"/>
      <w:marBottom w:val="0"/>
      <w:divBdr>
        <w:top w:val="none" w:sz="0" w:space="0" w:color="auto"/>
        <w:left w:val="none" w:sz="0" w:space="0" w:color="auto"/>
        <w:bottom w:val="none" w:sz="0" w:space="0" w:color="auto"/>
        <w:right w:val="none" w:sz="0" w:space="0" w:color="auto"/>
      </w:divBdr>
    </w:div>
    <w:div w:id="391541294">
      <w:bodyDiv w:val="1"/>
      <w:marLeft w:val="0"/>
      <w:marRight w:val="0"/>
      <w:marTop w:val="0"/>
      <w:marBottom w:val="0"/>
      <w:divBdr>
        <w:top w:val="none" w:sz="0" w:space="0" w:color="auto"/>
        <w:left w:val="none" w:sz="0" w:space="0" w:color="auto"/>
        <w:bottom w:val="none" w:sz="0" w:space="0" w:color="auto"/>
        <w:right w:val="none" w:sz="0" w:space="0" w:color="auto"/>
      </w:divBdr>
    </w:div>
    <w:div w:id="452290528">
      <w:bodyDiv w:val="1"/>
      <w:marLeft w:val="0"/>
      <w:marRight w:val="0"/>
      <w:marTop w:val="0"/>
      <w:marBottom w:val="0"/>
      <w:divBdr>
        <w:top w:val="none" w:sz="0" w:space="0" w:color="auto"/>
        <w:left w:val="none" w:sz="0" w:space="0" w:color="auto"/>
        <w:bottom w:val="none" w:sz="0" w:space="0" w:color="auto"/>
        <w:right w:val="none" w:sz="0" w:space="0" w:color="auto"/>
      </w:divBdr>
    </w:div>
    <w:div w:id="452789919">
      <w:bodyDiv w:val="1"/>
      <w:marLeft w:val="0"/>
      <w:marRight w:val="0"/>
      <w:marTop w:val="0"/>
      <w:marBottom w:val="0"/>
      <w:divBdr>
        <w:top w:val="none" w:sz="0" w:space="0" w:color="auto"/>
        <w:left w:val="none" w:sz="0" w:space="0" w:color="auto"/>
        <w:bottom w:val="none" w:sz="0" w:space="0" w:color="auto"/>
        <w:right w:val="none" w:sz="0" w:space="0" w:color="auto"/>
      </w:divBdr>
    </w:div>
    <w:div w:id="473763924">
      <w:bodyDiv w:val="1"/>
      <w:marLeft w:val="0"/>
      <w:marRight w:val="0"/>
      <w:marTop w:val="0"/>
      <w:marBottom w:val="0"/>
      <w:divBdr>
        <w:top w:val="none" w:sz="0" w:space="0" w:color="auto"/>
        <w:left w:val="none" w:sz="0" w:space="0" w:color="auto"/>
        <w:bottom w:val="none" w:sz="0" w:space="0" w:color="auto"/>
        <w:right w:val="none" w:sz="0" w:space="0" w:color="auto"/>
      </w:divBdr>
    </w:div>
    <w:div w:id="488332658">
      <w:bodyDiv w:val="1"/>
      <w:marLeft w:val="0"/>
      <w:marRight w:val="0"/>
      <w:marTop w:val="0"/>
      <w:marBottom w:val="0"/>
      <w:divBdr>
        <w:top w:val="none" w:sz="0" w:space="0" w:color="auto"/>
        <w:left w:val="none" w:sz="0" w:space="0" w:color="auto"/>
        <w:bottom w:val="none" w:sz="0" w:space="0" w:color="auto"/>
        <w:right w:val="none" w:sz="0" w:space="0" w:color="auto"/>
      </w:divBdr>
    </w:div>
    <w:div w:id="536504207">
      <w:bodyDiv w:val="1"/>
      <w:marLeft w:val="0"/>
      <w:marRight w:val="0"/>
      <w:marTop w:val="0"/>
      <w:marBottom w:val="0"/>
      <w:divBdr>
        <w:top w:val="none" w:sz="0" w:space="0" w:color="auto"/>
        <w:left w:val="none" w:sz="0" w:space="0" w:color="auto"/>
        <w:bottom w:val="none" w:sz="0" w:space="0" w:color="auto"/>
        <w:right w:val="none" w:sz="0" w:space="0" w:color="auto"/>
      </w:divBdr>
    </w:div>
    <w:div w:id="545147713">
      <w:bodyDiv w:val="1"/>
      <w:marLeft w:val="0"/>
      <w:marRight w:val="0"/>
      <w:marTop w:val="0"/>
      <w:marBottom w:val="0"/>
      <w:divBdr>
        <w:top w:val="none" w:sz="0" w:space="0" w:color="auto"/>
        <w:left w:val="none" w:sz="0" w:space="0" w:color="auto"/>
        <w:bottom w:val="none" w:sz="0" w:space="0" w:color="auto"/>
        <w:right w:val="none" w:sz="0" w:space="0" w:color="auto"/>
      </w:divBdr>
    </w:div>
    <w:div w:id="608246804">
      <w:bodyDiv w:val="1"/>
      <w:marLeft w:val="0"/>
      <w:marRight w:val="0"/>
      <w:marTop w:val="0"/>
      <w:marBottom w:val="0"/>
      <w:divBdr>
        <w:top w:val="none" w:sz="0" w:space="0" w:color="auto"/>
        <w:left w:val="none" w:sz="0" w:space="0" w:color="auto"/>
        <w:bottom w:val="none" w:sz="0" w:space="0" w:color="auto"/>
        <w:right w:val="none" w:sz="0" w:space="0" w:color="auto"/>
      </w:divBdr>
    </w:div>
    <w:div w:id="614560154">
      <w:bodyDiv w:val="1"/>
      <w:marLeft w:val="0"/>
      <w:marRight w:val="0"/>
      <w:marTop w:val="0"/>
      <w:marBottom w:val="0"/>
      <w:divBdr>
        <w:top w:val="none" w:sz="0" w:space="0" w:color="auto"/>
        <w:left w:val="none" w:sz="0" w:space="0" w:color="auto"/>
        <w:bottom w:val="none" w:sz="0" w:space="0" w:color="auto"/>
        <w:right w:val="none" w:sz="0" w:space="0" w:color="auto"/>
      </w:divBdr>
    </w:div>
    <w:div w:id="629438635">
      <w:bodyDiv w:val="1"/>
      <w:marLeft w:val="0"/>
      <w:marRight w:val="0"/>
      <w:marTop w:val="0"/>
      <w:marBottom w:val="0"/>
      <w:divBdr>
        <w:top w:val="none" w:sz="0" w:space="0" w:color="auto"/>
        <w:left w:val="none" w:sz="0" w:space="0" w:color="auto"/>
        <w:bottom w:val="none" w:sz="0" w:space="0" w:color="auto"/>
        <w:right w:val="none" w:sz="0" w:space="0" w:color="auto"/>
      </w:divBdr>
    </w:div>
    <w:div w:id="644552098">
      <w:bodyDiv w:val="1"/>
      <w:marLeft w:val="0"/>
      <w:marRight w:val="0"/>
      <w:marTop w:val="0"/>
      <w:marBottom w:val="0"/>
      <w:divBdr>
        <w:top w:val="none" w:sz="0" w:space="0" w:color="auto"/>
        <w:left w:val="none" w:sz="0" w:space="0" w:color="auto"/>
        <w:bottom w:val="none" w:sz="0" w:space="0" w:color="auto"/>
        <w:right w:val="none" w:sz="0" w:space="0" w:color="auto"/>
      </w:divBdr>
    </w:div>
    <w:div w:id="692344477">
      <w:bodyDiv w:val="1"/>
      <w:marLeft w:val="0"/>
      <w:marRight w:val="0"/>
      <w:marTop w:val="0"/>
      <w:marBottom w:val="0"/>
      <w:divBdr>
        <w:top w:val="none" w:sz="0" w:space="0" w:color="auto"/>
        <w:left w:val="none" w:sz="0" w:space="0" w:color="auto"/>
        <w:bottom w:val="none" w:sz="0" w:space="0" w:color="auto"/>
        <w:right w:val="none" w:sz="0" w:space="0" w:color="auto"/>
      </w:divBdr>
    </w:div>
    <w:div w:id="741950430">
      <w:bodyDiv w:val="1"/>
      <w:marLeft w:val="0"/>
      <w:marRight w:val="0"/>
      <w:marTop w:val="0"/>
      <w:marBottom w:val="0"/>
      <w:divBdr>
        <w:top w:val="none" w:sz="0" w:space="0" w:color="auto"/>
        <w:left w:val="none" w:sz="0" w:space="0" w:color="auto"/>
        <w:bottom w:val="none" w:sz="0" w:space="0" w:color="auto"/>
        <w:right w:val="none" w:sz="0" w:space="0" w:color="auto"/>
      </w:divBdr>
    </w:div>
    <w:div w:id="790518888">
      <w:bodyDiv w:val="1"/>
      <w:marLeft w:val="0"/>
      <w:marRight w:val="0"/>
      <w:marTop w:val="0"/>
      <w:marBottom w:val="0"/>
      <w:divBdr>
        <w:top w:val="none" w:sz="0" w:space="0" w:color="auto"/>
        <w:left w:val="none" w:sz="0" w:space="0" w:color="auto"/>
        <w:bottom w:val="none" w:sz="0" w:space="0" w:color="auto"/>
        <w:right w:val="none" w:sz="0" w:space="0" w:color="auto"/>
      </w:divBdr>
    </w:div>
    <w:div w:id="797380867">
      <w:bodyDiv w:val="1"/>
      <w:marLeft w:val="0"/>
      <w:marRight w:val="0"/>
      <w:marTop w:val="0"/>
      <w:marBottom w:val="0"/>
      <w:divBdr>
        <w:top w:val="none" w:sz="0" w:space="0" w:color="auto"/>
        <w:left w:val="none" w:sz="0" w:space="0" w:color="auto"/>
        <w:bottom w:val="none" w:sz="0" w:space="0" w:color="auto"/>
        <w:right w:val="none" w:sz="0" w:space="0" w:color="auto"/>
      </w:divBdr>
    </w:div>
    <w:div w:id="802161807">
      <w:bodyDiv w:val="1"/>
      <w:marLeft w:val="0"/>
      <w:marRight w:val="0"/>
      <w:marTop w:val="0"/>
      <w:marBottom w:val="0"/>
      <w:divBdr>
        <w:top w:val="none" w:sz="0" w:space="0" w:color="auto"/>
        <w:left w:val="none" w:sz="0" w:space="0" w:color="auto"/>
        <w:bottom w:val="none" w:sz="0" w:space="0" w:color="auto"/>
        <w:right w:val="none" w:sz="0" w:space="0" w:color="auto"/>
      </w:divBdr>
    </w:div>
    <w:div w:id="808281463">
      <w:bodyDiv w:val="1"/>
      <w:marLeft w:val="0"/>
      <w:marRight w:val="0"/>
      <w:marTop w:val="0"/>
      <w:marBottom w:val="0"/>
      <w:divBdr>
        <w:top w:val="none" w:sz="0" w:space="0" w:color="auto"/>
        <w:left w:val="none" w:sz="0" w:space="0" w:color="auto"/>
        <w:bottom w:val="none" w:sz="0" w:space="0" w:color="auto"/>
        <w:right w:val="none" w:sz="0" w:space="0" w:color="auto"/>
      </w:divBdr>
    </w:div>
    <w:div w:id="822618882">
      <w:bodyDiv w:val="1"/>
      <w:marLeft w:val="0"/>
      <w:marRight w:val="0"/>
      <w:marTop w:val="0"/>
      <w:marBottom w:val="0"/>
      <w:divBdr>
        <w:top w:val="none" w:sz="0" w:space="0" w:color="auto"/>
        <w:left w:val="none" w:sz="0" w:space="0" w:color="auto"/>
        <w:bottom w:val="none" w:sz="0" w:space="0" w:color="auto"/>
        <w:right w:val="none" w:sz="0" w:space="0" w:color="auto"/>
      </w:divBdr>
    </w:div>
    <w:div w:id="846748861">
      <w:bodyDiv w:val="1"/>
      <w:marLeft w:val="0"/>
      <w:marRight w:val="0"/>
      <w:marTop w:val="0"/>
      <w:marBottom w:val="0"/>
      <w:divBdr>
        <w:top w:val="none" w:sz="0" w:space="0" w:color="auto"/>
        <w:left w:val="none" w:sz="0" w:space="0" w:color="auto"/>
        <w:bottom w:val="none" w:sz="0" w:space="0" w:color="auto"/>
        <w:right w:val="none" w:sz="0" w:space="0" w:color="auto"/>
      </w:divBdr>
    </w:div>
    <w:div w:id="854880567">
      <w:bodyDiv w:val="1"/>
      <w:marLeft w:val="0"/>
      <w:marRight w:val="0"/>
      <w:marTop w:val="0"/>
      <w:marBottom w:val="0"/>
      <w:divBdr>
        <w:top w:val="none" w:sz="0" w:space="0" w:color="auto"/>
        <w:left w:val="none" w:sz="0" w:space="0" w:color="auto"/>
        <w:bottom w:val="none" w:sz="0" w:space="0" w:color="auto"/>
        <w:right w:val="none" w:sz="0" w:space="0" w:color="auto"/>
      </w:divBdr>
    </w:div>
    <w:div w:id="861629253">
      <w:bodyDiv w:val="1"/>
      <w:marLeft w:val="0"/>
      <w:marRight w:val="0"/>
      <w:marTop w:val="0"/>
      <w:marBottom w:val="0"/>
      <w:divBdr>
        <w:top w:val="none" w:sz="0" w:space="0" w:color="auto"/>
        <w:left w:val="none" w:sz="0" w:space="0" w:color="auto"/>
        <w:bottom w:val="none" w:sz="0" w:space="0" w:color="auto"/>
        <w:right w:val="none" w:sz="0" w:space="0" w:color="auto"/>
      </w:divBdr>
    </w:div>
    <w:div w:id="870999228">
      <w:bodyDiv w:val="1"/>
      <w:marLeft w:val="0"/>
      <w:marRight w:val="0"/>
      <w:marTop w:val="0"/>
      <w:marBottom w:val="0"/>
      <w:divBdr>
        <w:top w:val="none" w:sz="0" w:space="0" w:color="auto"/>
        <w:left w:val="none" w:sz="0" w:space="0" w:color="auto"/>
        <w:bottom w:val="none" w:sz="0" w:space="0" w:color="auto"/>
        <w:right w:val="none" w:sz="0" w:space="0" w:color="auto"/>
      </w:divBdr>
    </w:div>
    <w:div w:id="879979571">
      <w:bodyDiv w:val="1"/>
      <w:marLeft w:val="0"/>
      <w:marRight w:val="0"/>
      <w:marTop w:val="0"/>
      <w:marBottom w:val="0"/>
      <w:divBdr>
        <w:top w:val="none" w:sz="0" w:space="0" w:color="auto"/>
        <w:left w:val="none" w:sz="0" w:space="0" w:color="auto"/>
        <w:bottom w:val="none" w:sz="0" w:space="0" w:color="auto"/>
        <w:right w:val="none" w:sz="0" w:space="0" w:color="auto"/>
      </w:divBdr>
    </w:div>
    <w:div w:id="882061914">
      <w:bodyDiv w:val="1"/>
      <w:marLeft w:val="0"/>
      <w:marRight w:val="0"/>
      <w:marTop w:val="0"/>
      <w:marBottom w:val="0"/>
      <w:divBdr>
        <w:top w:val="none" w:sz="0" w:space="0" w:color="auto"/>
        <w:left w:val="none" w:sz="0" w:space="0" w:color="auto"/>
        <w:bottom w:val="none" w:sz="0" w:space="0" w:color="auto"/>
        <w:right w:val="none" w:sz="0" w:space="0" w:color="auto"/>
      </w:divBdr>
    </w:div>
    <w:div w:id="892689753">
      <w:bodyDiv w:val="1"/>
      <w:marLeft w:val="0"/>
      <w:marRight w:val="0"/>
      <w:marTop w:val="0"/>
      <w:marBottom w:val="0"/>
      <w:divBdr>
        <w:top w:val="none" w:sz="0" w:space="0" w:color="auto"/>
        <w:left w:val="none" w:sz="0" w:space="0" w:color="auto"/>
        <w:bottom w:val="none" w:sz="0" w:space="0" w:color="auto"/>
        <w:right w:val="none" w:sz="0" w:space="0" w:color="auto"/>
      </w:divBdr>
    </w:div>
    <w:div w:id="895555212">
      <w:bodyDiv w:val="1"/>
      <w:marLeft w:val="0"/>
      <w:marRight w:val="0"/>
      <w:marTop w:val="0"/>
      <w:marBottom w:val="0"/>
      <w:divBdr>
        <w:top w:val="none" w:sz="0" w:space="0" w:color="auto"/>
        <w:left w:val="none" w:sz="0" w:space="0" w:color="auto"/>
        <w:bottom w:val="none" w:sz="0" w:space="0" w:color="auto"/>
        <w:right w:val="none" w:sz="0" w:space="0" w:color="auto"/>
      </w:divBdr>
    </w:div>
    <w:div w:id="920526044">
      <w:bodyDiv w:val="1"/>
      <w:marLeft w:val="0"/>
      <w:marRight w:val="0"/>
      <w:marTop w:val="0"/>
      <w:marBottom w:val="0"/>
      <w:divBdr>
        <w:top w:val="none" w:sz="0" w:space="0" w:color="auto"/>
        <w:left w:val="none" w:sz="0" w:space="0" w:color="auto"/>
        <w:bottom w:val="none" w:sz="0" w:space="0" w:color="auto"/>
        <w:right w:val="none" w:sz="0" w:space="0" w:color="auto"/>
      </w:divBdr>
    </w:div>
    <w:div w:id="921451758">
      <w:bodyDiv w:val="1"/>
      <w:marLeft w:val="0"/>
      <w:marRight w:val="0"/>
      <w:marTop w:val="0"/>
      <w:marBottom w:val="0"/>
      <w:divBdr>
        <w:top w:val="none" w:sz="0" w:space="0" w:color="auto"/>
        <w:left w:val="none" w:sz="0" w:space="0" w:color="auto"/>
        <w:bottom w:val="none" w:sz="0" w:space="0" w:color="auto"/>
        <w:right w:val="none" w:sz="0" w:space="0" w:color="auto"/>
      </w:divBdr>
    </w:div>
    <w:div w:id="974676959">
      <w:bodyDiv w:val="1"/>
      <w:marLeft w:val="0"/>
      <w:marRight w:val="0"/>
      <w:marTop w:val="0"/>
      <w:marBottom w:val="0"/>
      <w:divBdr>
        <w:top w:val="none" w:sz="0" w:space="0" w:color="auto"/>
        <w:left w:val="none" w:sz="0" w:space="0" w:color="auto"/>
        <w:bottom w:val="none" w:sz="0" w:space="0" w:color="auto"/>
        <w:right w:val="none" w:sz="0" w:space="0" w:color="auto"/>
      </w:divBdr>
    </w:div>
    <w:div w:id="989141553">
      <w:bodyDiv w:val="1"/>
      <w:marLeft w:val="0"/>
      <w:marRight w:val="0"/>
      <w:marTop w:val="0"/>
      <w:marBottom w:val="0"/>
      <w:divBdr>
        <w:top w:val="none" w:sz="0" w:space="0" w:color="auto"/>
        <w:left w:val="none" w:sz="0" w:space="0" w:color="auto"/>
        <w:bottom w:val="none" w:sz="0" w:space="0" w:color="auto"/>
        <w:right w:val="none" w:sz="0" w:space="0" w:color="auto"/>
      </w:divBdr>
    </w:div>
    <w:div w:id="997003655">
      <w:bodyDiv w:val="1"/>
      <w:marLeft w:val="0"/>
      <w:marRight w:val="0"/>
      <w:marTop w:val="0"/>
      <w:marBottom w:val="0"/>
      <w:divBdr>
        <w:top w:val="none" w:sz="0" w:space="0" w:color="auto"/>
        <w:left w:val="none" w:sz="0" w:space="0" w:color="auto"/>
        <w:bottom w:val="none" w:sz="0" w:space="0" w:color="auto"/>
        <w:right w:val="none" w:sz="0" w:space="0" w:color="auto"/>
      </w:divBdr>
    </w:div>
    <w:div w:id="1013647581">
      <w:bodyDiv w:val="1"/>
      <w:marLeft w:val="0"/>
      <w:marRight w:val="0"/>
      <w:marTop w:val="0"/>
      <w:marBottom w:val="0"/>
      <w:divBdr>
        <w:top w:val="none" w:sz="0" w:space="0" w:color="auto"/>
        <w:left w:val="none" w:sz="0" w:space="0" w:color="auto"/>
        <w:bottom w:val="none" w:sz="0" w:space="0" w:color="auto"/>
        <w:right w:val="none" w:sz="0" w:space="0" w:color="auto"/>
      </w:divBdr>
    </w:div>
    <w:div w:id="1032809060">
      <w:bodyDiv w:val="1"/>
      <w:marLeft w:val="0"/>
      <w:marRight w:val="0"/>
      <w:marTop w:val="0"/>
      <w:marBottom w:val="0"/>
      <w:divBdr>
        <w:top w:val="none" w:sz="0" w:space="0" w:color="auto"/>
        <w:left w:val="none" w:sz="0" w:space="0" w:color="auto"/>
        <w:bottom w:val="none" w:sz="0" w:space="0" w:color="auto"/>
        <w:right w:val="none" w:sz="0" w:space="0" w:color="auto"/>
      </w:divBdr>
    </w:div>
    <w:div w:id="1052925806">
      <w:bodyDiv w:val="1"/>
      <w:marLeft w:val="0"/>
      <w:marRight w:val="0"/>
      <w:marTop w:val="0"/>
      <w:marBottom w:val="0"/>
      <w:divBdr>
        <w:top w:val="none" w:sz="0" w:space="0" w:color="auto"/>
        <w:left w:val="none" w:sz="0" w:space="0" w:color="auto"/>
        <w:bottom w:val="none" w:sz="0" w:space="0" w:color="auto"/>
        <w:right w:val="none" w:sz="0" w:space="0" w:color="auto"/>
      </w:divBdr>
    </w:div>
    <w:div w:id="1056970274">
      <w:bodyDiv w:val="1"/>
      <w:marLeft w:val="0"/>
      <w:marRight w:val="0"/>
      <w:marTop w:val="0"/>
      <w:marBottom w:val="0"/>
      <w:divBdr>
        <w:top w:val="none" w:sz="0" w:space="0" w:color="auto"/>
        <w:left w:val="none" w:sz="0" w:space="0" w:color="auto"/>
        <w:bottom w:val="none" w:sz="0" w:space="0" w:color="auto"/>
        <w:right w:val="none" w:sz="0" w:space="0" w:color="auto"/>
      </w:divBdr>
    </w:div>
    <w:div w:id="1104035461">
      <w:bodyDiv w:val="1"/>
      <w:marLeft w:val="0"/>
      <w:marRight w:val="0"/>
      <w:marTop w:val="0"/>
      <w:marBottom w:val="0"/>
      <w:divBdr>
        <w:top w:val="none" w:sz="0" w:space="0" w:color="auto"/>
        <w:left w:val="none" w:sz="0" w:space="0" w:color="auto"/>
        <w:bottom w:val="none" w:sz="0" w:space="0" w:color="auto"/>
        <w:right w:val="none" w:sz="0" w:space="0" w:color="auto"/>
      </w:divBdr>
    </w:div>
    <w:div w:id="1112094781">
      <w:bodyDiv w:val="1"/>
      <w:marLeft w:val="0"/>
      <w:marRight w:val="0"/>
      <w:marTop w:val="0"/>
      <w:marBottom w:val="0"/>
      <w:divBdr>
        <w:top w:val="none" w:sz="0" w:space="0" w:color="auto"/>
        <w:left w:val="none" w:sz="0" w:space="0" w:color="auto"/>
        <w:bottom w:val="none" w:sz="0" w:space="0" w:color="auto"/>
        <w:right w:val="none" w:sz="0" w:space="0" w:color="auto"/>
      </w:divBdr>
    </w:div>
    <w:div w:id="1122067221">
      <w:bodyDiv w:val="1"/>
      <w:marLeft w:val="0"/>
      <w:marRight w:val="0"/>
      <w:marTop w:val="0"/>
      <w:marBottom w:val="0"/>
      <w:divBdr>
        <w:top w:val="none" w:sz="0" w:space="0" w:color="auto"/>
        <w:left w:val="none" w:sz="0" w:space="0" w:color="auto"/>
        <w:bottom w:val="none" w:sz="0" w:space="0" w:color="auto"/>
        <w:right w:val="none" w:sz="0" w:space="0" w:color="auto"/>
      </w:divBdr>
    </w:div>
    <w:div w:id="1141925308">
      <w:bodyDiv w:val="1"/>
      <w:marLeft w:val="0"/>
      <w:marRight w:val="0"/>
      <w:marTop w:val="0"/>
      <w:marBottom w:val="0"/>
      <w:divBdr>
        <w:top w:val="none" w:sz="0" w:space="0" w:color="auto"/>
        <w:left w:val="none" w:sz="0" w:space="0" w:color="auto"/>
        <w:bottom w:val="none" w:sz="0" w:space="0" w:color="auto"/>
        <w:right w:val="none" w:sz="0" w:space="0" w:color="auto"/>
      </w:divBdr>
    </w:div>
    <w:div w:id="1159813105">
      <w:bodyDiv w:val="1"/>
      <w:marLeft w:val="0"/>
      <w:marRight w:val="0"/>
      <w:marTop w:val="0"/>
      <w:marBottom w:val="0"/>
      <w:divBdr>
        <w:top w:val="none" w:sz="0" w:space="0" w:color="auto"/>
        <w:left w:val="none" w:sz="0" w:space="0" w:color="auto"/>
        <w:bottom w:val="none" w:sz="0" w:space="0" w:color="auto"/>
        <w:right w:val="none" w:sz="0" w:space="0" w:color="auto"/>
      </w:divBdr>
    </w:div>
    <w:div w:id="1166048623">
      <w:bodyDiv w:val="1"/>
      <w:marLeft w:val="0"/>
      <w:marRight w:val="0"/>
      <w:marTop w:val="0"/>
      <w:marBottom w:val="0"/>
      <w:divBdr>
        <w:top w:val="none" w:sz="0" w:space="0" w:color="auto"/>
        <w:left w:val="none" w:sz="0" w:space="0" w:color="auto"/>
        <w:bottom w:val="none" w:sz="0" w:space="0" w:color="auto"/>
        <w:right w:val="none" w:sz="0" w:space="0" w:color="auto"/>
      </w:divBdr>
    </w:div>
    <w:div w:id="1167130988">
      <w:bodyDiv w:val="1"/>
      <w:marLeft w:val="0"/>
      <w:marRight w:val="0"/>
      <w:marTop w:val="0"/>
      <w:marBottom w:val="0"/>
      <w:divBdr>
        <w:top w:val="none" w:sz="0" w:space="0" w:color="auto"/>
        <w:left w:val="none" w:sz="0" w:space="0" w:color="auto"/>
        <w:bottom w:val="none" w:sz="0" w:space="0" w:color="auto"/>
        <w:right w:val="none" w:sz="0" w:space="0" w:color="auto"/>
      </w:divBdr>
    </w:div>
    <w:div w:id="1169445313">
      <w:bodyDiv w:val="1"/>
      <w:marLeft w:val="0"/>
      <w:marRight w:val="0"/>
      <w:marTop w:val="0"/>
      <w:marBottom w:val="0"/>
      <w:divBdr>
        <w:top w:val="none" w:sz="0" w:space="0" w:color="auto"/>
        <w:left w:val="none" w:sz="0" w:space="0" w:color="auto"/>
        <w:bottom w:val="none" w:sz="0" w:space="0" w:color="auto"/>
        <w:right w:val="none" w:sz="0" w:space="0" w:color="auto"/>
      </w:divBdr>
    </w:div>
    <w:div w:id="1194146646">
      <w:bodyDiv w:val="1"/>
      <w:marLeft w:val="0"/>
      <w:marRight w:val="0"/>
      <w:marTop w:val="0"/>
      <w:marBottom w:val="0"/>
      <w:divBdr>
        <w:top w:val="none" w:sz="0" w:space="0" w:color="auto"/>
        <w:left w:val="none" w:sz="0" w:space="0" w:color="auto"/>
        <w:bottom w:val="none" w:sz="0" w:space="0" w:color="auto"/>
        <w:right w:val="none" w:sz="0" w:space="0" w:color="auto"/>
      </w:divBdr>
    </w:div>
    <w:div w:id="1206403548">
      <w:bodyDiv w:val="1"/>
      <w:marLeft w:val="0"/>
      <w:marRight w:val="0"/>
      <w:marTop w:val="0"/>
      <w:marBottom w:val="0"/>
      <w:divBdr>
        <w:top w:val="none" w:sz="0" w:space="0" w:color="auto"/>
        <w:left w:val="none" w:sz="0" w:space="0" w:color="auto"/>
        <w:bottom w:val="none" w:sz="0" w:space="0" w:color="auto"/>
        <w:right w:val="none" w:sz="0" w:space="0" w:color="auto"/>
      </w:divBdr>
    </w:div>
    <w:div w:id="1209688743">
      <w:bodyDiv w:val="1"/>
      <w:marLeft w:val="0"/>
      <w:marRight w:val="0"/>
      <w:marTop w:val="0"/>
      <w:marBottom w:val="0"/>
      <w:divBdr>
        <w:top w:val="none" w:sz="0" w:space="0" w:color="auto"/>
        <w:left w:val="none" w:sz="0" w:space="0" w:color="auto"/>
        <w:bottom w:val="none" w:sz="0" w:space="0" w:color="auto"/>
        <w:right w:val="none" w:sz="0" w:space="0" w:color="auto"/>
      </w:divBdr>
    </w:div>
    <w:div w:id="1221164113">
      <w:bodyDiv w:val="1"/>
      <w:marLeft w:val="0"/>
      <w:marRight w:val="0"/>
      <w:marTop w:val="0"/>
      <w:marBottom w:val="0"/>
      <w:divBdr>
        <w:top w:val="none" w:sz="0" w:space="0" w:color="auto"/>
        <w:left w:val="none" w:sz="0" w:space="0" w:color="auto"/>
        <w:bottom w:val="none" w:sz="0" w:space="0" w:color="auto"/>
        <w:right w:val="none" w:sz="0" w:space="0" w:color="auto"/>
      </w:divBdr>
    </w:div>
    <w:div w:id="1222909851">
      <w:bodyDiv w:val="1"/>
      <w:marLeft w:val="0"/>
      <w:marRight w:val="0"/>
      <w:marTop w:val="0"/>
      <w:marBottom w:val="0"/>
      <w:divBdr>
        <w:top w:val="none" w:sz="0" w:space="0" w:color="auto"/>
        <w:left w:val="none" w:sz="0" w:space="0" w:color="auto"/>
        <w:bottom w:val="none" w:sz="0" w:space="0" w:color="auto"/>
        <w:right w:val="none" w:sz="0" w:space="0" w:color="auto"/>
      </w:divBdr>
    </w:div>
    <w:div w:id="1246720665">
      <w:bodyDiv w:val="1"/>
      <w:marLeft w:val="0"/>
      <w:marRight w:val="0"/>
      <w:marTop w:val="0"/>
      <w:marBottom w:val="0"/>
      <w:divBdr>
        <w:top w:val="none" w:sz="0" w:space="0" w:color="auto"/>
        <w:left w:val="none" w:sz="0" w:space="0" w:color="auto"/>
        <w:bottom w:val="none" w:sz="0" w:space="0" w:color="auto"/>
        <w:right w:val="none" w:sz="0" w:space="0" w:color="auto"/>
      </w:divBdr>
    </w:div>
    <w:div w:id="1257665677">
      <w:bodyDiv w:val="1"/>
      <w:marLeft w:val="0"/>
      <w:marRight w:val="0"/>
      <w:marTop w:val="0"/>
      <w:marBottom w:val="0"/>
      <w:divBdr>
        <w:top w:val="none" w:sz="0" w:space="0" w:color="auto"/>
        <w:left w:val="none" w:sz="0" w:space="0" w:color="auto"/>
        <w:bottom w:val="none" w:sz="0" w:space="0" w:color="auto"/>
        <w:right w:val="none" w:sz="0" w:space="0" w:color="auto"/>
      </w:divBdr>
    </w:div>
    <w:div w:id="1263957369">
      <w:bodyDiv w:val="1"/>
      <w:marLeft w:val="0"/>
      <w:marRight w:val="0"/>
      <w:marTop w:val="0"/>
      <w:marBottom w:val="0"/>
      <w:divBdr>
        <w:top w:val="none" w:sz="0" w:space="0" w:color="auto"/>
        <w:left w:val="none" w:sz="0" w:space="0" w:color="auto"/>
        <w:bottom w:val="none" w:sz="0" w:space="0" w:color="auto"/>
        <w:right w:val="none" w:sz="0" w:space="0" w:color="auto"/>
      </w:divBdr>
    </w:div>
    <w:div w:id="1279943989">
      <w:bodyDiv w:val="1"/>
      <w:marLeft w:val="0"/>
      <w:marRight w:val="0"/>
      <w:marTop w:val="0"/>
      <w:marBottom w:val="0"/>
      <w:divBdr>
        <w:top w:val="none" w:sz="0" w:space="0" w:color="auto"/>
        <w:left w:val="none" w:sz="0" w:space="0" w:color="auto"/>
        <w:bottom w:val="none" w:sz="0" w:space="0" w:color="auto"/>
        <w:right w:val="none" w:sz="0" w:space="0" w:color="auto"/>
      </w:divBdr>
    </w:div>
    <w:div w:id="1280527426">
      <w:bodyDiv w:val="1"/>
      <w:marLeft w:val="0"/>
      <w:marRight w:val="0"/>
      <w:marTop w:val="0"/>
      <w:marBottom w:val="0"/>
      <w:divBdr>
        <w:top w:val="none" w:sz="0" w:space="0" w:color="auto"/>
        <w:left w:val="none" w:sz="0" w:space="0" w:color="auto"/>
        <w:bottom w:val="none" w:sz="0" w:space="0" w:color="auto"/>
        <w:right w:val="none" w:sz="0" w:space="0" w:color="auto"/>
      </w:divBdr>
    </w:div>
    <w:div w:id="1304584106">
      <w:bodyDiv w:val="1"/>
      <w:marLeft w:val="0"/>
      <w:marRight w:val="0"/>
      <w:marTop w:val="0"/>
      <w:marBottom w:val="0"/>
      <w:divBdr>
        <w:top w:val="none" w:sz="0" w:space="0" w:color="auto"/>
        <w:left w:val="none" w:sz="0" w:space="0" w:color="auto"/>
        <w:bottom w:val="none" w:sz="0" w:space="0" w:color="auto"/>
        <w:right w:val="none" w:sz="0" w:space="0" w:color="auto"/>
      </w:divBdr>
    </w:div>
    <w:div w:id="1312635837">
      <w:bodyDiv w:val="1"/>
      <w:marLeft w:val="0"/>
      <w:marRight w:val="0"/>
      <w:marTop w:val="0"/>
      <w:marBottom w:val="0"/>
      <w:divBdr>
        <w:top w:val="none" w:sz="0" w:space="0" w:color="auto"/>
        <w:left w:val="none" w:sz="0" w:space="0" w:color="auto"/>
        <w:bottom w:val="none" w:sz="0" w:space="0" w:color="auto"/>
        <w:right w:val="none" w:sz="0" w:space="0" w:color="auto"/>
      </w:divBdr>
    </w:div>
    <w:div w:id="1346133612">
      <w:bodyDiv w:val="1"/>
      <w:marLeft w:val="0"/>
      <w:marRight w:val="0"/>
      <w:marTop w:val="0"/>
      <w:marBottom w:val="0"/>
      <w:divBdr>
        <w:top w:val="none" w:sz="0" w:space="0" w:color="auto"/>
        <w:left w:val="none" w:sz="0" w:space="0" w:color="auto"/>
        <w:bottom w:val="none" w:sz="0" w:space="0" w:color="auto"/>
        <w:right w:val="none" w:sz="0" w:space="0" w:color="auto"/>
      </w:divBdr>
    </w:div>
    <w:div w:id="1366562008">
      <w:bodyDiv w:val="1"/>
      <w:marLeft w:val="0"/>
      <w:marRight w:val="0"/>
      <w:marTop w:val="0"/>
      <w:marBottom w:val="0"/>
      <w:divBdr>
        <w:top w:val="none" w:sz="0" w:space="0" w:color="auto"/>
        <w:left w:val="none" w:sz="0" w:space="0" w:color="auto"/>
        <w:bottom w:val="none" w:sz="0" w:space="0" w:color="auto"/>
        <w:right w:val="none" w:sz="0" w:space="0" w:color="auto"/>
      </w:divBdr>
    </w:div>
    <w:div w:id="1367289415">
      <w:bodyDiv w:val="1"/>
      <w:marLeft w:val="0"/>
      <w:marRight w:val="0"/>
      <w:marTop w:val="0"/>
      <w:marBottom w:val="0"/>
      <w:divBdr>
        <w:top w:val="none" w:sz="0" w:space="0" w:color="auto"/>
        <w:left w:val="none" w:sz="0" w:space="0" w:color="auto"/>
        <w:bottom w:val="none" w:sz="0" w:space="0" w:color="auto"/>
        <w:right w:val="none" w:sz="0" w:space="0" w:color="auto"/>
      </w:divBdr>
    </w:div>
    <w:div w:id="1367947675">
      <w:bodyDiv w:val="1"/>
      <w:marLeft w:val="0"/>
      <w:marRight w:val="0"/>
      <w:marTop w:val="0"/>
      <w:marBottom w:val="0"/>
      <w:divBdr>
        <w:top w:val="none" w:sz="0" w:space="0" w:color="auto"/>
        <w:left w:val="none" w:sz="0" w:space="0" w:color="auto"/>
        <w:bottom w:val="none" w:sz="0" w:space="0" w:color="auto"/>
        <w:right w:val="none" w:sz="0" w:space="0" w:color="auto"/>
      </w:divBdr>
    </w:div>
    <w:div w:id="1401441769">
      <w:bodyDiv w:val="1"/>
      <w:marLeft w:val="0"/>
      <w:marRight w:val="0"/>
      <w:marTop w:val="0"/>
      <w:marBottom w:val="0"/>
      <w:divBdr>
        <w:top w:val="none" w:sz="0" w:space="0" w:color="auto"/>
        <w:left w:val="none" w:sz="0" w:space="0" w:color="auto"/>
        <w:bottom w:val="none" w:sz="0" w:space="0" w:color="auto"/>
        <w:right w:val="none" w:sz="0" w:space="0" w:color="auto"/>
      </w:divBdr>
    </w:div>
    <w:div w:id="1412778374">
      <w:bodyDiv w:val="1"/>
      <w:marLeft w:val="0"/>
      <w:marRight w:val="0"/>
      <w:marTop w:val="0"/>
      <w:marBottom w:val="0"/>
      <w:divBdr>
        <w:top w:val="none" w:sz="0" w:space="0" w:color="auto"/>
        <w:left w:val="none" w:sz="0" w:space="0" w:color="auto"/>
        <w:bottom w:val="none" w:sz="0" w:space="0" w:color="auto"/>
        <w:right w:val="none" w:sz="0" w:space="0" w:color="auto"/>
      </w:divBdr>
    </w:div>
    <w:div w:id="1415738928">
      <w:bodyDiv w:val="1"/>
      <w:marLeft w:val="0"/>
      <w:marRight w:val="0"/>
      <w:marTop w:val="0"/>
      <w:marBottom w:val="0"/>
      <w:divBdr>
        <w:top w:val="none" w:sz="0" w:space="0" w:color="auto"/>
        <w:left w:val="none" w:sz="0" w:space="0" w:color="auto"/>
        <w:bottom w:val="none" w:sz="0" w:space="0" w:color="auto"/>
        <w:right w:val="none" w:sz="0" w:space="0" w:color="auto"/>
      </w:divBdr>
    </w:div>
    <w:div w:id="1444030398">
      <w:bodyDiv w:val="1"/>
      <w:marLeft w:val="0"/>
      <w:marRight w:val="0"/>
      <w:marTop w:val="0"/>
      <w:marBottom w:val="0"/>
      <w:divBdr>
        <w:top w:val="none" w:sz="0" w:space="0" w:color="auto"/>
        <w:left w:val="none" w:sz="0" w:space="0" w:color="auto"/>
        <w:bottom w:val="none" w:sz="0" w:space="0" w:color="auto"/>
        <w:right w:val="none" w:sz="0" w:space="0" w:color="auto"/>
      </w:divBdr>
    </w:div>
    <w:div w:id="1484001717">
      <w:bodyDiv w:val="1"/>
      <w:marLeft w:val="0"/>
      <w:marRight w:val="0"/>
      <w:marTop w:val="0"/>
      <w:marBottom w:val="0"/>
      <w:divBdr>
        <w:top w:val="none" w:sz="0" w:space="0" w:color="auto"/>
        <w:left w:val="none" w:sz="0" w:space="0" w:color="auto"/>
        <w:bottom w:val="none" w:sz="0" w:space="0" w:color="auto"/>
        <w:right w:val="none" w:sz="0" w:space="0" w:color="auto"/>
      </w:divBdr>
    </w:div>
    <w:div w:id="1511217196">
      <w:bodyDiv w:val="1"/>
      <w:marLeft w:val="0"/>
      <w:marRight w:val="0"/>
      <w:marTop w:val="0"/>
      <w:marBottom w:val="0"/>
      <w:divBdr>
        <w:top w:val="none" w:sz="0" w:space="0" w:color="auto"/>
        <w:left w:val="none" w:sz="0" w:space="0" w:color="auto"/>
        <w:bottom w:val="none" w:sz="0" w:space="0" w:color="auto"/>
        <w:right w:val="none" w:sz="0" w:space="0" w:color="auto"/>
      </w:divBdr>
    </w:div>
    <w:div w:id="1547451250">
      <w:bodyDiv w:val="1"/>
      <w:marLeft w:val="0"/>
      <w:marRight w:val="0"/>
      <w:marTop w:val="0"/>
      <w:marBottom w:val="0"/>
      <w:divBdr>
        <w:top w:val="none" w:sz="0" w:space="0" w:color="auto"/>
        <w:left w:val="none" w:sz="0" w:space="0" w:color="auto"/>
        <w:bottom w:val="none" w:sz="0" w:space="0" w:color="auto"/>
        <w:right w:val="none" w:sz="0" w:space="0" w:color="auto"/>
      </w:divBdr>
    </w:div>
    <w:div w:id="1555853348">
      <w:bodyDiv w:val="1"/>
      <w:marLeft w:val="0"/>
      <w:marRight w:val="0"/>
      <w:marTop w:val="0"/>
      <w:marBottom w:val="0"/>
      <w:divBdr>
        <w:top w:val="none" w:sz="0" w:space="0" w:color="auto"/>
        <w:left w:val="none" w:sz="0" w:space="0" w:color="auto"/>
        <w:bottom w:val="none" w:sz="0" w:space="0" w:color="auto"/>
        <w:right w:val="none" w:sz="0" w:space="0" w:color="auto"/>
      </w:divBdr>
    </w:div>
    <w:div w:id="1573079665">
      <w:bodyDiv w:val="1"/>
      <w:marLeft w:val="0"/>
      <w:marRight w:val="0"/>
      <w:marTop w:val="0"/>
      <w:marBottom w:val="0"/>
      <w:divBdr>
        <w:top w:val="none" w:sz="0" w:space="0" w:color="auto"/>
        <w:left w:val="none" w:sz="0" w:space="0" w:color="auto"/>
        <w:bottom w:val="none" w:sz="0" w:space="0" w:color="auto"/>
        <w:right w:val="none" w:sz="0" w:space="0" w:color="auto"/>
      </w:divBdr>
    </w:div>
    <w:div w:id="1598828203">
      <w:bodyDiv w:val="1"/>
      <w:marLeft w:val="0"/>
      <w:marRight w:val="0"/>
      <w:marTop w:val="0"/>
      <w:marBottom w:val="0"/>
      <w:divBdr>
        <w:top w:val="none" w:sz="0" w:space="0" w:color="auto"/>
        <w:left w:val="none" w:sz="0" w:space="0" w:color="auto"/>
        <w:bottom w:val="none" w:sz="0" w:space="0" w:color="auto"/>
        <w:right w:val="none" w:sz="0" w:space="0" w:color="auto"/>
      </w:divBdr>
    </w:div>
    <w:div w:id="1604149862">
      <w:bodyDiv w:val="1"/>
      <w:marLeft w:val="0"/>
      <w:marRight w:val="0"/>
      <w:marTop w:val="0"/>
      <w:marBottom w:val="0"/>
      <w:divBdr>
        <w:top w:val="none" w:sz="0" w:space="0" w:color="auto"/>
        <w:left w:val="none" w:sz="0" w:space="0" w:color="auto"/>
        <w:bottom w:val="none" w:sz="0" w:space="0" w:color="auto"/>
        <w:right w:val="none" w:sz="0" w:space="0" w:color="auto"/>
      </w:divBdr>
    </w:div>
    <w:div w:id="1703557423">
      <w:bodyDiv w:val="1"/>
      <w:marLeft w:val="0"/>
      <w:marRight w:val="0"/>
      <w:marTop w:val="0"/>
      <w:marBottom w:val="0"/>
      <w:divBdr>
        <w:top w:val="none" w:sz="0" w:space="0" w:color="auto"/>
        <w:left w:val="none" w:sz="0" w:space="0" w:color="auto"/>
        <w:bottom w:val="none" w:sz="0" w:space="0" w:color="auto"/>
        <w:right w:val="none" w:sz="0" w:space="0" w:color="auto"/>
      </w:divBdr>
    </w:div>
    <w:div w:id="1721124448">
      <w:bodyDiv w:val="1"/>
      <w:marLeft w:val="0"/>
      <w:marRight w:val="0"/>
      <w:marTop w:val="0"/>
      <w:marBottom w:val="0"/>
      <w:divBdr>
        <w:top w:val="none" w:sz="0" w:space="0" w:color="auto"/>
        <w:left w:val="none" w:sz="0" w:space="0" w:color="auto"/>
        <w:bottom w:val="none" w:sz="0" w:space="0" w:color="auto"/>
        <w:right w:val="none" w:sz="0" w:space="0" w:color="auto"/>
      </w:divBdr>
    </w:div>
    <w:div w:id="1769040976">
      <w:bodyDiv w:val="1"/>
      <w:marLeft w:val="0"/>
      <w:marRight w:val="0"/>
      <w:marTop w:val="0"/>
      <w:marBottom w:val="0"/>
      <w:divBdr>
        <w:top w:val="none" w:sz="0" w:space="0" w:color="auto"/>
        <w:left w:val="none" w:sz="0" w:space="0" w:color="auto"/>
        <w:bottom w:val="none" w:sz="0" w:space="0" w:color="auto"/>
        <w:right w:val="none" w:sz="0" w:space="0" w:color="auto"/>
      </w:divBdr>
    </w:div>
    <w:div w:id="1786538346">
      <w:bodyDiv w:val="1"/>
      <w:marLeft w:val="0"/>
      <w:marRight w:val="0"/>
      <w:marTop w:val="0"/>
      <w:marBottom w:val="0"/>
      <w:divBdr>
        <w:top w:val="none" w:sz="0" w:space="0" w:color="auto"/>
        <w:left w:val="none" w:sz="0" w:space="0" w:color="auto"/>
        <w:bottom w:val="none" w:sz="0" w:space="0" w:color="auto"/>
        <w:right w:val="none" w:sz="0" w:space="0" w:color="auto"/>
      </w:divBdr>
    </w:div>
    <w:div w:id="1866744265">
      <w:bodyDiv w:val="1"/>
      <w:marLeft w:val="0"/>
      <w:marRight w:val="0"/>
      <w:marTop w:val="0"/>
      <w:marBottom w:val="0"/>
      <w:divBdr>
        <w:top w:val="none" w:sz="0" w:space="0" w:color="auto"/>
        <w:left w:val="none" w:sz="0" w:space="0" w:color="auto"/>
        <w:bottom w:val="none" w:sz="0" w:space="0" w:color="auto"/>
        <w:right w:val="none" w:sz="0" w:space="0" w:color="auto"/>
      </w:divBdr>
    </w:div>
    <w:div w:id="1881285473">
      <w:bodyDiv w:val="1"/>
      <w:marLeft w:val="0"/>
      <w:marRight w:val="0"/>
      <w:marTop w:val="0"/>
      <w:marBottom w:val="0"/>
      <w:divBdr>
        <w:top w:val="none" w:sz="0" w:space="0" w:color="auto"/>
        <w:left w:val="none" w:sz="0" w:space="0" w:color="auto"/>
        <w:bottom w:val="none" w:sz="0" w:space="0" w:color="auto"/>
        <w:right w:val="none" w:sz="0" w:space="0" w:color="auto"/>
      </w:divBdr>
    </w:div>
    <w:div w:id="1883593507">
      <w:bodyDiv w:val="1"/>
      <w:marLeft w:val="0"/>
      <w:marRight w:val="0"/>
      <w:marTop w:val="0"/>
      <w:marBottom w:val="0"/>
      <w:divBdr>
        <w:top w:val="none" w:sz="0" w:space="0" w:color="auto"/>
        <w:left w:val="none" w:sz="0" w:space="0" w:color="auto"/>
        <w:bottom w:val="none" w:sz="0" w:space="0" w:color="auto"/>
        <w:right w:val="none" w:sz="0" w:space="0" w:color="auto"/>
      </w:divBdr>
    </w:div>
    <w:div w:id="1886600974">
      <w:bodyDiv w:val="1"/>
      <w:marLeft w:val="0"/>
      <w:marRight w:val="0"/>
      <w:marTop w:val="0"/>
      <w:marBottom w:val="0"/>
      <w:divBdr>
        <w:top w:val="none" w:sz="0" w:space="0" w:color="auto"/>
        <w:left w:val="none" w:sz="0" w:space="0" w:color="auto"/>
        <w:bottom w:val="none" w:sz="0" w:space="0" w:color="auto"/>
        <w:right w:val="none" w:sz="0" w:space="0" w:color="auto"/>
      </w:divBdr>
    </w:div>
    <w:div w:id="1897471318">
      <w:bodyDiv w:val="1"/>
      <w:marLeft w:val="0"/>
      <w:marRight w:val="0"/>
      <w:marTop w:val="0"/>
      <w:marBottom w:val="0"/>
      <w:divBdr>
        <w:top w:val="none" w:sz="0" w:space="0" w:color="auto"/>
        <w:left w:val="none" w:sz="0" w:space="0" w:color="auto"/>
        <w:bottom w:val="none" w:sz="0" w:space="0" w:color="auto"/>
        <w:right w:val="none" w:sz="0" w:space="0" w:color="auto"/>
      </w:divBdr>
    </w:div>
    <w:div w:id="1904950047">
      <w:bodyDiv w:val="1"/>
      <w:marLeft w:val="0"/>
      <w:marRight w:val="0"/>
      <w:marTop w:val="0"/>
      <w:marBottom w:val="0"/>
      <w:divBdr>
        <w:top w:val="none" w:sz="0" w:space="0" w:color="auto"/>
        <w:left w:val="none" w:sz="0" w:space="0" w:color="auto"/>
        <w:bottom w:val="none" w:sz="0" w:space="0" w:color="auto"/>
        <w:right w:val="none" w:sz="0" w:space="0" w:color="auto"/>
      </w:divBdr>
    </w:div>
    <w:div w:id="1973367426">
      <w:bodyDiv w:val="1"/>
      <w:marLeft w:val="0"/>
      <w:marRight w:val="0"/>
      <w:marTop w:val="0"/>
      <w:marBottom w:val="0"/>
      <w:divBdr>
        <w:top w:val="none" w:sz="0" w:space="0" w:color="auto"/>
        <w:left w:val="none" w:sz="0" w:space="0" w:color="auto"/>
        <w:bottom w:val="none" w:sz="0" w:space="0" w:color="auto"/>
        <w:right w:val="none" w:sz="0" w:space="0" w:color="auto"/>
      </w:divBdr>
    </w:div>
    <w:div w:id="2024550183">
      <w:bodyDiv w:val="1"/>
      <w:marLeft w:val="0"/>
      <w:marRight w:val="0"/>
      <w:marTop w:val="0"/>
      <w:marBottom w:val="0"/>
      <w:divBdr>
        <w:top w:val="none" w:sz="0" w:space="0" w:color="auto"/>
        <w:left w:val="none" w:sz="0" w:space="0" w:color="auto"/>
        <w:bottom w:val="none" w:sz="0" w:space="0" w:color="auto"/>
        <w:right w:val="none" w:sz="0" w:space="0" w:color="auto"/>
      </w:divBdr>
    </w:div>
    <w:div w:id="2027175774">
      <w:bodyDiv w:val="1"/>
      <w:marLeft w:val="0"/>
      <w:marRight w:val="0"/>
      <w:marTop w:val="0"/>
      <w:marBottom w:val="0"/>
      <w:divBdr>
        <w:top w:val="none" w:sz="0" w:space="0" w:color="auto"/>
        <w:left w:val="none" w:sz="0" w:space="0" w:color="auto"/>
        <w:bottom w:val="none" w:sz="0" w:space="0" w:color="auto"/>
        <w:right w:val="none" w:sz="0" w:space="0" w:color="auto"/>
      </w:divBdr>
    </w:div>
    <w:div w:id="2041853090">
      <w:bodyDiv w:val="1"/>
      <w:marLeft w:val="0"/>
      <w:marRight w:val="0"/>
      <w:marTop w:val="0"/>
      <w:marBottom w:val="0"/>
      <w:divBdr>
        <w:top w:val="none" w:sz="0" w:space="0" w:color="auto"/>
        <w:left w:val="none" w:sz="0" w:space="0" w:color="auto"/>
        <w:bottom w:val="none" w:sz="0" w:space="0" w:color="auto"/>
        <w:right w:val="none" w:sz="0" w:space="0" w:color="auto"/>
      </w:divBdr>
    </w:div>
    <w:div w:id="2053113494">
      <w:bodyDiv w:val="1"/>
      <w:marLeft w:val="0"/>
      <w:marRight w:val="0"/>
      <w:marTop w:val="0"/>
      <w:marBottom w:val="0"/>
      <w:divBdr>
        <w:top w:val="none" w:sz="0" w:space="0" w:color="auto"/>
        <w:left w:val="none" w:sz="0" w:space="0" w:color="auto"/>
        <w:bottom w:val="none" w:sz="0" w:space="0" w:color="auto"/>
        <w:right w:val="none" w:sz="0" w:space="0" w:color="auto"/>
      </w:divBdr>
    </w:div>
    <w:div w:id="2103646921">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ebastianraschka.com/faq/docs/feature_sele_categories.html" TargetMode="External"/><Relationship Id="rId34" Type="http://schemas.openxmlformats.org/officeDocument/2006/relationships/hyperlink" Target="https://ieeexplore.ieee.org/stamp/stamp.jsp?tp=&amp;arnumber=926133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36.com/regression-tree-python-scikit-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yonilev/the-most-predictable-league/notebook" TargetMode="External"/><Relationship Id="rId24" Type="http://schemas.openxmlformats.org/officeDocument/2006/relationships/hyperlink" Target="https://ademos.people.uic.edu/Chapter22.html"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codingnest/FeatureSelection/blob/master/Data%20Science%20Lifecycle%20-%20Feature%20Selection%20(Filter%2C%20Wrapper%2C%20Embedded%20and%20Hybrid%20Methods).ipynb"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www.kaggle.com/datasets/hugomathien/soccer?datasetId=63&amp;sortBy=voteCount" TargetMode="External"/><Relationship Id="rId19" Type="http://schemas.openxmlformats.org/officeDocument/2006/relationships/image" Target="media/image9.png"/><Relationship Id="rId31" Type="http://schemas.openxmlformats.org/officeDocument/2006/relationships/hyperlink" Target="https://www.w3schools.com/python/python_ml_decision_tree.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igmaquality.pl/models/feature-selection-techniques/feature-selection-by-filter-methods_-categorical-input-categorical-output-260320201223/"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Smi17</b:Tag>
    <b:SourceType>InternetSite</b:SourceType>
    <b:Guid>{6E013E26-01BC-4E7C-A6FE-EB635D3FBC38}</b:Guid>
    <b:Title>Does attack or defence win titles?</b:Title>
    <b:InternetSiteTitle>Premier League</b:InternetSiteTitle>
    <b:Year>2017</b:Year>
    <b:Month>8</b:Month>
    <b:Day>30</b:Day>
    <b:URL>https://www.premierleague.com/news/464218</b:URL>
    <b:Author>
      <b:Author>
        <b:NameList>
          <b:Person>
            <b:Last>Smith</b:Last>
            <b:First>Adam</b:First>
          </b:Person>
        </b:NameList>
      </b:Author>
    </b:Author>
    <b:RefOrder>1</b:RefOrder>
  </b:Source>
  <b:Source>
    <b:Tag>Dav23</b:Tag>
    <b:SourceType>InternetSite</b:SourceType>
    <b:Guid>{2FDA0BEA-A5F8-4D2D-A980-D80F06AF79E0}</b:Guid>
    <b:Title>Northwestern Sports Analytics Group</b:Title>
    <b:Year>2023</b:Year>
    <b:Author>
      <b:Author>
        <b:NameList>
          <b:Person>
            <b:Last>Davis </b:Last>
            <b:First>Andrew </b:First>
          </b:Person>
          <b:Person>
            <b:Last>Suryawanshi</b:Last>
            <b:First>Neev </b:First>
          </b:Person>
        </b:NameList>
      </b:Author>
    </b:Author>
    <b:InternetSiteTitle>Does Defense Win Championships?</b:InternetSiteTitle>
    <b:Month>1</b:Month>
    <b:Day>14</b:Day>
    <b:URL>https://sites.northwestern.edu/nusportsanalytics/2020/12/15/does-defense-win-championships/</b:URL>
    <b:RefOrder>2</b:RefOrder>
  </b:Source>
  <b:Source>
    <b:Tag>MAR12</b:Tag>
    <b:SourceType>InternetSite</b:SourceType>
    <b:Guid>{54D22978-BC4A-47EC-9012-5409BB4E53DF}</b:Guid>
    <b:Author>
      <b:Author>
        <b:Corporate>MARCA</b:Corporate>
      </b:Author>
    </b:Author>
    <b:Title>Spain beats its possession record for the Del Bosque era</b:Title>
    <b:InternetSiteTitle>MARCA</b:InternetSiteTitle>
    <b:Year>2012</b:Year>
    <b:Month>9</b:Month>
    <b:Day>12</b:Day>
    <b:URL>https://www.marca.com/2012/09/12/en/football/national_teams/1347468397.html</b:URL>
    <b:RefOrder>3</b:RefOrder>
  </b:Source>
  <b:Source>
    <b:Tag>Bre22</b:Tag>
    <b:SourceType>InternetSite</b:SourceType>
    <b:Guid>{B2AF7671-CEB3-4B5C-A3F9-E8FC5D15FCF8}</b:Guid>
    <b:Title>What is Juego de Posición?</b:Title>
    <b:InternetSiteTitle>Breaking the Lines</b:InternetSiteTitle>
    <b:Year>2022</b:Year>
    <b:Month>July</b:Month>
    <b:Day>28</b:Day>
    <b:URL>https://breakingthelines.com/tactical-analysis/what-is-juego-de-posicion/</b:URL>
    <b:Author>
      <b:Author>
        <b:Corporate>Breaking the Lines</b:Corporate>
      </b:Author>
    </b:Author>
    <b:RefOrder>4</b:RefOrder>
  </b:Source>
  <b:Source>
    <b:Tag>FOX23</b:Tag>
    <b:SourceType>InternetSite</b:SourceType>
    <b:Guid>{D5EF5896-63FF-42E5-B86F-4D63922A55B1}</b:Guid>
    <b:Author>
      <b:Author>
        <b:Corporate>FOX Sports</b:Corporate>
      </b:Author>
    </b:Author>
    <b:Title>FIFA World Cup 2022 Defensive Stats</b:Title>
    <b:InternetSiteTitle>Fox Sports</b:InternetSiteTitle>
    <b:Year>2023</b:Year>
    <b:URL>https://www.foxsports.com/soccer/morocco-men-team-summary-stats?category=defensive&amp;sort=t_int&amp;season=2022&amp;sortOrder=desc&amp;groupId=12</b:URL>
    <b:RefOrder>5</b:RefOrder>
  </b:Source>
  <b:Source>
    <b:Tag>Win17</b:Tag>
    <b:SourceType>InternetSite</b:SourceType>
    <b:Guid>{C887381F-63C7-40D7-BB13-E0882FFDDEA1}</b:Guid>
    <b:Title>What can we learn from defensive statistics?</b:Title>
    <b:InternetSiteTitle>Football3665</b:InternetSiteTitle>
    <b:Year>2017</b:Year>
    <b:Month>January</b:Month>
    <b:Day>7th</b:Day>
    <b:URL>https://www.football365.com/news/what-can-we-learn-from-defensive-statistics</b:URL>
    <b:Author>
      <b:Author>
        <b:NameList>
          <b:Person>
            <b:Last>Winterburn</b:Last>
            <b:First>Sarah</b:First>
          </b:Person>
        </b:NameList>
      </b:Author>
    </b:Author>
    <b:RefOrder>6</b:RefOrder>
  </b:Source>
  <b:Source>
    <b:Tag>Stö21</b:Tag>
    <b:SourceType>JournalArticle</b:SourceType>
    <b:Guid>{1C172B85-F1E5-49F9-A029-ECE98B31ACFB}</b:Guid>
    <b:Title> Making offensive play predictable-using a graph convolutional network to understand defensive performance in soccer</b:Title>
    <b:Year>2021</b:Year>
    <b:Author>
      <b:Author>
        <b:NameList>
          <b:Person>
            <b:Last>Stöckl</b:Last>
            <b:First>M.,</b:First>
            <b:Middle>Seidl, T., Marley, D., &amp; Power, P.</b:Middle>
          </b:Person>
        </b:NameList>
      </b:Author>
    </b:Author>
    <b:JournalName> In Proceedings of the 15th MIT Sloan Sports Analytics Conference</b:JournalName>
    <b:RefOrder>9</b:RefOrder>
  </b:Source>
  <b:Source>
    <b:Tag>Mer21</b:Tag>
    <b:SourceType>JournalArticle</b:SourceType>
    <b:Guid>{F7DB8513-23F4-48DD-8F12-FF004FDC6C11}</b:Guid>
    <b:Title>What Happened Next? Using Deep Learning to Value Defensive Actions in Football Event-Data</b:Title>
    <b:JournalName>Proceedings of the 27th ACM SIGKDD Conference on Knowledge Discovery &amp; Data Mining</b:JournalName>
    <b:Year>2021</b:Year>
    <b:Pages>3394-3403</b:Pages>
    <b:Author>
      <b:Author>
        <b:NameList>
          <b:Person>
            <b:Last>Merhej</b:Last>
            <b:First>Charbel</b:First>
          </b:Person>
          <b:Person>
            <b:Last>Beal</b:Last>
            <b:First>Ryan</b:First>
          </b:Person>
          <b:Person>
            <b:Last>Ramchurn </b:Last>
            <b:First>Sarvapali</b:First>
          </b:Person>
          <b:Person>
            <b:Last>Matthews</b:Last>
            <b:First>Tim</b:First>
          </b:Person>
        </b:NameList>
      </b:Author>
    </b:Author>
    <b:RefOrder>8</b:RefOrder>
  </b:Source>
  <b:Source>
    <b:Tag>Bro13</b:Tag>
    <b:SourceType>InternetSite</b:SourceType>
    <b:Guid>{1D8587C4-E6BD-40D7-9BE6-33D17E1A8AA2}</b:Guid>
    <b:Title>Which Stats Are Most Important for Measuring Defenders?</b:Title>
    <b:InternetSiteTitle>Bleacher Report</b:InternetSiteTitle>
    <b:Year>2013</b:Year>
    <b:Month>July</b:Month>
    <b:Day>31</b:Day>
    <b:URL>https://bleacherreport.com/articles/1722602-which-stats-are-most-important-for-measuring-defenders</b:URL>
    <b:Author>
      <b:Author>
        <b:NameList>
          <b:Person>
            <b:Last>Brownell</b:Last>
            <b:First>Peter</b:First>
          </b:Person>
        </b:NameList>
      </b:Author>
    </b:Author>
    <b:RefOrder>7</b:RefOrder>
  </b:Source>
  <b:Source>
    <b:Tag>Ros18</b:Tag>
    <b:SourceType>JournalArticle</b:SourceType>
    <b:Guid>{2AF93093-AE06-47E1-92E5-C2ADA0771421}</b:Guid>
    <b:Title>Effective injury forecasting in soccer with GPS training data and machine learning.</b:Title>
    <b:JournalName>PloS on</b:JournalName>
    <b:Year>2018</b:Year>
    <b:Author>
      <b:Author>
        <b:NameList>
          <b:Person>
            <b:Last>Rossi</b:Last>
            <b:First>A</b:First>
          </b:Person>
          <b:Person>
            <b:Last>Pappalardo</b:Last>
            <b:First>L</b:First>
          </b:Person>
          <b:Person>
            <b:Last>Cinitia</b:Last>
            <b:First>P</b:First>
          </b:Person>
          <b:Person>
            <b:Last>laia </b:Last>
            <b:Middle>M.</b:Middle>
            <b:First>F.</b:First>
          </b:Person>
          <b:Person>
            <b:Last>Fernandez J,</b:Last>
          </b:Person>
          <b:Person>
            <b:Last>Medina</b:Last>
            <b:First>D</b:First>
          </b:Person>
        </b:NameList>
      </b:Author>
    </b:Author>
    <b:RefOrder>10</b:RefOrder>
  </b:Source>
  <b:Source>
    <b:Tag>And131</b:Tag>
    <b:SourceType>Book</b:SourceType>
    <b:Guid>{2ADC1185-BACC-43A5-A3CE-AF719DDB359F}</b:Guid>
    <b:Title>The Numbers Gae</b:Title>
    <b:Year>2013</b:Year>
    <b:Publisher>Penguin</b:Publisher>
    <b:Author>
      <b:Author>
        <b:NameList>
          <b:Person>
            <b:Last>Anderson</b:Last>
            <b:First>Chris</b:First>
          </b:Person>
          <b:Person>
            <b:Last>Sally</b:Last>
            <b:First>David</b:First>
          </b:Person>
        </b:NameList>
      </b:Author>
    </b:Author>
    <b:RefOrder>12</b:RefOrder>
  </b:Source>
  <b:Source>
    <b:Tag>Ćwi21</b:Tag>
    <b:SourceType>JournalArticle</b:SourceType>
    <b:Guid>{96E79F6C-755B-424B-89A9-10957538ACB0}</b:Guid>
    <b:Title>Who Will Score? A Machine Learning Approach to Supporting Football Team Building and Transfers</b:Title>
    <b:Year>2021</b:Year>
    <b:JournalName>Entropy</b:JournalName>
    <b:Pages>90</b:Pages>
    <b:Author>
      <b:Author>
        <b:NameList>
          <b:Person>
            <b:Last>Ćwiklinski</b:Last>
            <b:First>Bartosz</b:First>
          </b:Person>
          <b:Person>
            <b:Last>Gielczyk</b:Last>
            <b:First>Agata</b:First>
          </b:Person>
          <b:Person>
            <b:Last>Choras</b:Last>
            <b:First>Michal</b:First>
          </b:Person>
        </b:NameList>
      </b:Author>
    </b:Author>
    <b:RefOrder>11</b:RefOrder>
  </b:Source>
</b:Sources>
</file>

<file path=customXml/itemProps1.xml><?xml version="1.0" encoding="utf-8"?>
<ds:datastoreItem xmlns:ds="http://schemas.openxmlformats.org/officeDocument/2006/customXml" ds:itemID="{BFE4A8BD-2A4E-46ED-B79C-DCDA49BAF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1203</TotalTime>
  <Pages>20</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20759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Kyle Tan</cp:lastModifiedBy>
  <cp:revision>33</cp:revision>
  <cp:lastPrinted>2016-05-18T13:48:00Z</cp:lastPrinted>
  <dcterms:created xsi:type="dcterms:W3CDTF">2021-07-20T21:05:00Z</dcterms:created>
  <dcterms:modified xsi:type="dcterms:W3CDTF">2023-03-01T21:21:00Z</dcterms:modified>
</cp:coreProperties>
</file>