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AE" w:rsidRDefault="000710E1" w:rsidP="00BC46AE">
      <w:pPr>
        <w:pStyle w:val="Title"/>
      </w:pPr>
      <w:r>
        <w:t>CS</w:t>
      </w:r>
      <w:r w:rsidR="00BC46AE">
        <w:t xml:space="preserve">IS 330 – Lab 8:  Packet Tracer </w:t>
      </w:r>
    </w:p>
    <w:p w:rsidR="00BC46AE" w:rsidRDefault="00BC46AE" w:rsidP="00BC46AE">
      <w:pPr>
        <w:pStyle w:val="Title"/>
      </w:pPr>
      <w:r>
        <w:t>Configuring Initial Switch Settings</w:t>
      </w:r>
      <w:r w:rsidR="007A1704">
        <w:t xml:space="preserve"> Answer Template</w:t>
      </w:r>
    </w:p>
    <w:p w:rsidR="00327C19" w:rsidRDefault="00327C19" w:rsidP="00BC46AE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1: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Verify the Default Switch Configuration</w:t>
      </w:r>
    </w:p>
    <w:p w:rsidR="00BC46AE" w:rsidRDefault="00BC46AE" w:rsidP="00BC46AE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Examine the current switch configuration.</w:t>
      </w:r>
    </w:p>
    <w:p w:rsidR="00BC46AE" w:rsidRDefault="00BC46AE" w:rsidP="00BC46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Answer the following questions:</w:t>
      </w:r>
    </w:p>
    <w:p w:rsidR="00BC46AE" w:rsidRDefault="00BC46AE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(1) How many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FastEthernet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interfaces does the switch have?</w:t>
      </w:r>
    </w:p>
    <w:p w:rsidR="00BC46AE" w:rsidRDefault="003E3095" w:rsidP="003E3095">
      <w:pPr>
        <w:pStyle w:val="bodytextl50"/>
        <w:spacing w:before="120" w:beforeAutospacing="0" w:after="120" w:afterAutospacing="0"/>
        <w:ind w:left="72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24</w:t>
      </w:r>
    </w:p>
    <w:p w:rsidR="00BC46AE" w:rsidRDefault="00BC46AE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(2) How many Gigabit Ethernet interfaces does the switch have?</w:t>
      </w:r>
    </w:p>
    <w:p w:rsidR="00BC46AE" w:rsidRDefault="003E3095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2</w:t>
      </w:r>
    </w:p>
    <w:p w:rsidR="00BC46AE" w:rsidRDefault="00BC46AE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(3) What is the range of values shown for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lines?</w:t>
      </w:r>
    </w:p>
    <w:p w:rsidR="00BC46AE" w:rsidRDefault="003E3095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0</w:t>
      </w:r>
      <w:r>
        <w:rPr>
          <w:rFonts w:ascii="Arial" w:hAnsi="Arial" w:cs="Arial"/>
          <w:color w:val="000000"/>
          <w:sz w:val="20"/>
          <w:szCs w:val="20"/>
        </w:rPr>
        <w:tab/>
        <w:t>4</w:t>
      </w:r>
    </w:p>
    <w:p w:rsidR="003E3095" w:rsidRDefault="003E3095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5</w:t>
      </w:r>
      <w:r>
        <w:rPr>
          <w:rFonts w:ascii="Arial" w:hAnsi="Arial" w:cs="Arial"/>
          <w:color w:val="000000"/>
          <w:sz w:val="20"/>
          <w:szCs w:val="20"/>
        </w:rPr>
        <w:tab/>
        <w:t>15</w:t>
      </w:r>
    </w:p>
    <w:p w:rsidR="00BC46AE" w:rsidRDefault="00BC46AE" w:rsidP="00BC46AE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(4) Which command will display the current contents of non-volatile random-access memory (NVRAM)?</w:t>
      </w:r>
    </w:p>
    <w:p w:rsidR="00BC46AE" w:rsidRDefault="003E3095" w:rsidP="00BC46AE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</w:rPr>
        <w:t>show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startup-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config</w:t>
      </w:r>
      <w:proofErr w:type="spellEnd"/>
    </w:p>
    <w:p w:rsidR="00BC46AE" w:rsidRDefault="00BC46AE" w:rsidP="00BC46AE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(5) Why does the switch respond with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startup-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not present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:rsidR="0007643E" w:rsidRDefault="0007643E" w:rsidP="00BC46AE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6507BD"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 w:rsidR="006507BD">
        <w:rPr>
          <w:rFonts w:ascii="Arial" w:hAnsi="Arial" w:cs="Arial"/>
          <w:color w:val="000000"/>
          <w:sz w:val="20"/>
          <w:szCs w:val="20"/>
        </w:rPr>
        <w:t>config</w:t>
      </w:r>
      <w:proofErr w:type="spellEnd"/>
      <w:r w:rsidR="006507BD">
        <w:rPr>
          <w:rFonts w:ascii="Arial" w:hAnsi="Arial" w:cs="Arial"/>
          <w:color w:val="000000"/>
          <w:sz w:val="20"/>
          <w:szCs w:val="20"/>
        </w:rPr>
        <w:t xml:space="preserve"> has not been saved</w:t>
      </w:r>
    </w:p>
    <w:p w:rsidR="00196711" w:rsidRDefault="00234793"/>
    <w:p w:rsidR="00327C19" w:rsidRDefault="00327C19"/>
    <w:p w:rsidR="00327C19" w:rsidRDefault="00327C19" w:rsidP="00327C19">
      <w:pPr>
        <w:pStyle w:val="parthead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Create a Basic Switch Configuration</w:t>
      </w:r>
    </w:p>
    <w:p w:rsidR="00327C19" w:rsidRDefault="00327C19" w:rsidP="00327C19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Secure access to the console line.</w:t>
      </w:r>
    </w:p>
    <w:p w:rsidR="00327C19" w:rsidRDefault="00327C19" w:rsidP="00327C19">
      <w:pPr>
        <w:pStyle w:val="bodytextl25"/>
        <w:spacing w:before="120" w:beforeAutospacing="0" w:after="120" w:afterAutospacing="0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Why is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login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command required?</w:t>
      </w:r>
    </w:p>
    <w:p w:rsidR="00327C19" w:rsidRDefault="009836D0" w:rsidP="00327C19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To specify that the password entered is checked at login. If the </w:t>
      </w:r>
      <w:r w:rsidRPr="009836D0">
        <w:rPr>
          <w:rFonts w:ascii="Arial" w:hAnsi="Arial" w:cs="Arial"/>
          <w:b/>
          <w:color w:val="000000"/>
          <w:sz w:val="20"/>
          <w:szCs w:val="20"/>
        </w:rPr>
        <w:t>login</w:t>
      </w:r>
      <w:r>
        <w:rPr>
          <w:rFonts w:ascii="Arial" w:hAnsi="Arial" w:cs="Arial"/>
          <w:color w:val="000000"/>
          <w:sz w:val="20"/>
          <w:szCs w:val="20"/>
        </w:rPr>
        <w:t xml:space="preserve"> command is not used, the specified password cannot be used.</w:t>
      </w:r>
      <w:r w:rsidR="00A15480">
        <w:rPr>
          <w:rFonts w:ascii="Arial" w:hAnsi="Arial" w:cs="Arial"/>
          <w:color w:val="000000"/>
          <w:sz w:val="20"/>
          <w:szCs w:val="20"/>
        </w:rPr>
        <w:tab/>
      </w:r>
    </w:p>
    <w:p w:rsidR="00327C19" w:rsidRDefault="00327C19" w:rsidP="00327C19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7: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Verify that the enable secret password is added to the configuration file.</w:t>
      </w:r>
    </w:p>
    <w:p w:rsidR="00327C19" w:rsidRDefault="00327C19" w:rsidP="00327C1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What is displayed for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enable secret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password?</w:t>
      </w:r>
    </w:p>
    <w:p w:rsidR="00A15480" w:rsidRDefault="00A15480" w:rsidP="00327C1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t>5 $1$mERr$ILwq/b7kc.7X/ejA4Aosn0</w:t>
      </w:r>
    </w:p>
    <w:p w:rsidR="00327C19" w:rsidRDefault="00327C19" w:rsidP="00327C1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Why is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enable secret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password displayed differently from what we configured?</w:t>
      </w:r>
    </w:p>
    <w:p w:rsidR="00A15480" w:rsidRDefault="00A15480" w:rsidP="00327C1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The original password has been automatically encrypted</w:t>
      </w:r>
    </w:p>
    <w:p w:rsidR="00327C19" w:rsidRDefault="00327C19" w:rsidP="00327C19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Step 8: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Encrypt the enable and console passwords.</w:t>
      </w:r>
    </w:p>
    <w:p w:rsidR="00327C19" w:rsidRDefault="00327C19" w:rsidP="00327C19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:rsidR="00FF7FD7" w:rsidRDefault="00327C19" w:rsidP="00FF7FD7">
      <w:pPr>
        <w:pStyle w:val="bodytextl25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If you configure any more passwords on the switch, will they be displayed in the configuration file as plain text or in encrypted form? </w:t>
      </w:r>
    </w:p>
    <w:p w:rsidR="002D6D6F" w:rsidRDefault="002D6D6F" w:rsidP="002D6D6F">
      <w:pPr>
        <w:pStyle w:val="bodytextl25"/>
        <w:numPr>
          <w:ilvl w:val="1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Any more passwords will be in plain text form</w:t>
      </w:r>
    </w:p>
    <w:p w:rsidR="00327C19" w:rsidRDefault="00327C19" w:rsidP="00FF7FD7">
      <w:pPr>
        <w:pStyle w:val="bodytextl25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Explain why?</w:t>
      </w:r>
    </w:p>
    <w:p w:rsidR="00590405" w:rsidRDefault="00590405" w:rsidP="00590405">
      <w:pPr>
        <w:pStyle w:val="bodytextl25"/>
        <w:numPr>
          <w:ilvl w:val="1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new passwords are not yet encrypted. The </w:t>
      </w:r>
      <w:r w:rsidRPr="00EE73C2">
        <w:rPr>
          <w:rFonts w:ascii="Arial" w:hAnsi="Arial" w:cs="Arial"/>
          <w:b/>
          <w:color w:val="000000"/>
          <w:sz w:val="20"/>
          <w:szCs w:val="20"/>
        </w:rPr>
        <w:t>service password-encryption</w:t>
      </w:r>
      <w:r>
        <w:rPr>
          <w:rFonts w:ascii="Arial" w:hAnsi="Arial" w:cs="Arial"/>
          <w:color w:val="000000"/>
          <w:sz w:val="20"/>
          <w:szCs w:val="20"/>
        </w:rPr>
        <w:t xml:space="preserve"> command will need to be re-run in order to encrypt the new passwords</w:t>
      </w:r>
    </w:p>
    <w:p w:rsidR="00327C19" w:rsidRDefault="00327C19"/>
    <w:p w:rsidR="00F2251C" w:rsidRDefault="00F2251C" w:rsidP="00F2251C">
      <w:pPr>
        <w:pStyle w:val="parthead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3: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Configure a MOTD Banner</w:t>
      </w:r>
    </w:p>
    <w:p w:rsidR="00F2251C" w:rsidRDefault="00F2251C" w:rsidP="00F2251C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1: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Configure a message of the day (MOTD) banner.</w:t>
      </w:r>
    </w:p>
    <w:p w:rsidR="00F2251C" w:rsidRDefault="00F2251C" w:rsidP="00F2251C">
      <w:pPr>
        <w:pStyle w:val="bodytextl25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will this banner be displayed?</w:t>
      </w:r>
    </w:p>
    <w:p w:rsidR="00F2251C" w:rsidRDefault="00C34C3E" w:rsidP="00C34C3E">
      <w:pPr>
        <w:pStyle w:val="bodytextl25"/>
        <w:spacing w:before="120" w:beforeAutospacing="0" w:after="120" w:afterAutospacing="0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user first accesses the router.</w:t>
      </w:r>
    </w:p>
    <w:p w:rsidR="00F2251C" w:rsidRDefault="00F2251C" w:rsidP="00F2251C">
      <w:pPr>
        <w:pStyle w:val="bodytextl25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Why should every switch have a MOTD banner?</w:t>
      </w:r>
    </w:p>
    <w:p w:rsidR="00F2251C" w:rsidRPr="00536D72" w:rsidRDefault="00536D72" w:rsidP="00C34C3E">
      <w:pPr>
        <w:pStyle w:val="ListParagraph"/>
        <w:ind w:left="1440"/>
        <w:rPr>
          <w:rFonts w:ascii="Arial" w:hAnsi="Arial" w:cs="Arial"/>
          <w:bCs/>
          <w:color w:val="000000"/>
          <w:sz w:val="20"/>
        </w:rPr>
      </w:pPr>
      <w:r w:rsidRPr="00536D72">
        <w:rPr>
          <w:rFonts w:ascii="Arial" w:hAnsi="Arial" w:cs="Arial"/>
          <w:bCs/>
          <w:color w:val="000000"/>
          <w:sz w:val="20"/>
        </w:rPr>
        <w:t>To update users and warn against un-authorized access</w:t>
      </w:r>
    </w:p>
    <w:p w:rsidR="00F2251C" w:rsidRPr="00F2251C" w:rsidRDefault="00F2251C" w:rsidP="00F2251C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F2251C">
        <w:rPr>
          <w:rFonts w:ascii="Arial" w:hAnsi="Arial" w:cs="Arial"/>
          <w:b/>
          <w:bCs/>
          <w:color w:val="000000"/>
          <w:sz w:val="22"/>
          <w:szCs w:val="22"/>
        </w:rPr>
        <w:t>Step 2:</w:t>
      </w:r>
      <w:r w:rsidRPr="00F2251C">
        <w:rPr>
          <w:color w:val="000000"/>
          <w:sz w:val="14"/>
          <w:szCs w:val="14"/>
        </w:rPr>
        <w:t>    </w:t>
      </w:r>
      <w:r w:rsidRPr="00F2251C">
        <w:rPr>
          <w:rStyle w:val="apple-converted-space"/>
          <w:color w:val="000000"/>
          <w:sz w:val="14"/>
          <w:szCs w:val="14"/>
        </w:rPr>
        <w:t> </w:t>
      </w:r>
      <w:r w:rsidRPr="00F2251C">
        <w:rPr>
          <w:rFonts w:ascii="Arial" w:hAnsi="Arial" w:cs="Arial"/>
          <w:b/>
          <w:bCs/>
          <w:color w:val="000000"/>
          <w:sz w:val="22"/>
          <w:szCs w:val="22"/>
        </w:rPr>
        <w:t>Save the configuration file.</w:t>
      </w:r>
    </w:p>
    <w:p w:rsidR="00F2251C" w:rsidRDefault="00F2251C" w:rsidP="00F2251C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shortest, abbreviated version of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copy running-config startup-config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command?</w:t>
      </w:r>
    </w:p>
    <w:p w:rsidR="00F2251C" w:rsidRPr="0025342B" w:rsidRDefault="00E41524">
      <w:pPr>
        <w:rPr>
          <w:b/>
        </w:rPr>
      </w:pPr>
      <w:r w:rsidRPr="0025342B">
        <w:rPr>
          <w:b/>
        </w:rPr>
        <w:tab/>
      </w:r>
      <w:r w:rsidRPr="0025342B">
        <w:rPr>
          <w:b/>
        </w:rPr>
        <w:tab/>
      </w:r>
      <w:proofErr w:type="gramStart"/>
      <w:r w:rsidR="0025342B" w:rsidRPr="0025342B">
        <w:rPr>
          <w:b/>
        </w:rPr>
        <w:t>c</w:t>
      </w:r>
      <w:r w:rsidRPr="0025342B">
        <w:rPr>
          <w:b/>
        </w:rPr>
        <w:t>opy</w:t>
      </w:r>
      <w:proofErr w:type="gramEnd"/>
      <w:r w:rsidRPr="0025342B">
        <w:rPr>
          <w:b/>
        </w:rPr>
        <w:t xml:space="preserve"> run start</w:t>
      </w:r>
    </w:p>
    <w:p w:rsidR="00F2251C" w:rsidRDefault="00F2251C" w:rsidP="00F2251C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3: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Examine the startup configuration file.</w:t>
      </w:r>
    </w:p>
    <w:p w:rsidR="00F2251C" w:rsidRDefault="00F2251C" w:rsidP="00F2251C">
      <w:pPr>
        <w:pStyle w:val="bodytextl25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command will display the contents of NVRAM?</w:t>
      </w:r>
    </w:p>
    <w:p w:rsidR="00F2251C" w:rsidRPr="008619C0" w:rsidRDefault="008619C0" w:rsidP="008619C0">
      <w:pPr>
        <w:pStyle w:val="bodytextl25"/>
        <w:spacing w:before="120" w:beforeAutospacing="0" w:after="120" w:afterAutospacing="0"/>
        <w:ind w:left="1440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8619C0">
        <w:rPr>
          <w:rFonts w:ascii="Arial" w:hAnsi="Arial" w:cs="Arial"/>
          <w:b/>
          <w:color w:val="000000"/>
          <w:sz w:val="20"/>
          <w:szCs w:val="20"/>
        </w:rPr>
        <w:t>show</w:t>
      </w:r>
      <w:proofErr w:type="gramEnd"/>
      <w:r w:rsidRPr="008619C0">
        <w:rPr>
          <w:rFonts w:ascii="Arial" w:hAnsi="Arial" w:cs="Arial"/>
          <w:b/>
          <w:color w:val="000000"/>
          <w:sz w:val="20"/>
          <w:szCs w:val="20"/>
        </w:rPr>
        <w:t xml:space="preserve"> startup-</w:t>
      </w:r>
      <w:proofErr w:type="spellStart"/>
      <w:r w:rsidRPr="008619C0">
        <w:rPr>
          <w:rFonts w:ascii="Arial" w:hAnsi="Arial" w:cs="Arial"/>
          <w:b/>
          <w:color w:val="000000"/>
          <w:sz w:val="20"/>
          <w:szCs w:val="20"/>
        </w:rPr>
        <w:t>config</w:t>
      </w:r>
      <w:proofErr w:type="spellEnd"/>
      <w:r w:rsidR="00234793">
        <w:rPr>
          <w:rFonts w:ascii="Arial" w:hAnsi="Arial" w:cs="Arial"/>
          <w:b/>
          <w:color w:val="000000"/>
          <w:sz w:val="20"/>
          <w:szCs w:val="20"/>
        </w:rPr>
        <w:tab/>
      </w:r>
    </w:p>
    <w:p w:rsidR="00F2251C" w:rsidRDefault="00F2251C" w:rsidP="00F2251C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:rsidR="00F2251C" w:rsidRDefault="00F2251C" w:rsidP="00F2251C">
      <w:pPr>
        <w:pStyle w:val="bodytextl25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Are all the changes that were entered recorded in the file?</w:t>
      </w:r>
    </w:p>
    <w:p w:rsidR="00F2251C" w:rsidRDefault="00234793" w:rsidP="00234793">
      <w:pPr>
        <w:ind w:left="1440"/>
      </w:pPr>
      <w:r>
        <w:t>yes</w:t>
      </w:r>
      <w:bookmarkStart w:id="0" w:name="_GoBack"/>
      <w:bookmarkEnd w:id="0"/>
    </w:p>
    <w:sectPr w:rsidR="00F2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91D01"/>
    <w:multiLevelType w:val="hybridMultilevel"/>
    <w:tmpl w:val="77DEE0CA"/>
    <w:lvl w:ilvl="0" w:tplc="FA7AA2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C735A"/>
    <w:multiLevelType w:val="hybridMultilevel"/>
    <w:tmpl w:val="8216097C"/>
    <w:lvl w:ilvl="0" w:tplc="7D2698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065D9"/>
    <w:multiLevelType w:val="hybridMultilevel"/>
    <w:tmpl w:val="009E1E34"/>
    <w:lvl w:ilvl="0" w:tplc="639CCB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072F1"/>
    <w:multiLevelType w:val="hybridMultilevel"/>
    <w:tmpl w:val="59B26D26"/>
    <w:lvl w:ilvl="0" w:tplc="9EC8E4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6AE"/>
    <w:rsid w:val="000710E1"/>
    <w:rsid w:val="0007643E"/>
    <w:rsid w:val="00234793"/>
    <w:rsid w:val="0025342B"/>
    <w:rsid w:val="002D6D6F"/>
    <w:rsid w:val="00327C19"/>
    <w:rsid w:val="00391C70"/>
    <w:rsid w:val="003E3095"/>
    <w:rsid w:val="00536D72"/>
    <w:rsid w:val="00590405"/>
    <w:rsid w:val="006507BD"/>
    <w:rsid w:val="007A1704"/>
    <w:rsid w:val="008619C0"/>
    <w:rsid w:val="00971C12"/>
    <w:rsid w:val="009836D0"/>
    <w:rsid w:val="009A0A20"/>
    <w:rsid w:val="009D35AD"/>
    <w:rsid w:val="00A15480"/>
    <w:rsid w:val="00BC46AE"/>
    <w:rsid w:val="00C34C3E"/>
    <w:rsid w:val="00C86CF4"/>
    <w:rsid w:val="00E41524"/>
    <w:rsid w:val="00EE73C2"/>
    <w:rsid w:val="00F2251C"/>
    <w:rsid w:val="00F2595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179B9-5100-4453-9485-93F19D0A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BC46AE"/>
  </w:style>
  <w:style w:type="paragraph" w:customStyle="1" w:styleId="stephead">
    <w:name w:val="stephead"/>
    <w:basedOn w:val="Normal"/>
    <w:rsid w:val="00BC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BC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BC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Normal"/>
    <w:rsid w:val="0032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32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24</cp:revision>
  <dcterms:created xsi:type="dcterms:W3CDTF">2014-07-21T11:45:00Z</dcterms:created>
  <dcterms:modified xsi:type="dcterms:W3CDTF">2022-01-29T21:17:00Z</dcterms:modified>
</cp:coreProperties>
</file>