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ED" w:rsidRDefault="009D1CE3">
      <w:pPr>
        <w:pStyle w:val="Heading4"/>
        <w:rPr>
          <w:b/>
        </w:rPr>
      </w:pPr>
      <w:proofErr w:type="spellStart"/>
      <w:r>
        <w:rPr>
          <w:b/>
        </w:rPr>
        <w:t>PhUSE</w:t>
      </w:r>
      <w:proofErr w:type="spellEnd"/>
      <w:r>
        <w:rPr>
          <w:b/>
        </w:rPr>
        <w:t xml:space="preserve"> Computational Science</w:t>
      </w:r>
      <w:r w:rsidR="008D43ED">
        <w:rPr>
          <w:b/>
        </w:rPr>
        <w:t xml:space="preserve"> Project </w:t>
      </w:r>
      <w:r w:rsidR="0041190A">
        <w:rPr>
          <w:b/>
        </w:rPr>
        <w:t>Request</w:t>
      </w:r>
    </w:p>
    <w:p w:rsidR="008D43ED" w:rsidRDefault="00FE764E">
      <w:pPr>
        <w:pStyle w:val="Heading5-BoldNumbered"/>
        <w:keepNext/>
      </w:pPr>
      <w:r>
        <w:t>Project Title</w:t>
      </w:r>
      <w:r w:rsidR="008D43E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88"/>
      </w:tblGrid>
      <w:tr w:rsidR="0041190A" w:rsidTr="0041190A">
        <w:tc>
          <w:tcPr>
            <w:tcW w:w="10188" w:type="dxa"/>
          </w:tcPr>
          <w:p w:rsidR="0041190A" w:rsidRDefault="002625E9" w:rsidP="00064C66">
            <w:pPr>
              <w:rPr>
                <w:sz w:val="16"/>
              </w:rPr>
            </w:pPr>
            <w:r>
              <w:t xml:space="preserve">Test Dataset Factory – Creation and provisioning of SDTM and </w:t>
            </w:r>
            <w:proofErr w:type="spellStart"/>
            <w:r>
              <w:t>ADaM</w:t>
            </w:r>
            <w:proofErr w:type="spellEnd"/>
            <w:r>
              <w:t xml:space="preserve"> test datasets </w:t>
            </w:r>
          </w:p>
        </w:tc>
      </w:tr>
    </w:tbl>
    <w:p w:rsidR="005551D6" w:rsidRDefault="009D1CE3">
      <w:pPr>
        <w:pStyle w:val="Heading5-BoldNumbered"/>
        <w:keepNext/>
      </w:pPr>
      <w:r>
        <w:t>Working 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88"/>
      </w:tblGrid>
      <w:tr w:rsidR="005551D6" w:rsidTr="000B6119">
        <w:tc>
          <w:tcPr>
            <w:tcW w:w="10188" w:type="dxa"/>
          </w:tcPr>
          <w:p w:rsidR="005551D6" w:rsidRDefault="0043134C" w:rsidP="00064C66">
            <w:pPr>
              <w:rPr>
                <w:color w:val="008000"/>
                <w:sz w:val="16"/>
              </w:rPr>
            </w:pPr>
            <w:r>
              <w:t>Standard Analyses and Code Sharing</w:t>
            </w:r>
          </w:p>
        </w:tc>
      </w:tr>
    </w:tbl>
    <w:p w:rsidR="008D43ED" w:rsidRDefault="00B00F79">
      <w:pPr>
        <w:pStyle w:val="Heading5-BoldNumbered"/>
        <w:keepNext/>
      </w:pPr>
      <w:r>
        <w:t>Affected Stakeholders</w:t>
      </w:r>
      <w:r w:rsidR="008D43ED">
        <w:t>(s)</w:t>
      </w:r>
      <w:r w:rsidR="007D26F8">
        <w:t xml:space="preserve"> </w:t>
      </w:r>
      <w:r w:rsidR="001D61CE">
        <w:t>(</w:t>
      </w:r>
      <w:r w:rsidR="007D26F8">
        <w:t>i.e. statisticians, software developers, investigators, SDO</w:t>
      </w:r>
      <w:r w:rsidR="001D61CE"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88"/>
      </w:tblGrid>
      <w:tr w:rsidR="008D43ED" w:rsidRPr="002B29D6">
        <w:tc>
          <w:tcPr>
            <w:tcW w:w="10188" w:type="dxa"/>
          </w:tcPr>
          <w:p w:rsidR="008D43ED" w:rsidRPr="002B29D6" w:rsidRDefault="00DD6819" w:rsidP="00DD6819">
            <w:pPr>
              <w:pStyle w:val="ListBullet"/>
              <w:rPr>
                <w:noProof/>
                <w:szCs w:val="22"/>
              </w:rPr>
            </w:pPr>
            <w:r w:rsidRPr="002B29D6">
              <w:rPr>
                <w:noProof/>
                <w:szCs w:val="22"/>
              </w:rPr>
              <w:t xml:space="preserve">Primary stakeholders are project team of the Standard Analyses and Code Sharing working group. </w:t>
            </w:r>
          </w:p>
          <w:p w:rsidR="0041190A" w:rsidRPr="002B29D6" w:rsidRDefault="00DD6819" w:rsidP="002B29D6">
            <w:pPr>
              <w:pStyle w:val="ListBullet"/>
              <w:rPr>
                <w:sz w:val="16"/>
              </w:rPr>
            </w:pPr>
            <w:r w:rsidRPr="002B29D6">
              <w:rPr>
                <w:noProof/>
                <w:szCs w:val="22"/>
              </w:rPr>
              <w:t>Secondary stakeholders are</w:t>
            </w:r>
            <w:r w:rsidRPr="002B29D6">
              <w:rPr>
                <w:noProof/>
              </w:rPr>
              <w:t xml:space="preserve"> </w:t>
            </w:r>
            <w:r w:rsidR="002B29D6" w:rsidRPr="002B29D6">
              <w:rPr>
                <w:noProof/>
              </w:rPr>
              <w:t xml:space="preserve">programming and deployment teams at CROs, sponsors, and regulators that require test datasets for testing components. </w:t>
            </w:r>
          </w:p>
        </w:tc>
      </w:tr>
    </w:tbl>
    <w:p w:rsidR="008D43ED" w:rsidRDefault="008D43ED">
      <w:pPr>
        <w:pStyle w:val="Heading5-BoldNumbered"/>
        <w:keepNext/>
      </w:pPr>
      <w:r>
        <w:t>Project Scope: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88"/>
      </w:tblGrid>
      <w:tr w:rsidR="008D43ED">
        <w:tc>
          <w:tcPr>
            <w:tcW w:w="10188" w:type="dxa"/>
          </w:tcPr>
          <w:p w:rsidR="004A354C" w:rsidRDefault="004A354C" w:rsidP="004A354C">
            <w:pPr>
              <w:jc w:val="left"/>
              <w:rPr>
                <w:noProof/>
              </w:rPr>
            </w:pPr>
            <w:r w:rsidRPr="004A354C">
              <w:rPr>
                <w:noProof/>
              </w:rPr>
              <w:t xml:space="preserve">Testing and using appropriate test data are an essential part of any </w:t>
            </w:r>
            <w:r w:rsidR="004F178D">
              <w:rPr>
                <w:noProof/>
              </w:rPr>
              <w:t xml:space="preserve">software </w:t>
            </w:r>
            <w:r w:rsidRPr="004A354C">
              <w:rPr>
                <w:noProof/>
              </w:rPr>
              <w:t xml:space="preserve">system </w:t>
            </w:r>
            <w:r w:rsidR="004F178D">
              <w:rPr>
                <w:noProof/>
              </w:rPr>
              <w:t xml:space="preserve">or component </w:t>
            </w:r>
            <w:r w:rsidRPr="004A354C">
              <w:rPr>
                <w:noProof/>
              </w:rPr>
              <w:t xml:space="preserve">development. Useful test data have two main objectives – they show that the system works correctly when the data are ‘good’ and they show that the system can handle data that are ‘not good’. </w:t>
            </w:r>
            <w:r w:rsidR="00064C66">
              <w:rPr>
                <w:noProof/>
              </w:rPr>
              <w:br/>
            </w:r>
            <w:r w:rsidRPr="004A354C">
              <w:rPr>
                <w:noProof/>
              </w:rPr>
              <w:t>(</w:t>
            </w:r>
            <w:r w:rsidR="00064C66">
              <w:rPr>
                <w:noProof/>
              </w:rPr>
              <w:t xml:space="preserve">Note: </w:t>
            </w:r>
            <w:r w:rsidR="00A42115">
              <w:rPr>
                <w:noProof/>
              </w:rPr>
              <w:t>The meaning of</w:t>
            </w:r>
            <w:r w:rsidR="00A42115" w:rsidRPr="004A354C">
              <w:rPr>
                <w:noProof/>
              </w:rPr>
              <w:t xml:space="preserve"> </w:t>
            </w:r>
            <w:r w:rsidR="00A42115">
              <w:rPr>
                <w:noProof/>
              </w:rPr>
              <w:t>‘</w:t>
            </w:r>
            <w:r w:rsidRPr="004A354C">
              <w:rPr>
                <w:noProof/>
              </w:rPr>
              <w:t>good</w:t>
            </w:r>
            <w:r w:rsidR="00A42115">
              <w:rPr>
                <w:noProof/>
              </w:rPr>
              <w:t>’</w:t>
            </w:r>
            <w:r w:rsidRPr="004A354C">
              <w:rPr>
                <w:noProof/>
              </w:rPr>
              <w:t xml:space="preserve"> and </w:t>
            </w:r>
            <w:r w:rsidR="00A42115">
              <w:rPr>
                <w:noProof/>
              </w:rPr>
              <w:t>‘</w:t>
            </w:r>
            <w:r w:rsidRPr="004A354C">
              <w:rPr>
                <w:noProof/>
              </w:rPr>
              <w:t>not good</w:t>
            </w:r>
            <w:r w:rsidR="00A42115">
              <w:rPr>
                <w:noProof/>
              </w:rPr>
              <w:t>’</w:t>
            </w:r>
            <w:r w:rsidRPr="004A354C">
              <w:rPr>
                <w:noProof/>
              </w:rPr>
              <w:t xml:space="preserve"> </w:t>
            </w:r>
            <w:r w:rsidR="00A42115">
              <w:rPr>
                <w:noProof/>
              </w:rPr>
              <w:t>depends on</w:t>
            </w:r>
            <w:r>
              <w:rPr>
                <w:noProof/>
              </w:rPr>
              <w:t xml:space="preserve"> the context of the system, i.e.,</w:t>
            </w:r>
            <w:r w:rsidRPr="004A354C">
              <w:rPr>
                <w:noProof/>
              </w:rPr>
              <w:t xml:space="preserve"> </w:t>
            </w:r>
            <w:r>
              <w:rPr>
                <w:noProof/>
              </w:rPr>
              <w:t xml:space="preserve">the </w:t>
            </w:r>
            <w:r w:rsidRPr="004A354C">
              <w:rPr>
                <w:noProof/>
              </w:rPr>
              <w:t xml:space="preserve">test data </w:t>
            </w:r>
            <w:r>
              <w:rPr>
                <w:noProof/>
              </w:rPr>
              <w:t>need to be created</w:t>
            </w:r>
            <w:r w:rsidRPr="004A354C">
              <w:rPr>
                <w:noProof/>
              </w:rPr>
              <w:t xml:space="preserve"> or acquir</w:t>
            </w:r>
            <w:r>
              <w:rPr>
                <w:noProof/>
              </w:rPr>
              <w:t>ed</w:t>
            </w:r>
            <w:r w:rsidRPr="004A354C">
              <w:rPr>
                <w:noProof/>
              </w:rPr>
              <w:t xml:space="preserve"> with</w:t>
            </w:r>
            <w:r w:rsidR="00A42115">
              <w:rPr>
                <w:noProof/>
              </w:rPr>
              <w:t>in</w:t>
            </w:r>
            <w:r w:rsidRPr="004A354C">
              <w:rPr>
                <w:noProof/>
              </w:rPr>
              <w:t xml:space="preserve"> the </w:t>
            </w:r>
            <w:r w:rsidR="00A42115">
              <w:rPr>
                <w:noProof/>
              </w:rPr>
              <w:t xml:space="preserve">system </w:t>
            </w:r>
            <w:r w:rsidRPr="004A354C">
              <w:rPr>
                <w:noProof/>
              </w:rPr>
              <w:t>specific</w:t>
            </w:r>
            <w:r w:rsidR="00A42115">
              <w:rPr>
                <w:noProof/>
              </w:rPr>
              <w:t>ications</w:t>
            </w:r>
            <w:r w:rsidRPr="004A354C">
              <w:rPr>
                <w:noProof/>
              </w:rPr>
              <w:t xml:space="preserve"> to be tested.</w:t>
            </w:r>
            <w:r>
              <w:rPr>
                <w:noProof/>
              </w:rPr>
              <w:t>)</w:t>
            </w:r>
            <w:r w:rsidRPr="004A354C">
              <w:rPr>
                <w:noProof/>
              </w:rPr>
              <w:t xml:space="preserve"> Several PhUSE </w:t>
            </w:r>
            <w:r w:rsidR="004F178D">
              <w:rPr>
                <w:noProof/>
              </w:rPr>
              <w:t xml:space="preserve">CS </w:t>
            </w:r>
            <w:r w:rsidRPr="004A354C">
              <w:rPr>
                <w:noProof/>
              </w:rPr>
              <w:t xml:space="preserve">projects describe </w:t>
            </w:r>
            <w:r w:rsidR="004F178D">
              <w:rPr>
                <w:noProof/>
              </w:rPr>
              <w:t>medical research methods, features, or processes, and some</w:t>
            </w:r>
            <w:r w:rsidRPr="004A354C">
              <w:rPr>
                <w:noProof/>
              </w:rPr>
              <w:t xml:space="preserve"> even create </w:t>
            </w:r>
            <w:r w:rsidR="00DD6819">
              <w:rPr>
                <w:noProof/>
              </w:rPr>
              <w:t xml:space="preserve">software </w:t>
            </w:r>
            <w:r w:rsidRPr="004A354C">
              <w:rPr>
                <w:noProof/>
              </w:rPr>
              <w:t>components or subsystems that handle SDTM or ADaM datasets. As part of these efforts, a variety of test data are required. The typical fallback position of project team</w:t>
            </w:r>
            <w:r w:rsidR="004F178D">
              <w:rPr>
                <w:noProof/>
              </w:rPr>
              <w:t>s</w:t>
            </w:r>
            <w:r w:rsidRPr="004A354C">
              <w:rPr>
                <w:noProof/>
              </w:rPr>
              <w:t xml:space="preserve"> is to use data from the CDISC pilot project and/or anonymized study data </w:t>
            </w:r>
            <w:r w:rsidR="00DD6819">
              <w:rPr>
                <w:noProof/>
              </w:rPr>
              <w:t xml:space="preserve">that are </w:t>
            </w:r>
            <w:r w:rsidRPr="004A354C">
              <w:rPr>
                <w:noProof/>
              </w:rPr>
              <w:t xml:space="preserve">provided by project team members. </w:t>
            </w:r>
          </w:p>
          <w:p w:rsidR="00A42115" w:rsidRPr="004A354C" w:rsidRDefault="00A42115" w:rsidP="004A354C">
            <w:pPr>
              <w:jc w:val="left"/>
              <w:rPr>
                <w:noProof/>
              </w:rPr>
            </w:pPr>
          </w:p>
          <w:p w:rsidR="004A354C" w:rsidRPr="004A354C" w:rsidRDefault="004A354C" w:rsidP="004A354C">
            <w:pPr>
              <w:jc w:val="left"/>
              <w:rPr>
                <w:noProof/>
              </w:rPr>
            </w:pPr>
            <w:r w:rsidRPr="004A354C">
              <w:rPr>
                <w:noProof/>
              </w:rPr>
              <w:t xml:space="preserve">The </w:t>
            </w:r>
            <w:r w:rsidR="004F178D">
              <w:rPr>
                <w:noProof/>
              </w:rPr>
              <w:t xml:space="preserve">proposed </w:t>
            </w:r>
            <w:r w:rsidRPr="004A354C">
              <w:rPr>
                <w:noProof/>
              </w:rPr>
              <w:t>PhUSE Test Data</w:t>
            </w:r>
            <w:r w:rsidR="004F178D">
              <w:rPr>
                <w:noProof/>
              </w:rPr>
              <w:t>set Factory</w:t>
            </w:r>
            <w:r w:rsidRPr="004A354C">
              <w:rPr>
                <w:noProof/>
              </w:rPr>
              <w:t xml:space="preserve"> project </w:t>
            </w:r>
            <w:r w:rsidR="004F178D">
              <w:rPr>
                <w:noProof/>
              </w:rPr>
              <w:t>suggests</w:t>
            </w:r>
            <w:r w:rsidRPr="004A354C">
              <w:rPr>
                <w:noProof/>
              </w:rPr>
              <w:t xml:space="preserve"> a different</w:t>
            </w:r>
            <w:r w:rsidR="004F178D">
              <w:rPr>
                <w:noProof/>
              </w:rPr>
              <w:t>,</w:t>
            </w:r>
            <w:r w:rsidRPr="004A354C">
              <w:rPr>
                <w:noProof/>
              </w:rPr>
              <w:t xml:space="preserve"> more systematic approach consisting of the following activities:</w:t>
            </w:r>
            <w:r w:rsidR="004F178D">
              <w:rPr>
                <w:noProof/>
              </w:rPr>
              <w:t xml:space="preserve"> </w:t>
            </w:r>
          </w:p>
          <w:p w:rsidR="004A354C" w:rsidRPr="004A354C" w:rsidRDefault="004A354C" w:rsidP="002B29D6">
            <w:pPr>
              <w:pStyle w:val="ListNumber"/>
              <w:rPr>
                <w:noProof/>
              </w:rPr>
            </w:pPr>
            <w:r w:rsidRPr="004A354C">
              <w:rPr>
                <w:noProof/>
              </w:rPr>
              <w:t xml:space="preserve">Define an initial scope of test data, i.e., which </w:t>
            </w:r>
            <w:r w:rsidR="004F178D">
              <w:rPr>
                <w:noProof/>
              </w:rPr>
              <w:t xml:space="preserve">types </w:t>
            </w:r>
            <w:r w:rsidR="00A42115">
              <w:rPr>
                <w:noProof/>
              </w:rPr>
              <w:t xml:space="preserve">of </w:t>
            </w:r>
            <w:r w:rsidRPr="004A354C">
              <w:rPr>
                <w:noProof/>
              </w:rPr>
              <w:t xml:space="preserve">datasets are required (prioritized list) and what are the desired characteristics of these datasets (for example, incomplete, missing, or wrong data) </w:t>
            </w:r>
          </w:p>
          <w:p w:rsidR="004A354C" w:rsidRPr="004A354C" w:rsidRDefault="004A354C" w:rsidP="002B29D6">
            <w:pPr>
              <w:pStyle w:val="ListNumber"/>
              <w:rPr>
                <w:noProof/>
              </w:rPr>
            </w:pPr>
            <w:r w:rsidRPr="004A354C">
              <w:rPr>
                <w:noProof/>
              </w:rPr>
              <w:t xml:space="preserve">Create scripts (preferably R scripts) </w:t>
            </w:r>
            <w:r w:rsidR="00DD6819">
              <w:rPr>
                <w:noProof/>
              </w:rPr>
              <w:t>that will create the defined</w:t>
            </w:r>
            <w:r w:rsidRPr="004A354C">
              <w:rPr>
                <w:noProof/>
              </w:rPr>
              <w:t xml:space="preserve"> test datasets</w:t>
            </w:r>
            <w:r w:rsidR="00DD6819">
              <w:rPr>
                <w:noProof/>
              </w:rPr>
              <w:t xml:space="preserve"> with s</w:t>
            </w:r>
            <w:r w:rsidR="00A42115">
              <w:rPr>
                <w:noProof/>
              </w:rPr>
              <w:t>p</w:t>
            </w:r>
            <w:r w:rsidR="00DD6819">
              <w:rPr>
                <w:noProof/>
              </w:rPr>
              <w:t>ecified features through a simulation-based approach</w:t>
            </w:r>
          </w:p>
          <w:p w:rsidR="004A354C" w:rsidRPr="004A354C" w:rsidRDefault="00DD6819" w:rsidP="002B29D6">
            <w:pPr>
              <w:pStyle w:val="ListNumber"/>
              <w:rPr>
                <w:noProof/>
              </w:rPr>
            </w:pPr>
            <w:r>
              <w:rPr>
                <w:noProof/>
              </w:rPr>
              <w:t>Identify</w:t>
            </w:r>
            <w:r w:rsidR="004A354C" w:rsidRPr="004A354C">
              <w:rPr>
                <w:noProof/>
              </w:rPr>
              <w:t xml:space="preserve"> an infrastructure that enables users to easily use the scripts to create test datasets </w:t>
            </w:r>
            <w:r>
              <w:rPr>
                <w:noProof/>
              </w:rPr>
              <w:t xml:space="preserve">(preferably an extension of the Github infrastructure defined in the Standard Analyses and Code Sharing working group). </w:t>
            </w:r>
          </w:p>
          <w:p w:rsidR="004A354C" w:rsidRPr="004A354C" w:rsidRDefault="004A354C" w:rsidP="002B29D6">
            <w:pPr>
              <w:pStyle w:val="ListNumber"/>
              <w:rPr>
                <w:noProof/>
              </w:rPr>
            </w:pPr>
            <w:r w:rsidRPr="004A354C">
              <w:rPr>
                <w:noProof/>
              </w:rPr>
              <w:t xml:space="preserve">Define and implement a </w:t>
            </w:r>
            <w:r w:rsidR="00DD6819">
              <w:rPr>
                <w:noProof/>
              </w:rPr>
              <w:t>process</w:t>
            </w:r>
            <w:r w:rsidRPr="004A354C">
              <w:rPr>
                <w:noProof/>
              </w:rPr>
              <w:t xml:space="preserve"> to store and </w:t>
            </w:r>
            <w:r w:rsidR="00DD6819" w:rsidRPr="004A354C">
              <w:rPr>
                <w:noProof/>
              </w:rPr>
              <w:t xml:space="preserve">publish </w:t>
            </w:r>
            <w:r w:rsidR="00DD6819">
              <w:rPr>
                <w:noProof/>
              </w:rPr>
              <w:t xml:space="preserve">the </w:t>
            </w:r>
            <w:r w:rsidRPr="004A354C">
              <w:rPr>
                <w:noProof/>
              </w:rPr>
              <w:t>test datasets and the appropriate metadata</w:t>
            </w:r>
            <w:r w:rsidR="00DD6819">
              <w:rPr>
                <w:noProof/>
              </w:rPr>
              <w:t xml:space="preserve"> thorugh the existing channels (for example, Wiki and Github repository)</w:t>
            </w:r>
          </w:p>
          <w:p w:rsidR="004A354C" w:rsidRPr="004A354C" w:rsidRDefault="004A354C" w:rsidP="002B29D6">
            <w:pPr>
              <w:pStyle w:val="ListNumber"/>
              <w:rPr>
                <w:noProof/>
              </w:rPr>
            </w:pPr>
            <w:r w:rsidRPr="004A354C">
              <w:rPr>
                <w:noProof/>
              </w:rPr>
              <w:t xml:space="preserve">Collect ‘real’ study data and publish </w:t>
            </w:r>
            <w:r w:rsidR="00DD6819">
              <w:rPr>
                <w:noProof/>
              </w:rPr>
              <w:t>together with simulated test datasets</w:t>
            </w:r>
            <w:r w:rsidRPr="004A354C">
              <w:rPr>
                <w:noProof/>
              </w:rPr>
              <w:t xml:space="preserve"> </w:t>
            </w:r>
          </w:p>
          <w:p w:rsidR="0041190A" w:rsidRPr="004A354C" w:rsidRDefault="004A354C" w:rsidP="00D33B59">
            <w:pPr>
              <w:jc w:val="left"/>
              <w:rPr>
                <w:noProof/>
                <w:sz w:val="24"/>
              </w:rPr>
            </w:pPr>
            <w:r w:rsidRPr="004A354C">
              <w:rPr>
                <w:noProof/>
              </w:rPr>
              <w:t xml:space="preserve">While the first activities are intended to apply </w:t>
            </w:r>
            <w:r w:rsidR="00A42115">
              <w:rPr>
                <w:noProof/>
              </w:rPr>
              <w:t xml:space="preserve">to </w:t>
            </w:r>
            <w:r w:rsidRPr="004A354C">
              <w:rPr>
                <w:noProof/>
              </w:rPr>
              <w:t xml:space="preserve">a systematic approach to </w:t>
            </w:r>
            <w:r w:rsidRPr="00D33B59">
              <w:rPr>
                <w:b/>
                <w:noProof/>
              </w:rPr>
              <w:t>creating</w:t>
            </w:r>
            <w:r w:rsidRPr="004A354C">
              <w:rPr>
                <w:noProof/>
              </w:rPr>
              <w:t xml:space="preserve"> test data with well defined features, the last one is adding a ‘real world’ perspective to the project </w:t>
            </w:r>
            <w:r w:rsidR="00D33B59">
              <w:rPr>
                <w:noProof/>
              </w:rPr>
              <w:t xml:space="preserve">by </w:t>
            </w:r>
            <w:r w:rsidR="00D33B59" w:rsidRPr="00D33B59">
              <w:rPr>
                <w:b/>
                <w:noProof/>
              </w:rPr>
              <w:t>collecti</w:t>
            </w:r>
            <w:r w:rsidR="00D33B59">
              <w:rPr>
                <w:b/>
                <w:noProof/>
              </w:rPr>
              <w:t>ng</w:t>
            </w:r>
            <w:r w:rsidR="00D33B59">
              <w:rPr>
                <w:noProof/>
              </w:rPr>
              <w:t xml:space="preserve"> existing study data. It is proposed that</w:t>
            </w:r>
            <w:r w:rsidR="00D33B59" w:rsidRPr="004A354C">
              <w:rPr>
                <w:noProof/>
              </w:rPr>
              <w:t xml:space="preserve"> </w:t>
            </w:r>
            <w:r w:rsidRPr="004A354C">
              <w:rPr>
                <w:noProof/>
              </w:rPr>
              <w:t xml:space="preserve">this should be lower priority but not </w:t>
            </w:r>
            <w:r w:rsidR="00D33B59" w:rsidRPr="004A354C">
              <w:rPr>
                <w:noProof/>
              </w:rPr>
              <w:t>ignored</w:t>
            </w:r>
            <w:r w:rsidRPr="004A354C">
              <w:rPr>
                <w:noProof/>
              </w:rPr>
              <w:t>.</w:t>
            </w:r>
          </w:p>
        </w:tc>
      </w:tr>
    </w:tbl>
    <w:p w:rsidR="008D43ED" w:rsidRDefault="008D43ED">
      <w:pPr>
        <w:pStyle w:val="Heading5-BoldNumbered"/>
        <w:keepNext/>
      </w:pPr>
      <w:r>
        <w:t>Project Dependencies</w:t>
      </w:r>
      <w:r w:rsidR="001D61CE">
        <w:t xml:space="preserve"> (i.e. Resources, staff, other projects, etc.)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88"/>
      </w:tblGrid>
      <w:tr w:rsidR="0041190A" w:rsidRPr="002B29D6" w:rsidTr="0041190A">
        <w:trPr>
          <w:cantSplit/>
        </w:trPr>
        <w:tc>
          <w:tcPr>
            <w:tcW w:w="10188" w:type="dxa"/>
          </w:tcPr>
          <w:p w:rsidR="0041190A" w:rsidRPr="002B29D6" w:rsidRDefault="002B29D6" w:rsidP="00376810">
            <w:r>
              <w:t xml:space="preserve">Ideally, the project will consist of a core team of about seven active contributors (two co-leaders and at a minimum about 5 additional volunteers). The project will require input from and collaboration with other projects of the working group, specifically, the </w:t>
            </w:r>
            <w:r w:rsidR="00376810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Analysis and Display White </w:t>
            </w:r>
            <w:r w:rsidR="00D33B59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P</w:t>
            </w:r>
            <w:r w:rsidR="00376810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apers</w:t>
            </w:r>
            <w:r>
              <w:t xml:space="preserve"> </w:t>
            </w:r>
            <w:r w:rsidR="003906A1">
              <w:t>project (</w:t>
            </w:r>
            <w:r w:rsidR="00376810">
              <w:t>ADW</w:t>
            </w:r>
            <w:r w:rsidR="003906A1">
              <w:t xml:space="preserve">), </w:t>
            </w:r>
            <w:r>
              <w:t xml:space="preserve">the </w:t>
            </w:r>
            <w:r w:rsidR="00376810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Repository </w:t>
            </w:r>
            <w:r w:rsidR="00D33B59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C</w:t>
            </w:r>
            <w:r w:rsidR="00376810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ontent and </w:t>
            </w:r>
            <w:r w:rsidR="00D33B59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D</w:t>
            </w:r>
            <w:r w:rsidR="00376810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elivery</w:t>
            </w:r>
            <w:r w:rsidR="00D33B59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="003906A1">
              <w:t>project (</w:t>
            </w:r>
            <w:hyperlink r:id="rId7" w:tooltip="WG5 Project 02" w:history="1">
              <w:r w:rsidR="00284946">
                <w:rPr>
                  <w:rStyle w:val="Hyperlink"/>
                  <w:rFonts w:ascii="Verdana" w:hAnsi="Verdana"/>
                  <w:color w:val="0B0080"/>
                  <w:sz w:val="19"/>
                  <w:szCs w:val="19"/>
                  <w:shd w:val="clear" w:color="auto" w:fill="FFFFFF"/>
                </w:rPr>
                <w:t>R</w:t>
              </w:r>
              <w:r w:rsidR="00284946">
                <w:rPr>
                  <w:rStyle w:val="Hyperlink"/>
                  <w:rFonts w:ascii="Verdana" w:hAnsi="Verdana"/>
                  <w:color w:val="0B0080"/>
                  <w:sz w:val="19"/>
                  <w:szCs w:val="19"/>
                  <w:shd w:val="clear" w:color="auto" w:fill="FFFFFF"/>
                </w:rPr>
                <w:t>C</w:t>
              </w:r>
              <w:r w:rsidR="00284946">
                <w:rPr>
                  <w:rStyle w:val="Hyperlink"/>
                  <w:rFonts w:ascii="Verdana" w:hAnsi="Verdana"/>
                  <w:color w:val="0B0080"/>
                  <w:sz w:val="19"/>
                  <w:szCs w:val="19"/>
                  <w:shd w:val="clear" w:color="auto" w:fill="FFFFFF"/>
                </w:rPr>
                <w:t>D</w:t>
              </w:r>
            </w:hyperlink>
            <w:r w:rsidR="003906A1">
              <w:t xml:space="preserve">), and the </w:t>
            </w:r>
            <w:bookmarkStart w:id="0" w:name="_GoBack"/>
            <w:bookmarkEnd w:id="0"/>
            <w:r w:rsidR="00376810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Repository </w:t>
            </w:r>
            <w:r w:rsidR="00D33B59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G</w:t>
            </w:r>
            <w:r w:rsidR="00376810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overnance and </w:t>
            </w:r>
            <w:r w:rsidR="00D33B59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I</w:t>
            </w:r>
            <w:r w:rsidR="00376810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nfrastructure</w:t>
            </w:r>
            <w:r w:rsidR="003906A1">
              <w:t xml:space="preserve"> project (</w:t>
            </w:r>
            <w:hyperlink r:id="rId8" w:tooltip="WG5 Project 03" w:history="1">
              <w:r w:rsidR="00284946">
                <w:rPr>
                  <w:rStyle w:val="Hyperlink"/>
                  <w:rFonts w:ascii="Verdana" w:hAnsi="Verdana"/>
                  <w:color w:val="0B0080"/>
                  <w:sz w:val="19"/>
                  <w:szCs w:val="19"/>
                  <w:shd w:val="clear" w:color="auto" w:fill="FFFFFF"/>
                </w:rPr>
                <w:t>RGI</w:t>
              </w:r>
            </w:hyperlink>
            <w:r w:rsidR="003906A1">
              <w:t xml:space="preserve">). </w:t>
            </w:r>
          </w:p>
        </w:tc>
      </w:tr>
    </w:tbl>
    <w:p w:rsidR="008D43ED" w:rsidRDefault="008D43ED">
      <w:pPr>
        <w:pStyle w:val="Heading5-BoldNumbered"/>
        <w:keepNext/>
      </w:pPr>
      <w:r>
        <w:t>Project Objectives</w:t>
      </w:r>
      <w:r w:rsidR="0039063D">
        <w:t xml:space="preserve"> and Timeline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7" w:type="dxa"/>
          <w:right w:w="97" w:type="dxa"/>
        </w:tblCellMar>
        <w:tblLook w:val="0000"/>
      </w:tblPr>
      <w:tblGrid>
        <w:gridCol w:w="7297"/>
        <w:gridCol w:w="2880"/>
      </w:tblGrid>
      <w:tr w:rsidR="008D43ED" w:rsidRPr="003906A1">
        <w:tc>
          <w:tcPr>
            <w:tcW w:w="7297" w:type="dxa"/>
          </w:tcPr>
          <w:p w:rsidR="008D43ED" w:rsidRPr="003906A1" w:rsidRDefault="003906A1" w:rsidP="003906A1">
            <w:r w:rsidRPr="003906A1">
              <w:t xml:space="preserve">Finalize project scope and project setup </w:t>
            </w:r>
          </w:p>
        </w:tc>
        <w:tc>
          <w:tcPr>
            <w:tcW w:w="2880" w:type="dxa"/>
          </w:tcPr>
          <w:p w:rsidR="008D43ED" w:rsidRPr="003906A1" w:rsidRDefault="003906A1" w:rsidP="003906A1">
            <w:r w:rsidRPr="003906A1">
              <w:t>2 months</w:t>
            </w:r>
          </w:p>
        </w:tc>
      </w:tr>
      <w:tr w:rsidR="0039063D" w:rsidRPr="003906A1">
        <w:tc>
          <w:tcPr>
            <w:tcW w:w="7297" w:type="dxa"/>
          </w:tcPr>
          <w:p w:rsidR="0039063D" w:rsidRPr="003906A1" w:rsidRDefault="003906A1" w:rsidP="003906A1">
            <w:r>
              <w:t>Create initial prioritized list of required test datasets</w:t>
            </w:r>
          </w:p>
        </w:tc>
        <w:tc>
          <w:tcPr>
            <w:tcW w:w="2880" w:type="dxa"/>
          </w:tcPr>
          <w:p w:rsidR="0039063D" w:rsidRPr="003906A1" w:rsidRDefault="003906A1" w:rsidP="003906A1">
            <w:r>
              <w:t>2 months</w:t>
            </w:r>
          </w:p>
        </w:tc>
      </w:tr>
      <w:tr w:rsidR="008D43ED" w:rsidRPr="003906A1">
        <w:tc>
          <w:tcPr>
            <w:tcW w:w="7297" w:type="dxa"/>
          </w:tcPr>
          <w:p w:rsidR="008D43ED" w:rsidRPr="003906A1" w:rsidRDefault="003906A1" w:rsidP="003906A1">
            <w:r>
              <w:lastRenderedPageBreak/>
              <w:t>Create infrastructure and work plan for creation of test datasets through R scripts</w:t>
            </w:r>
          </w:p>
        </w:tc>
        <w:tc>
          <w:tcPr>
            <w:tcW w:w="2880" w:type="dxa"/>
          </w:tcPr>
          <w:p w:rsidR="008D43ED" w:rsidRPr="003906A1" w:rsidRDefault="003906A1" w:rsidP="003906A1">
            <w:r>
              <w:t>3 months</w:t>
            </w:r>
          </w:p>
        </w:tc>
      </w:tr>
      <w:tr w:rsidR="003906A1" w:rsidRPr="003906A1">
        <w:tc>
          <w:tcPr>
            <w:tcW w:w="7297" w:type="dxa"/>
          </w:tcPr>
          <w:p w:rsidR="003906A1" w:rsidRPr="003906A1" w:rsidRDefault="003906A1" w:rsidP="00284946">
            <w:r>
              <w:t>Delivery and qualification of first test datasets</w:t>
            </w:r>
            <w:r w:rsidR="00284946">
              <w:t xml:space="preserve"> to be used for testing central tendency scripts developed by the RCD team. </w:t>
            </w:r>
          </w:p>
        </w:tc>
        <w:tc>
          <w:tcPr>
            <w:tcW w:w="2880" w:type="dxa"/>
          </w:tcPr>
          <w:p w:rsidR="003906A1" w:rsidRPr="003906A1" w:rsidRDefault="003906A1" w:rsidP="003906A1">
            <w:r>
              <w:t>By end of 2016</w:t>
            </w:r>
          </w:p>
        </w:tc>
      </w:tr>
    </w:tbl>
    <w:p w:rsidR="008D43ED" w:rsidRDefault="008D43ED" w:rsidP="0039063D">
      <w:pPr>
        <w:pStyle w:val="Heading5-BoldNumbered"/>
        <w:numPr>
          <w:ilvl w:val="0"/>
          <w:numId w:val="0"/>
        </w:numPr>
      </w:pPr>
    </w:p>
    <w:sectPr w:rsidR="008D43ED" w:rsidSect="00D40B4C">
      <w:pgSz w:w="12240" w:h="15840"/>
      <w:pgMar w:top="1080" w:right="1080" w:bottom="1080" w:left="108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4A87D5" w15:done="0"/>
  <w15:commentEx w15:paraId="7449AEF2" w15:paraIdParent="064A87D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7FA" w:rsidRDefault="006857FA">
      <w:r>
        <w:separator/>
      </w:r>
    </w:p>
  </w:endnote>
  <w:endnote w:type="continuationSeparator" w:id="0">
    <w:p w:rsidR="006857FA" w:rsidRDefault="00685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7FA" w:rsidRDefault="006857FA">
      <w:r>
        <w:separator/>
      </w:r>
    </w:p>
  </w:footnote>
  <w:footnote w:type="continuationSeparator" w:id="0">
    <w:p w:rsidR="006857FA" w:rsidRDefault="006857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7285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0F2D1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01A9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78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EA79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761F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24F8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F6A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A0CA5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FB675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</w:abstractNum>
  <w:abstractNum w:abstractNumId="10">
    <w:nsid w:val="0022591A"/>
    <w:multiLevelType w:val="hybridMultilevel"/>
    <w:tmpl w:val="2BFA5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00486A"/>
    <w:multiLevelType w:val="multilevel"/>
    <w:tmpl w:val="00925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2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0E324667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0F5E4809"/>
    <w:multiLevelType w:val="hybridMultilevel"/>
    <w:tmpl w:val="43603598"/>
    <w:lvl w:ilvl="0" w:tplc="51626C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11A1B48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5">
    <w:nsid w:val="239D6A37"/>
    <w:multiLevelType w:val="hybridMultilevel"/>
    <w:tmpl w:val="056C7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7139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5F725DB"/>
    <w:multiLevelType w:val="multilevel"/>
    <w:tmpl w:val="0BC6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ableBulletList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7157A48"/>
    <w:multiLevelType w:val="multilevel"/>
    <w:tmpl w:val="F670E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277327E9"/>
    <w:multiLevelType w:val="multilevel"/>
    <w:tmpl w:val="461C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A36EB9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21">
    <w:nsid w:val="4B0251D7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22">
    <w:nsid w:val="57982A6E"/>
    <w:multiLevelType w:val="hybridMultilevel"/>
    <w:tmpl w:val="2BFA5F84"/>
    <w:lvl w:ilvl="0" w:tplc="E47042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17270F"/>
    <w:multiLevelType w:val="hybridMultilevel"/>
    <w:tmpl w:val="B4443B96"/>
    <w:lvl w:ilvl="0" w:tplc="6C7A26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340299"/>
    <w:multiLevelType w:val="hybridMultilevel"/>
    <w:tmpl w:val="973E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15489D"/>
    <w:multiLevelType w:val="hybridMultilevel"/>
    <w:tmpl w:val="F85A1836"/>
    <w:lvl w:ilvl="0" w:tplc="F386E0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81D6913"/>
    <w:multiLevelType w:val="hybridMultilevel"/>
    <w:tmpl w:val="8ACC371A"/>
    <w:lvl w:ilvl="0" w:tplc="4344FF32">
      <w:start w:val="1"/>
      <w:numFmt w:val="decimal"/>
      <w:pStyle w:val="Heading5-BoldNumbered"/>
      <w:lvlText w:val="%1."/>
      <w:lvlJc w:val="left"/>
      <w:pPr>
        <w:tabs>
          <w:tab w:val="num" w:pos="360"/>
        </w:tabs>
        <w:ind w:left="360" w:hanging="360"/>
      </w:pPr>
    </w:lvl>
    <w:lvl w:ilvl="1" w:tplc="BD3C510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6D52978"/>
    <w:multiLevelType w:val="hybridMultilevel"/>
    <w:tmpl w:val="F85A1836"/>
    <w:lvl w:ilvl="0" w:tplc="308E3B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12"/>
  </w:num>
  <w:num w:numId="5">
    <w:abstractNumId w:val="14"/>
  </w:num>
  <w:num w:numId="6">
    <w:abstractNumId w:val="21"/>
  </w:num>
  <w:num w:numId="7">
    <w:abstractNumId w:val="26"/>
  </w:num>
  <w:num w:numId="8">
    <w:abstractNumId w:val="23"/>
  </w:num>
  <w:num w:numId="9">
    <w:abstractNumId w:val="13"/>
  </w:num>
  <w:num w:numId="10">
    <w:abstractNumId w:val="18"/>
  </w:num>
  <w:num w:numId="11">
    <w:abstractNumId w:val="11"/>
  </w:num>
  <w:num w:numId="12">
    <w:abstractNumId w:val="10"/>
  </w:num>
  <w:num w:numId="13">
    <w:abstractNumId w:val="22"/>
  </w:num>
  <w:num w:numId="14">
    <w:abstractNumId w:val="25"/>
  </w:num>
  <w:num w:numId="15">
    <w:abstractNumId w:val="27"/>
  </w:num>
  <w:num w:numId="16">
    <w:abstractNumId w:val="17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u, Hanming H.">
    <w15:presenceInfo w15:providerId="None" w15:userId="Tu, Hanming H.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4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A1ABD"/>
    <w:rsid w:val="00064C66"/>
    <w:rsid w:val="00073960"/>
    <w:rsid w:val="000A1ABD"/>
    <w:rsid w:val="000B6119"/>
    <w:rsid w:val="00161970"/>
    <w:rsid w:val="001D61CE"/>
    <w:rsid w:val="002625E9"/>
    <w:rsid w:val="00284946"/>
    <w:rsid w:val="002B29D6"/>
    <w:rsid w:val="003639F3"/>
    <w:rsid w:val="00376810"/>
    <w:rsid w:val="0039063D"/>
    <w:rsid w:val="003906A1"/>
    <w:rsid w:val="003F6A23"/>
    <w:rsid w:val="0041190A"/>
    <w:rsid w:val="0043134C"/>
    <w:rsid w:val="004A354C"/>
    <w:rsid w:val="004F178D"/>
    <w:rsid w:val="005551D6"/>
    <w:rsid w:val="00607291"/>
    <w:rsid w:val="006375A7"/>
    <w:rsid w:val="006857FA"/>
    <w:rsid w:val="00703A05"/>
    <w:rsid w:val="00735F07"/>
    <w:rsid w:val="007D26F8"/>
    <w:rsid w:val="00887D56"/>
    <w:rsid w:val="008D43ED"/>
    <w:rsid w:val="009D1CE3"/>
    <w:rsid w:val="00A42115"/>
    <w:rsid w:val="00A809E9"/>
    <w:rsid w:val="00A94737"/>
    <w:rsid w:val="00AD5B31"/>
    <w:rsid w:val="00B00F79"/>
    <w:rsid w:val="00BC338E"/>
    <w:rsid w:val="00BF4ADE"/>
    <w:rsid w:val="00D33B59"/>
    <w:rsid w:val="00D40B4C"/>
    <w:rsid w:val="00DD6819"/>
    <w:rsid w:val="00E57968"/>
    <w:rsid w:val="00EF06D8"/>
    <w:rsid w:val="00FE7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9D6"/>
    <w:pPr>
      <w:jc w:val="both"/>
    </w:pPr>
    <w:rPr>
      <w:rFonts w:ascii="Arial" w:hAnsi="Arial"/>
      <w:sz w:val="22"/>
      <w:lang w:val="en-CA"/>
    </w:rPr>
  </w:style>
  <w:style w:type="paragraph" w:styleId="Heading1">
    <w:name w:val="heading 1"/>
    <w:basedOn w:val="Normal"/>
    <w:next w:val="Normal"/>
    <w:qFormat/>
    <w:rsid w:val="00D40B4C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D40B4C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D40B4C"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D40B4C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D40B4C"/>
    <w:pPr>
      <w:spacing w:before="240" w:after="60"/>
      <w:outlineLvl w:val="4"/>
    </w:pPr>
  </w:style>
  <w:style w:type="paragraph" w:styleId="Heading7">
    <w:name w:val="heading 7"/>
    <w:basedOn w:val="Normal"/>
    <w:next w:val="Normal"/>
    <w:qFormat/>
    <w:rsid w:val="00D40B4C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9">
    <w:name w:val="heading 9"/>
    <w:basedOn w:val="Normal"/>
    <w:next w:val="Normal"/>
    <w:qFormat/>
    <w:rsid w:val="00D40B4C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40B4C"/>
    <w:pPr>
      <w:spacing w:after="120"/>
      <w:ind w:left="360"/>
      <w:jc w:val="left"/>
    </w:pPr>
    <w:rPr>
      <w:rFonts w:ascii="Times New Roman" w:hAnsi="Times New Roman"/>
      <w:sz w:val="20"/>
      <w:lang w:val="en-US"/>
    </w:rPr>
  </w:style>
  <w:style w:type="paragraph" w:customStyle="1" w:styleId="TableBulletList">
    <w:name w:val="Table Bullet List"/>
    <w:basedOn w:val="Normal"/>
    <w:rsid w:val="00D40B4C"/>
    <w:pPr>
      <w:keepNext/>
      <w:keepLines/>
      <w:numPr>
        <w:ilvl w:val="2"/>
        <w:numId w:val="16"/>
      </w:numPr>
      <w:tabs>
        <w:tab w:val="left" w:pos="702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02"/>
      <w:jc w:val="left"/>
    </w:pPr>
    <w:rPr>
      <w:sz w:val="16"/>
      <w:lang w:val="en-US"/>
    </w:rPr>
  </w:style>
  <w:style w:type="paragraph" w:customStyle="1" w:styleId="EDITORNOTES">
    <w:name w:val="EDITOR NOTES"/>
    <w:basedOn w:val="Normal"/>
    <w:rsid w:val="00D40B4C"/>
    <w:pPr>
      <w:pBdr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Bdr>
      <w:spacing w:after="120"/>
      <w:ind w:left="648" w:hanging="360"/>
      <w:jc w:val="left"/>
    </w:pPr>
    <w:rPr>
      <w:rFonts w:ascii="Times New Roman" w:hAnsi="Times New Roman"/>
      <w:sz w:val="20"/>
      <w:lang w:val="en-US"/>
    </w:rPr>
  </w:style>
  <w:style w:type="paragraph" w:customStyle="1" w:styleId="BodyBullet">
    <w:name w:val="Body Bullet"/>
    <w:basedOn w:val="Normal"/>
    <w:rsid w:val="00D40B4C"/>
    <w:pPr>
      <w:keepNext/>
      <w:keepLines/>
      <w:tabs>
        <w:tab w:val="left" w:pos="720"/>
        <w:tab w:val="left" w:pos="1440"/>
        <w:tab w:val="left" w:pos="1800"/>
        <w:tab w:val="num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20" w:hanging="720"/>
      <w:jc w:val="left"/>
    </w:pPr>
    <w:rPr>
      <w:rFonts w:ascii="Times New Roman" w:hAnsi="Times New Roman"/>
      <w:sz w:val="20"/>
      <w:lang w:val="en-US"/>
    </w:rPr>
  </w:style>
  <w:style w:type="paragraph" w:styleId="BodyTextIndent">
    <w:name w:val="Body Text Indent"/>
    <w:basedOn w:val="Normal"/>
    <w:link w:val="BodyTextIndentChar"/>
    <w:rsid w:val="00D40B4C"/>
    <w:pPr>
      <w:ind w:left="720"/>
    </w:pPr>
    <w:rPr>
      <w:color w:val="008000"/>
      <w:sz w:val="20"/>
    </w:rPr>
  </w:style>
  <w:style w:type="paragraph" w:styleId="DocumentMap">
    <w:name w:val="Document Map"/>
    <w:basedOn w:val="Normal"/>
    <w:semiHidden/>
    <w:rsid w:val="00D40B4C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D40B4C"/>
    <w:rPr>
      <w:color w:val="008000"/>
      <w:sz w:val="16"/>
    </w:rPr>
  </w:style>
  <w:style w:type="paragraph" w:customStyle="1" w:styleId="Heading5-BoldNumbered">
    <w:name w:val="Heading 5 - Bold Numbered"/>
    <w:basedOn w:val="Heading5"/>
    <w:next w:val="Normal"/>
    <w:rsid w:val="00D40B4C"/>
    <w:pPr>
      <w:numPr>
        <w:numId w:val="7"/>
      </w:numPr>
    </w:pPr>
    <w:rPr>
      <w:b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D40B4C"/>
    <w:pPr>
      <w:jc w:val="left"/>
    </w:pPr>
    <w:rPr>
      <w:rFonts w:ascii="Times New Roman" w:hAnsi="Times New Roman"/>
      <w:sz w:val="20"/>
      <w:lang w:val="en-US"/>
    </w:rPr>
  </w:style>
  <w:style w:type="paragraph" w:customStyle="1" w:styleId="FieldNormal">
    <w:name w:val="FieldNormal"/>
    <w:basedOn w:val="Normal"/>
    <w:rsid w:val="00D40B4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left"/>
      <w:outlineLvl w:val="0"/>
    </w:pPr>
    <w:rPr>
      <w:rFonts w:ascii="Times New Roman" w:hAnsi="Times New Roman"/>
      <w:kern w:val="28"/>
      <w:lang w:val="en-US"/>
    </w:rPr>
  </w:style>
  <w:style w:type="paragraph" w:styleId="Header">
    <w:name w:val="header"/>
    <w:basedOn w:val="Normal"/>
    <w:rsid w:val="00D40B4C"/>
    <w:pPr>
      <w:tabs>
        <w:tab w:val="center" w:pos="4320"/>
        <w:tab w:val="right" w:pos="8640"/>
      </w:tabs>
      <w:jc w:val="left"/>
    </w:pPr>
    <w:rPr>
      <w:rFonts w:ascii="Times New Roman" w:hAnsi="Times New Roman"/>
      <w:szCs w:val="24"/>
      <w:lang w:val="en-US"/>
    </w:rPr>
  </w:style>
  <w:style w:type="paragraph" w:styleId="FootnoteText">
    <w:name w:val="footnote text"/>
    <w:basedOn w:val="Normal"/>
    <w:semiHidden/>
    <w:rsid w:val="00D40B4C"/>
    <w:pPr>
      <w:jc w:val="left"/>
    </w:pPr>
    <w:rPr>
      <w:rFonts w:ascii="Times New Roman" w:hAnsi="Times New Roman"/>
      <w:sz w:val="20"/>
      <w:lang w:val="en-US"/>
    </w:rPr>
  </w:style>
  <w:style w:type="character" w:styleId="FootnoteReference">
    <w:name w:val="footnote reference"/>
    <w:semiHidden/>
    <w:rsid w:val="00D40B4C"/>
    <w:rPr>
      <w:vertAlign w:val="superscript"/>
    </w:rPr>
  </w:style>
  <w:style w:type="character" w:styleId="Hyperlink">
    <w:name w:val="Hyperlink"/>
    <w:rsid w:val="00D40B4C"/>
    <w:rPr>
      <w:color w:val="0000FF"/>
      <w:u w:val="single"/>
    </w:rPr>
  </w:style>
  <w:style w:type="paragraph" w:styleId="BodyText3">
    <w:name w:val="Body Text 3"/>
    <w:basedOn w:val="Normal"/>
    <w:rsid w:val="00D40B4C"/>
    <w:pPr>
      <w:jc w:val="left"/>
    </w:pPr>
    <w:rPr>
      <w:noProof/>
      <w:sz w:val="20"/>
    </w:rPr>
  </w:style>
  <w:style w:type="character" w:styleId="CommentReference">
    <w:name w:val="annotation reference"/>
    <w:rsid w:val="00B00F7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00F79"/>
    <w:pPr>
      <w:jc w:val="both"/>
    </w:pPr>
    <w:rPr>
      <w:rFonts w:ascii="Arial" w:hAnsi="Arial"/>
      <w:b/>
      <w:bCs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B00F79"/>
  </w:style>
  <w:style w:type="character" w:customStyle="1" w:styleId="CommentSubjectChar">
    <w:name w:val="Comment Subject Char"/>
    <w:link w:val="CommentSubject"/>
    <w:rsid w:val="00B00F79"/>
    <w:rPr>
      <w:rFonts w:ascii="Arial" w:hAnsi="Arial"/>
      <w:b/>
      <w:bCs/>
      <w:lang w:val="en-CA"/>
    </w:rPr>
  </w:style>
  <w:style w:type="paragraph" w:styleId="BalloonText">
    <w:name w:val="Balloon Text"/>
    <w:basedOn w:val="Normal"/>
    <w:link w:val="BalloonTextChar"/>
    <w:rsid w:val="00B00F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0F79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4A354C"/>
    <w:pPr>
      <w:ind w:left="720"/>
      <w:jc w:val="left"/>
    </w:pPr>
    <w:rPr>
      <w:rFonts w:eastAsiaTheme="minorHAnsi"/>
      <w:szCs w:val="22"/>
      <w:lang w:val="en-US"/>
    </w:rPr>
  </w:style>
  <w:style w:type="paragraph" w:styleId="ListBullet">
    <w:name w:val="List Bullet"/>
    <w:basedOn w:val="Normal"/>
    <w:rsid w:val="00DD6819"/>
    <w:pPr>
      <w:numPr>
        <w:numId w:val="1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DD6819"/>
  </w:style>
  <w:style w:type="character" w:customStyle="1" w:styleId="BodyTextIndentChar">
    <w:name w:val="Body Text Indent Char"/>
    <w:basedOn w:val="DefaultParagraphFont"/>
    <w:link w:val="BodyTextIndent"/>
    <w:rsid w:val="00DD6819"/>
    <w:rPr>
      <w:rFonts w:ascii="Arial" w:hAnsi="Arial"/>
      <w:color w:val="008000"/>
      <w:lang w:val="en-CA"/>
    </w:rPr>
  </w:style>
  <w:style w:type="paragraph" w:styleId="ListNumber">
    <w:name w:val="List Number"/>
    <w:basedOn w:val="Normal"/>
    <w:rsid w:val="002B29D6"/>
    <w:pPr>
      <w:numPr>
        <w:numId w:val="24"/>
      </w:numPr>
      <w:contextualSpacing/>
    </w:pPr>
  </w:style>
  <w:style w:type="paragraph" w:styleId="Footer">
    <w:name w:val="footer"/>
    <w:basedOn w:val="Normal"/>
    <w:link w:val="FooterChar"/>
    <w:unhideWhenUsed/>
    <w:rsid w:val="00284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84946"/>
    <w:rPr>
      <w:rFonts w:ascii="Arial" w:hAnsi="Arial"/>
      <w:sz w:val="22"/>
      <w:lang w:val="en-CA"/>
    </w:rPr>
  </w:style>
  <w:style w:type="character" w:styleId="FollowedHyperlink">
    <w:name w:val="FollowedHyperlink"/>
    <w:basedOn w:val="DefaultParagraphFont"/>
    <w:semiHidden/>
    <w:unhideWhenUsed/>
    <w:rsid w:val="00D33B5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usewiki.org/wiki/index.php?title=WG5_Project_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usewiki.org/wiki/index.php?title=WG5_Project_02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028171\Local%20Settings\Temp\HL7%20Project%20Scope%20State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HL7 Project Scope Statement Template.dot</Template>
  <TotalTime>1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HL7 Project Scope Statement</vt:lpstr>
    </vt:vector>
  </TitlesOfParts>
  <Company>Microsoft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Project Scope Statement</dc:title>
  <dc:creator>g028171</dc:creator>
  <cp:lastModifiedBy>PeterS</cp:lastModifiedBy>
  <cp:revision>2</cp:revision>
  <cp:lastPrinted>2015-03-18T19:46:00Z</cp:lastPrinted>
  <dcterms:created xsi:type="dcterms:W3CDTF">2016-06-08T03:59:00Z</dcterms:created>
  <dcterms:modified xsi:type="dcterms:W3CDTF">2016-06-08T03:59:00Z</dcterms:modified>
</cp:coreProperties>
</file>