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5D2" w:rsidRDefault="000465D2" w:rsidP="000465D2">
      <w:r>
        <w:t>National Computer Virus Emergency Response Center</w:t>
      </w:r>
    </w:p>
    <w:p w:rsidR="000465D2" w:rsidRDefault="000465D2" w:rsidP="000465D2">
      <w:r>
        <w:t>—1—</w:t>
      </w:r>
    </w:p>
    <w:p w:rsidR="000465D2" w:rsidRDefault="000465D2" w:rsidP="000465D2">
      <w:r>
        <w:t>"Hacker Empire" Investigation Report—Central Intelligence Agency (CIA) (Part One)</w:t>
      </w:r>
    </w:p>
    <w:p w:rsidR="000465D2" w:rsidRDefault="000465D2" w:rsidP="000465D2">
      <w:r>
        <w:t>The Central Intelligence Agency (CIA), a name more well-known than the National Security Agency (NSA), is one of the main intelligence agencies of the U.S. federal government. Its headquarters are in Langley, Virginia, and it consists of four departments: the Directorate of Intelligence (DI), the National Clandestine Service (NCS), the Directorate of Science &amp; Technology (DS&amp;T), and the Directorate of Support (DS). Its main business scope includes: collecting intelligence information from foreign governments, companies, and citizens; analyzing and processing intelligence collected by other U.S. intelligence agencies; providing U.S. senior decision-makers with national security intelligence and security risk assessments; and organizing, implementing, and supervising cross-border secret activities at the request of the U.S. President.</w:t>
      </w:r>
    </w:p>
    <w:p w:rsidR="000465D2" w:rsidRDefault="000465D2" w:rsidP="000465D2"/>
    <w:p w:rsidR="000465D2" w:rsidRDefault="000465D2" w:rsidP="000465D2">
      <w:r>
        <w:t>For a long time, the CIA has been secretly carrying out "peaceful evolution" and "color revolutions" around the world, persistently engaging in espionage activities. With the rapid development of the Internet in the 21st century, the CIA has been provided with new opportunities for infiltration, subversion, and disruption. Institutions and individuals around the globe using U.S. internet equipment and software products have become the puppet "agents" of the CIA, helping it quickly become a dazzling "star" in the cyber espionage war.</w:t>
      </w:r>
    </w:p>
    <w:p w:rsidR="000465D2" w:rsidRDefault="000465D2" w:rsidP="000465D2"/>
    <w:p w:rsidR="000465D2" w:rsidRDefault="000465D2" w:rsidP="000465D2">
      <w:r>
        <w:t xml:space="preserve">This series of reports, starting from a large number of real cases investigated by the National Computer Virus Emergency Response Center and 360 Company, will reveal the main details of its </w:t>
      </w:r>
      <w:proofErr w:type="spellStart"/>
      <w:r>
        <w:t>cyber attack</w:t>
      </w:r>
      <w:proofErr w:type="spellEnd"/>
      <w:r>
        <w:t xml:space="preserve"> weapons, disclose the specific processes of typical cyber security incidents that have occurred in China and other countries, comprehensively and deeply analyze the CIA's </w:t>
      </w:r>
      <w:proofErr w:type="spellStart"/>
      <w:r>
        <w:t>cyber attack</w:t>
      </w:r>
      <w:proofErr w:type="spellEnd"/>
      <w:r>
        <w:t xml:space="preserve"> espionage and related real harm activities, as well as its contributions to the U.S. becoming a "hacker empire", and provide references and suggestions for </w:t>
      </w:r>
      <w:proofErr w:type="spellStart"/>
      <w:r>
        <w:t>cyber attack</w:t>
      </w:r>
      <w:proofErr w:type="spellEnd"/>
      <w:r>
        <w:t xml:space="preserve"> victims around the world.</w:t>
      </w:r>
    </w:p>
    <w:p w:rsidR="000465D2" w:rsidRDefault="000465D2" w:rsidP="000465D2"/>
    <w:p w:rsidR="000465D2" w:rsidRDefault="000465D2" w:rsidP="000465D2">
      <w:r>
        <w:t>Overview</w:t>
      </w:r>
    </w:p>
    <w:p w:rsidR="006E04A9" w:rsidRDefault="000465D2" w:rsidP="006E04A9">
      <w:r>
        <w:t xml:space="preserve">From the shock suffered by the international socialist camp in the 1980s, the drastic changes in Eastern Europe (the "Velvet Revolution") in the early 1990s, to the Georgian "Rose Revolution" in 2003, from the Ukrainian "Orange Revolution" in 2004 to the Kyrgyz "Tulip Revolution" in 2005, from the "Arab Spring" in Western Asian and North African countries in 2011 to the second "color revolution" in Ukraine and the "Sunflower Revolution" in Taiwan, China in 2014, all have been recognized by international institutions and scholars around the world as typical cases of "color revolutions" led by U.S. intelligence agencies. Other failed attempts at "color revolutions" have occurred in countries such as the "Snow </w:t>
      </w:r>
      <w:r>
        <w:lastRenderedPageBreak/>
        <w:t xml:space="preserve">Revolution" in Belarus in March 2005, the "Orange Storm" in Azerbaijan in June 2005, the "Cedar Revolution" in Lebanon in 2005, the "Saffron Revolution" in Myanmar in 2007, and the "Green Revolution" in Iran in 2009, and so on. </w:t>
      </w:r>
      <w:r w:rsidR="006E04A9">
        <w:t>Counting from the Cold War period, there have been innumerable instances of regime change colored by "peaceful evolution" and "color revolutions". According to statistics, over the past several decades, the CIA has at least attempted to overthrow more than 50 legitimate foreign governments (the CIA only acknowledges seven of these attempts), causing turmoil in the relevant countries.</w:t>
      </w:r>
    </w:p>
    <w:p w:rsidR="006E04A9" w:rsidRDefault="006E04A9" w:rsidP="006E04A9"/>
    <w:p w:rsidR="006E04A9" w:rsidRDefault="006E04A9" w:rsidP="006E04A9">
      <w:r>
        <w:t>Comprehensive analysis of the technologies involved in the above events reveals that information communication and on-site command are decisive factors in the success or failure of these incidents. These American technologies lead the world. Especially in the 1980s when the US introduced the Internet to the international community and received widespread acceptance, it provided unprecedented technical possibilities for the US intelligence departments to launch "color revolutions" abroad.</w:t>
      </w:r>
    </w:p>
    <w:p w:rsidR="006E04A9" w:rsidRDefault="006E04A9" w:rsidP="006E04A9"/>
    <w:p w:rsidR="006E04A9" w:rsidRDefault="006E04A9" w:rsidP="006E04A9">
      <w:r>
        <w:t>Former US Secretary of State Madeleine Albright once declared, "We have a way with China now that we have the Internet." This statement is not without truth. Many "color revolution" incidents were fueled by Western powers leveraging the Internet. After the occurrence of the "Arab Spring" incidents in several countries in Western Asia and North Africa, some large American internet multinational corporations actively intervened, invested a lot of manpower, materials, and financial resources to support the opposition, openly challenged the legitimate governments of other countries that did not align with American interests, assisted in publishing and spreading false information, and provoked continuous intensification of protest activities.</w:t>
      </w:r>
    </w:p>
    <w:p w:rsidR="006E04A9" w:rsidRDefault="006E04A9" w:rsidP="006E04A9"/>
    <w:p w:rsidR="006E04A9" w:rsidRDefault="006E04A9" w:rsidP="006E04A9">
      <w:r>
        <w:t>Several strategies were used:</w:t>
      </w:r>
    </w:p>
    <w:p w:rsidR="006E04A9" w:rsidRDefault="006E04A9" w:rsidP="006E04A9"/>
    <w:p w:rsidR="006E04A9" w:rsidRDefault="006E04A9" w:rsidP="006E04A9">
      <w:pPr>
        <w:pStyle w:val="ListParagraph"/>
        <w:numPr>
          <w:ilvl w:val="0"/>
          <w:numId w:val="1"/>
        </w:numPr>
      </w:pPr>
      <w:r>
        <w:t>Provision of encrypted network communication services. To assist protesters in certain Middle Eastern countries in maintaining open lines of communication, while avoiding being tracked and arrested, an American company (allegedly with a background in the American military) developed a TOR technology ("Onion Router") that can be connected to the international internet and cannot be tracked. The servers encrypt all information that passes through them, helping specific users to access the Internet anonymously. After the project was launched by American companies, it was immediately provided free of charge to anti-government personnel in Iran, Tunisia, Egypt, and other countries, ensuring that these "dissenting youths who want to shake the rule of their governments" could evade the scrutiny and surveillance of their local legitimate governments while participating in activities.</w:t>
      </w:r>
    </w:p>
    <w:p w:rsidR="006E04A9" w:rsidRDefault="006E04A9" w:rsidP="006E04A9"/>
    <w:p w:rsidR="006E04A9" w:rsidRDefault="006E04A9" w:rsidP="006E04A9">
      <w:pPr>
        <w:pStyle w:val="ListParagraph"/>
        <w:numPr>
          <w:ilvl w:val="0"/>
          <w:numId w:val="1"/>
        </w:numPr>
      </w:pPr>
      <w:r>
        <w:t>Provision of communication services during internet outages. To ensure that anti-government personnel in Tunisia, Egypt, and other countries could still maintain contact with the outside world during internet outages, Google and Twitter quickly launched a dedicated service named "Speak2Tweet". It allows users to dial a number for free and upload voice messages, which are then automatically converted into tweets and uploaded to the Internet, with Twitter and other platforms publishing them, achieving real-time reporting from the scene of the event.</w:t>
      </w:r>
    </w:p>
    <w:p w:rsidR="006E04A9" w:rsidRDefault="006E04A9" w:rsidP="006E04A9"/>
    <w:p w:rsidR="006E04A9" w:rsidRDefault="006E04A9" w:rsidP="006E04A9">
      <w:pPr>
        <w:pStyle w:val="ListParagraph"/>
        <w:numPr>
          <w:ilvl w:val="0"/>
          <w:numId w:val="1"/>
        </w:numPr>
      </w:pPr>
      <w:r>
        <w:t>Provision of on-site command tools for rallies and parades based on the Internet and wireless communication. After spending several years in development, the American RAND Corporation developed a non-traditional regime change technology known as "swarming", which assists large numbers of young people connected through the Internet in joining fluid protest activities, greatly enhancing on-site command efficiency.</w:t>
      </w:r>
    </w:p>
    <w:p w:rsidR="006E04A9" w:rsidRDefault="006E04A9" w:rsidP="006E04A9"/>
    <w:p w:rsidR="006E04A9" w:rsidRDefault="006E04A9" w:rsidP="006E04A9">
      <w:pPr>
        <w:pStyle w:val="ListParagraph"/>
        <w:numPr>
          <w:ilvl w:val="0"/>
          <w:numId w:val="1"/>
        </w:numPr>
      </w:pPr>
      <w:r>
        <w:t xml:space="preserve">An American company developed </w:t>
      </w:r>
      <w:proofErr w:type="gramStart"/>
      <w:r>
        <w:t>a software</w:t>
      </w:r>
      <w:proofErr w:type="gramEnd"/>
      <w:r>
        <w:t xml:space="preserve"> called "Riot" that supports 100% independent broadband networks and provides variable </w:t>
      </w:r>
      <w:proofErr w:type="spellStart"/>
      <w:r>
        <w:t>WiFi</w:t>
      </w:r>
      <w:proofErr w:type="spellEnd"/>
      <w:r>
        <w:t xml:space="preserve"> networks. It does not rely on any traditional physical access methods, does not require a telephone, cable, or satellite connection, and can easily evade any form of government monitoring. With these powerful network technologies and communication tools, the CIA has planned and implemented a large number of "color revolution" events around the world.</w:t>
      </w:r>
    </w:p>
    <w:p w:rsidR="006E04A9" w:rsidRDefault="006E04A9" w:rsidP="006E04A9"/>
    <w:p w:rsidR="006E04A9" w:rsidRDefault="006E04A9" w:rsidP="006E04A9">
      <w:pPr>
        <w:pStyle w:val="ListParagraph"/>
        <w:numPr>
          <w:ilvl w:val="0"/>
          <w:numId w:val="1"/>
        </w:numPr>
      </w:pPr>
      <w:r>
        <w:t>The US State Department has made the development of "anti-censorship" information systems an important task and has invested more than $30 million in the project.</w:t>
      </w:r>
    </w:p>
    <w:p w:rsidR="006E04A9" w:rsidRDefault="006E04A9" w:rsidP="006E04A9"/>
    <w:p w:rsidR="006E04A9" w:rsidRDefault="006E04A9" w:rsidP="006E04A9">
      <w:r>
        <w:t>The CIA's Cyber Attack Weapon Series</w:t>
      </w:r>
    </w:p>
    <w:p w:rsidR="006E04A9" w:rsidRDefault="006E04A9" w:rsidP="006E04A9"/>
    <w:p w:rsidR="006E04A9" w:rsidRDefault="006E04A9" w:rsidP="006E04A9">
      <w:r>
        <w:t>On March 7, 2017, WikiLeaks revealed 8,716 secret files allegedly from the CIA's Cyber Intelligence Center. The content involves the attack methods, project codes, technical specifications, and requirements of the CIA's hacker team. WikiLeaks calls these files "Vault7," attracting high global attention.</w:t>
      </w:r>
    </w:p>
    <w:p w:rsidR="006E04A9" w:rsidRDefault="006E04A9" w:rsidP="006E04A9"/>
    <w:p w:rsidR="006E04A9" w:rsidRDefault="006E04A9" w:rsidP="006E04A9">
      <w:r>
        <w:t xml:space="preserve">In 2020, the company 360 independently discovered an APT group that had never been exposed before, specifically targeting China and its friendly countries for cyber-attacks and espionage activities. Victims </w:t>
      </w:r>
      <w:r>
        <w:lastRenderedPageBreak/>
        <w:t xml:space="preserve">are spread all over the world. We have separately coded it as APT-C-39. There is evidence that this organization uses network weapon tools related to the disclosed "Vault7" materials (including Athena, </w:t>
      </w:r>
      <w:proofErr w:type="spellStart"/>
      <w:r>
        <w:t>Fluxwire</w:t>
      </w:r>
      <w:proofErr w:type="spellEnd"/>
      <w:r>
        <w:t xml:space="preserve">, Grasshopper, </w:t>
      </w:r>
      <w:proofErr w:type="spellStart"/>
      <w:r>
        <w:t>AfterMidnight</w:t>
      </w:r>
      <w:proofErr w:type="spellEnd"/>
      <w:r>
        <w:t xml:space="preserve">, HIVE, </w:t>
      </w:r>
      <w:proofErr w:type="spellStart"/>
      <w:r>
        <w:t>ChimayRed</w:t>
      </w:r>
      <w:proofErr w:type="spellEnd"/>
      <w:r>
        <w:t>, etc.) to carry out cyber-attacks against victims in China and other countries. The attack activities can be traced back to 2011, and related attacks have continued to this day. The attacked targets involve many aspects such as important information infrastructure, aerospace, research institutions, oil and petrochemicals, large internet companies, and government agencies.</w:t>
      </w:r>
    </w:p>
    <w:p w:rsidR="006E04A9" w:rsidRDefault="006E04A9" w:rsidP="006E04A9"/>
    <w:p w:rsidR="00CD32F9" w:rsidRDefault="00CD32F9" w:rsidP="00CD32F9">
      <w:r>
        <w:t xml:space="preserve">In the large-scale global </w:t>
      </w:r>
      <w:proofErr w:type="spellStart"/>
      <w:r>
        <w:t>cyber attack</w:t>
      </w:r>
      <w:proofErr w:type="spellEnd"/>
      <w:r>
        <w:t xml:space="preserve"> operation, the Central Intelligence Agency (CIA) of the United States extensively used "zero-day" (0day) vulnerabilities, including a large number of backdoors and vulnerabilities that have not been publicly disclosed to this day (some of which have been verified). They established "zombie" networks and attack springboard networks around the world, targeting network servers, network terminals, switches and routers, and a large number of industrial control devices to implement phased attack and invasion actions. In the discovered </w:t>
      </w:r>
      <w:proofErr w:type="spellStart"/>
      <w:r>
        <w:t>cyber attack</w:t>
      </w:r>
      <w:proofErr w:type="spellEnd"/>
      <w:r>
        <w:t xml:space="preserve"> operations specifically targeting targets in China, we have successfully extracted several "Vault7" </w:t>
      </w:r>
      <w:proofErr w:type="spellStart"/>
      <w:r>
        <w:t>cyber attack</w:t>
      </w:r>
      <w:proofErr w:type="spellEnd"/>
      <w:r>
        <w:t xml:space="preserve"> weapon samples. Several partners in Southeast Asian countries and Europe have also extracted almost identical samples, mainly including:</w:t>
      </w:r>
    </w:p>
    <w:p w:rsidR="00CD32F9" w:rsidRDefault="00CD32F9" w:rsidP="00CD32F9"/>
    <w:p w:rsidR="00CD32F9" w:rsidRDefault="00CD32F9" w:rsidP="00CD32F9">
      <w:r>
        <w:t xml:space="preserve">2.1 </w:t>
      </w:r>
      <w:proofErr w:type="spellStart"/>
      <w:r>
        <w:t>Fluxwire</w:t>
      </w:r>
      <w:proofErr w:type="spellEnd"/>
      <w:r>
        <w:t xml:space="preserve"> backdoor program platform:</w:t>
      </w:r>
    </w:p>
    <w:p w:rsidR="00CD32F9" w:rsidRDefault="00CD32F9" w:rsidP="00CD32F9">
      <w:r>
        <w:t xml:space="preserve">A complex backdoor attack action management platform that supports 9 mainstream operating systems including Windows, </w:t>
      </w:r>
      <w:proofErr w:type="gramStart"/>
      <w:r>
        <w:t>Unix</w:t>
      </w:r>
      <w:proofErr w:type="gramEnd"/>
      <w:r>
        <w:t xml:space="preserve">, Linux, </w:t>
      </w:r>
      <w:proofErr w:type="spellStart"/>
      <w:r>
        <w:t>MacOS</w:t>
      </w:r>
      <w:proofErr w:type="spellEnd"/>
      <w:r>
        <w:t>, and 6 different network architectures. It can form a fully autonomous mesh network composed of numerous "zombie" nodes, supporting self-repair, loop attack, and multi-path routing.</w:t>
      </w:r>
    </w:p>
    <w:p w:rsidR="00CD32F9" w:rsidRDefault="00CD32F9" w:rsidP="00CD32F9"/>
    <w:p w:rsidR="00CD32F9" w:rsidRDefault="00CD32F9" w:rsidP="00CD32F9">
      <w:r>
        <w:t>2.2 Athena program:</w:t>
      </w:r>
    </w:p>
    <w:p w:rsidR="00CD32F9" w:rsidRDefault="00CD32F9" w:rsidP="00CD32F9">
      <w:r>
        <w:t xml:space="preserve">A lightweight backdoor program for Microsoft Windows operating system, developed in cooperation with the Central Intelligence Agency (CIA) and the American Siege Technologies company (acquired by Nehemiah Security in 2016). It can be implanted through remote </w:t>
      </w:r>
      <w:proofErr w:type="gramStart"/>
      <w:r>
        <w:t>installation,</w:t>
      </w:r>
      <w:proofErr w:type="gramEnd"/>
      <w:r>
        <w:t xml:space="preserve"> supply chain attacks, man-in-the-middle hijacking attacks, and physical contact installation, and resides as a Microsoft Windows service. All attack function modules are decrypted and executed in memory in the form of plug-ins.</w:t>
      </w:r>
    </w:p>
    <w:p w:rsidR="00CD32F9" w:rsidRDefault="00CD32F9" w:rsidP="00CD32F9"/>
    <w:p w:rsidR="00CD32F9" w:rsidRDefault="00CD32F9" w:rsidP="00CD32F9">
      <w:r>
        <w:t>2.3 Grasshopper backdoor program:</w:t>
      </w:r>
    </w:p>
    <w:p w:rsidR="00CD32F9" w:rsidRDefault="00CD32F9" w:rsidP="00CD32F9">
      <w:r>
        <w:t xml:space="preserve">An advanced configurable backdoor program for the Microsoft Windows operating system, which can generate malicious payloads in multiple file format forms (EXE, DLL, SYS, PIC), support multiple </w:t>
      </w:r>
      <w:r>
        <w:lastRenderedPageBreak/>
        <w:t>execution methods, and with different plug-in modules, it can covertly reside and execute espionage functions.</w:t>
      </w:r>
    </w:p>
    <w:p w:rsidR="00CD32F9" w:rsidRDefault="00CD32F9" w:rsidP="00CD32F9"/>
    <w:p w:rsidR="00CD32F9" w:rsidRDefault="00CD32F9" w:rsidP="00CD32F9">
      <w:r>
        <w:t xml:space="preserve">2.4 </w:t>
      </w:r>
      <w:proofErr w:type="spellStart"/>
      <w:r>
        <w:t>AfterMidnight</w:t>
      </w:r>
      <w:proofErr w:type="spellEnd"/>
      <w:r>
        <w:t xml:space="preserve"> Backdoor Program</w:t>
      </w:r>
    </w:p>
    <w:p w:rsidR="00CD32F9" w:rsidRDefault="00CD32F9" w:rsidP="00CD32F9">
      <w:r>
        <w:t>A lightweight backdoor that runs in the form of Microsoft Windows operating system DLL service. It dynamically transmits and loads the "Gremlins" module via HTTPS protocol, executing malicious payloads entirely encrypted.</w:t>
      </w:r>
    </w:p>
    <w:p w:rsidR="00CD32F9" w:rsidRDefault="00CD32F9" w:rsidP="00CD32F9"/>
    <w:p w:rsidR="00CD32F9" w:rsidRDefault="00CD32F9" w:rsidP="00CD32F9">
      <w:r>
        <w:t xml:space="preserve">2.5 </w:t>
      </w:r>
      <w:proofErr w:type="spellStart"/>
      <w:r>
        <w:t>ChimayRed</w:t>
      </w:r>
      <w:proofErr w:type="spellEnd"/>
      <w:r>
        <w:t xml:space="preserve"> Vulnerability Exploitation Tool</w:t>
      </w:r>
    </w:p>
    <w:p w:rsidR="00CD32F9" w:rsidRDefault="00CD32F9" w:rsidP="00CD32F9">
      <w:proofErr w:type="gramStart"/>
      <w:r>
        <w:t xml:space="preserve">A vulnerability exploitation tool suite targeting </w:t>
      </w:r>
      <w:proofErr w:type="spellStart"/>
      <w:r>
        <w:t>MikroTik</w:t>
      </w:r>
      <w:proofErr w:type="spellEnd"/>
      <w:r>
        <w:t xml:space="preserve"> and other brand routers, capable of implanting lightweight network device backdoor programs such as "</w:t>
      </w:r>
      <w:proofErr w:type="spellStart"/>
      <w:r>
        <w:t>TinyShell</w:t>
      </w:r>
      <w:proofErr w:type="spellEnd"/>
      <w:r>
        <w:t>" in conjunction with vulnerability exploitation.</w:t>
      </w:r>
      <w:proofErr w:type="gramEnd"/>
    </w:p>
    <w:p w:rsidR="00CD32F9" w:rsidRDefault="00CD32F9" w:rsidP="00CD32F9"/>
    <w:p w:rsidR="00CD32F9" w:rsidRDefault="00CD32F9" w:rsidP="00CD32F9">
      <w:r>
        <w:t>2.6 HIVE Cyber Attack Platform</w:t>
      </w:r>
    </w:p>
    <w:p w:rsidR="00CD32F9" w:rsidRDefault="00CD32F9" w:rsidP="00CD32F9">
      <w:r>
        <w:t xml:space="preserve">The "HIVE" </w:t>
      </w:r>
      <w:proofErr w:type="spellStart"/>
      <w:r>
        <w:t>cyber attack</w:t>
      </w:r>
      <w:proofErr w:type="spellEnd"/>
      <w:r>
        <w:t xml:space="preserve"> platform was jointly developed by the subsidiary departments of the Central Intelligence Agency (CIA) and companies under Northrop Grumman (NOC), a famous American military-industrial enterprise. It provides a complex structure for persistent attack and espionage means for the CIA's </w:t>
      </w:r>
      <w:proofErr w:type="spellStart"/>
      <w:r>
        <w:t>cyber attack</w:t>
      </w:r>
      <w:proofErr w:type="spellEnd"/>
      <w:r>
        <w:t xml:space="preserve"> team. It manages and exploits a vast number of compromised assets worldwide, forming multilayer dynamic springboards and secret data transmission channels, uploading user accounts, passwords, and private data to the CIA 24/7.</w:t>
      </w:r>
    </w:p>
    <w:p w:rsidR="00CD32F9" w:rsidRDefault="00CD32F9" w:rsidP="00CD32F9"/>
    <w:p w:rsidR="00CD32F9" w:rsidRDefault="00CD32F9" w:rsidP="00CD32F9">
      <w:r>
        <w:t>2.7 Other Derivative Tools</w:t>
      </w:r>
    </w:p>
    <w:p w:rsidR="00CD32F9" w:rsidRDefault="00CD32F9" w:rsidP="00CD32F9">
      <w:r>
        <w:t>During the attack and espionage process using the aforementioned "Vault7" cyber weapons, the CIA also derived and used a large number of attack samples outside the "Vault7" materials, including disguised phishing software installation packages, keyboard logging components, system information collection components, USB file theft modules, and various open-source hacker tools.</w:t>
      </w:r>
    </w:p>
    <w:p w:rsidR="00CD32F9" w:rsidRDefault="00CD32F9" w:rsidP="00CD32F9"/>
    <w:p w:rsidR="00CD32F9" w:rsidRDefault="00CD32F9" w:rsidP="00CD32F9">
      <w:r>
        <w:t>CIA Cyber Attack Weapon Sample Function Analysis</w:t>
      </w:r>
    </w:p>
    <w:p w:rsidR="00CD32F9" w:rsidRDefault="00CD32F9" w:rsidP="00CD32F9">
      <w:r>
        <w:t xml:space="preserve">During the investigation of several typical </w:t>
      </w:r>
      <w:proofErr w:type="spellStart"/>
      <w:r>
        <w:t>cyber attack</w:t>
      </w:r>
      <w:proofErr w:type="spellEnd"/>
      <w:r>
        <w:t xml:space="preserve"> incidents in China, the company 360 captured and successfully extracted a large number of </w:t>
      </w:r>
      <w:proofErr w:type="spellStart"/>
      <w:proofErr w:type="gramStart"/>
      <w:r>
        <w:t>trojan</w:t>
      </w:r>
      <w:proofErr w:type="spellEnd"/>
      <w:proofErr w:type="gramEnd"/>
      <w:r>
        <w:t xml:space="preserve"> programs, functional plug-ins, and attack platform samples closely related to the CIA's "Vault7" materials from the victim's information network. Deep analysis revealed that these program samples largely followed the CIA's malicious software </w:t>
      </w:r>
      <w:r>
        <w:lastRenderedPageBreak/>
        <w:t xml:space="preserve">development standards and technical specifications outlined in "Vault7". These standards and specifications correspond to the loading and execution of malicious code, data encryption, and persistent behavior in </w:t>
      </w:r>
      <w:proofErr w:type="spellStart"/>
      <w:r>
        <w:t>cyber attack</w:t>
      </w:r>
      <w:proofErr w:type="spellEnd"/>
      <w:r>
        <w:t xml:space="preserve"> and espionage activities, and the related network weapons have undergone extremely strict standardization, </w:t>
      </w:r>
      <w:proofErr w:type="spellStart"/>
      <w:r>
        <w:t>proceduralization</w:t>
      </w:r>
      <w:proofErr w:type="spellEnd"/>
      <w:r>
        <w:t>, and professional software engineering management.</w:t>
      </w:r>
    </w:p>
    <w:p w:rsidR="00CD32F9" w:rsidRDefault="00CD32F9" w:rsidP="00CD32F9">
      <w:r>
        <w:t xml:space="preserve">Based on "Vault7" data, the aforementioned </w:t>
      </w:r>
      <w:proofErr w:type="spellStart"/>
      <w:r>
        <w:t>cyber attack</w:t>
      </w:r>
      <w:proofErr w:type="spellEnd"/>
      <w:r>
        <w:t xml:space="preserve"> weapons belong to the CIA's EDG (Engineering Development Group) and were independently or jointly developed by its sub-departments like AED (Application Engineering Department) and EDB (Embedded Device Division). These network weapons were mostly born within a top-secret internal network of the CIA called "devlan.net", a massive network weapons development and testing infrastructure established by the CIA's Engineering Development Department (EDG). Additionally, development log data from "devlan.net" indicates that at least over two hundred engineers from EDG were involved in the development of just the "HIVE" project.</w:t>
      </w:r>
    </w:p>
    <w:p w:rsidR="00CD32F9" w:rsidRDefault="00CD32F9" w:rsidP="00CD32F9"/>
    <w:p w:rsidR="00CD32F9" w:rsidRDefault="00CD32F9" w:rsidP="00CD32F9">
      <w:r>
        <w:t>Further technical analysis found that the CIA's backdoor programs and attack components largely operate in a memory-resident execution mode without physical files, making the discovery and forensics of related samples extremely difficult. Even so, the joint technical team has successfully found effective methods to solve the forensics problem. For the convenience of subsequent descriptions and analyses, we will tentatively divide the CIA's attack weapons into 9 categories:</w:t>
      </w:r>
    </w:p>
    <w:p w:rsidR="00CD32F9" w:rsidRDefault="00CD32F9" w:rsidP="00CD32F9"/>
    <w:p w:rsidR="00CD32F9" w:rsidRDefault="00CD32F9" w:rsidP="00CD32F9">
      <w:r>
        <w:t xml:space="preserve">3.1 Framework Platform Class. We have found and captured attack samples and activities of </w:t>
      </w:r>
      <w:proofErr w:type="spellStart"/>
      <w:r>
        <w:t>Fluxwire</w:t>
      </w:r>
      <w:proofErr w:type="spellEnd"/>
      <w:r>
        <w:t>, Grasshopper, and Athena. After field testing, the functions, attack features, and network behaviors of these samples can all be verified with the descriptions in "Vault7".</w:t>
      </w:r>
    </w:p>
    <w:p w:rsidR="00CD32F9" w:rsidRDefault="00CD32F9" w:rsidP="00CD32F9"/>
    <w:p w:rsidR="00CD32F9" w:rsidRDefault="00CD32F9" w:rsidP="00CD32F9">
      <w:r>
        <w:t>3.2 Attack Module Delivery Class. The CIA has used a large number of simple small malicious code downloaders to load and execute more malicious code and modules.</w:t>
      </w:r>
    </w:p>
    <w:p w:rsidR="00CD32F9" w:rsidRDefault="00CD32F9" w:rsidP="00CD32F9"/>
    <w:p w:rsidR="00FD7153" w:rsidRDefault="00FD7153" w:rsidP="00FD7153">
      <w:r>
        <w:t>3.3 Remote Control. Multiple remote control plugins have been extracted, most of which are attack module components derived from the framework platform class attack weapons, and they work in conjunction with each other.</w:t>
      </w:r>
    </w:p>
    <w:p w:rsidR="00FD7153" w:rsidRDefault="00FD7153" w:rsidP="00FD7153"/>
    <w:p w:rsidR="00FD7153" w:rsidRDefault="00FD7153" w:rsidP="00FD7153">
      <w:r>
        <w:t xml:space="preserve">3.4 Lateral Movement. A large number of malicious program samples have been extracted, containing multiple backdoor programs that were installed using Windows remote services with system administrator credentials. In addition, the Central Intelligence Agency (CIA) hijacks the upgrade programs of various security products on the internal network, and installs backdoor programs via the </w:t>
      </w:r>
      <w:r>
        <w:lastRenderedPageBreak/>
        <w:t>upgrade function of the internal network upgrade server, carrying out lateral movement attacks within the network.</w:t>
      </w:r>
    </w:p>
    <w:p w:rsidR="00FD7153" w:rsidRDefault="00FD7153" w:rsidP="00FD7153"/>
    <w:p w:rsidR="00FD7153" w:rsidRDefault="00FD7153" w:rsidP="00FD7153">
      <w:r>
        <w:t>3.5 Information Collection and Theft. The joint technical team incidentally extracted an information theft tool used by the Central Intelligence Agency (CIA). It belongs to one of the 48 advanced network weapons in the classified document "ANT Catalog" of the National Security Agency (NSA) and is a dedicated information theft tool of the NSA. This suggests that the CIA and the NSA will attack the same victim, or share network attack weapons, or provide relevant technical or human support. This provides new important evidence for attributing the identity of APT-C-39 attackers.</w:t>
      </w:r>
    </w:p>
    <w:p w:rsidR="00FD7153" w:rsidRDefault="00FD7153" w:rsidP="00FD7153"/>
    <w:p w:rsidR="00FD7153" w:rsidRDefault="00FD7153" w:rsidP="00FD7153">
      <w:r>
        <w:t>3.6 Exploitation of Vulnerabilities. The investigation found that, at least since 2015, the CIA has established a vast network attack springboard resource around the world, using "zero-day" (0day) vulnerabilities to indiscriminately attack Internet of Things (</w:t>
      </w:r>
      <w:proofErr w:type="spellStart"/>
      <w:r>
        <w:t>IoT</w:t>
      </w:r>
      <w:proofErr w:type="spellEnd"/>
      <w:r>
        <w:t>) devices and network servers globally, and converting a large number of compromised devices into springboard "zombies", either to hide its own attack behavior, or to frame other countries for the network attack. For example, the CIA used the vulnerability attack suite coded "</w:t>
      </w:r>
      <w:proofErr w:type="spellStart"/>
      <w:r>
        <w:t>ChimayRed</w:t>
      </w:r>
      <w:proofErr w:type="spellEnd"/>
      <w:r>
        <w:t xml:space="preserve">" to target several models of </w:t>
      </w:r>
      <w:proofErr w:type="spellStart"/>
      <w:r>
        <w:t>MikroTik</w:t>
      </w:r>
      <w:proofErr w:type="spellEnd"/>
      <w:r>
        <w:t xml:space="preserve"> brand routers, including many network devices in China that use this type of router. During the attack, the CIA first maliciously modifies the router </w:t>
      </w:r>
      <w:proofErr w:type="spellStart"/>
      <w:r>
        <w:t>startup</w:t>
      </w:r>
      <w:proofErr w:type="spellEnd"/>
      <w:r>
        <w:t xml:space="preserve"> script, so that the router still executes the backdoor program after restarting; then, the CIA modifies the router's CGI program to block the vulnerabilities exploited by the CIA itself, to prevent other attackers from invading again and causing a loss of permissions; finally, the CIA implants exclusive backdoor programs into the router, such as "HIVE" or "</w:t>
      </w:r>
      <w:proofErr w:type="spellStart"/>
      <w:r>
        <w:t>TinyShell</w:t>
      </w:r>
      <w:proofErr w:type="spellEnd"/>
      <w:r>
        <w:t>", which only the CIA can use.</w:t>
      </w:r>
    </w:p>
    <w:p w:rsidR="00FD7153" w:rsidRDefault="00FD7153" w:rsidP="00FD7153"/>
    <w:p w:rsidR="00FD7153" w:rsidRDefault="00FD7153" w:rsidP="00FD7153">
      <w:r>
        <w:t>3.7 Camouflaged Normal Software. The CIA customizes the backdoor program to disguise it as unpopular software installation packages used by the target, and conducts precise social engineering attacks on the target.</w:t>
      </w:r>
    </w:p>
    <w:p w:rsidR="00FD7153" w:rsidRDefault="00FD7153" w:rsidP="00FD7153"/>
    <w:p w:rsidR="00FD7153" w:rsidRDefault="00FD7153" w:rsidP="00FD7153">
      <w:r>
        <w:t>3.8 Security Software Attack and Defense. The CIA has mastered attack tools specifically for attacking commercial antivirus software, and can remotely shut down and kill the processes of specified antivirus software through these dedicated tools, rendering the relevant antivirus software ineffective against the CIA's attack behavior or attack weapons.</w:t>
      </w:r>
    </w:p>
    <w:p w:rsidR="00FD7153" w:rsidRDefault="00FD7153" w:rsidP="00FD7153"/>
    <w:p w:rsidR="00FD7153" w:rsidRDefault="00FD7153" w:rsidP="00FD7153">
      <w:r>
        <w:t xml:space="preserve">3.9 Third-party open-source tools. The Central Intelligence Agency (CIA) of the United States often uses ready-made open-source hacking tools for its attack activities. The initial attacks of the CIA's network attack operations generally target the victim's network equipment or servers and may also involve social </w:t>
      </w:r>
      <w:r>
        <w:lastRenderedPageBreak/>
        <w:t>engineering attacks. After obtaining the target permissions, it will further explore the network topology of the target organization and perform lateral movement to other networked devices in the internal network to steal more sensitive information and data. The target computers controlled by the CIA are under 24-hour real-time monitoring. All keystrokes of the victims are recorded, clipboard copied and pasted information is stolen, and the insertion status of USB devices (mainly mobile hard drives, U disks, etc.) is also monitored in real-time. As soon as a USB device is connected, private files within the victim's USB device will be automatically stolen. When conditions permit, the cameras, microphones, and GPS positioning devices on the user terminals can all be remotely controlled and accessed.</w:t>
      </w:r>
    </w:p>
    <w:p w:rsidR="00FD7153" w:rsidRDefault="00FD7153" w:rsidP="00FD7153"/>
    <w:p w:rsidR="00FD7153" w:rsidRDefault="00FD7153" w:rsidP="00FD7153">
      <w:r>
        <w:t>Summary</w:t>
      </w:r>
    </w:p>
    <w:p w:rsidR="00FD7153" w:rsidRDefault="00FD7153" w:rsidP="00FD7153">
      <w:r>
        <w:t xml:space="preserve">The network hegemony manipulated by the United States originated from cyberspace, enveloping the world, and affecting globally. As one of the three major intelligence gathering agencies of the United States, the Central Intelligence Agency (CIA) has already shown automated, systematic, and intelligent characteristics in its </w:t>
      </w:r>
      <w:proofErr w:type="spellStart"/>
      <w:r>
        <w:t>cyber attacks</w:t>
      </w:r>
      <w:proofErr w:type="spellEnd"/>
      <w:r>
        <w:t xml:space="preserve"> launched globally. Just in the 8,716 files leaked on the WikiLeaks website, it contains many important hacking tools and </w:t>
      </w:r>
      <w:proofErr w:type="spellStart"/>
      <w:r>
        <w:t>cyber attack</w:t>
      </w:r>
      <w:proofErr w:type="spellEnd"/>
      <w:r>
        <w:t xml:space="preserve"> weapons of the American intelligence department, indicating that the United States has built the world's largest cyber weapons arsenal. Through empirical analysis, we found that its cyber weapons used extremely strict spy technology standards, with various attack methods echoing each other and interlocking. It has now covered almost all Internet and Internet of Things assets worldwide, and can control the networks of other countries and steal important, sensitive data at </w:t>
      </w:r>
      <w:proofErr w:type="spellStart"/>
      <w:r>
        <w:t>any time</w:t>
      </w:r>
      <w:proofErr w:type="spellEnd"/>
      <w:r>
        <w:t xml:space="preserve"> and anywhere. This undoubtedly requires a lot of financial, technical, and human resources support. The American-style cyber hegemony can be seen in a glimpse, rightfully earning the title of "Hacker Empire".</w:t>
      </w:r>
    </w:p>
    <w:p w:rsidR="00FD7153" w:rsidRDefault="00FD7153" w:rsidP="00FD7153">
      <w:proofErr w:type="gramStart"/>
      <w:r>
        <w:t xml:space="preserve">This series of reports attempts to disclose various activities of long-term attacks and espionage against network targets in China by the Central Intelligence Agency (CIA), and initially explore these </w:t>
      </w:r>
      <w:proofErr w:type="spellStart"/>
      <w:r>
        <w:t>cyber attacks</w:t>
      </w:r>
      <w:proofErr w:type="spellEnd"/>
      <w:r>
        <w:t xml:space="preserve"> and data espionage activities.</w:t>
      </w:r>
      <w:proofErr w:type="gramEnd"/>
    </w:p>
    <w:p w:rsidR="00FD7153" w:rsidRDefault="00FD7153" w:rsidP="00FD7153">
      <w:bookmarkStart w:id="0" w:name="_GoBack"/>
      <w:bookmarkEnd w:id="0"/>
    </w:p>
    <w:p w:rsidR="00FD7153" w:rsidRDefault="00FD7153" w:rsidP="00FD7153">
      <w:r>
        <w:t xml:space="preserve">In response to the highly systematic, intelligent, and covert </w:t>
      </w:r>
      <w:proofErr w:type="spellStart"/>
      <w:r>
        <w:t>cyber attacks</w:t>
      </w:r>
      <w:proofErr w:type="spellEnd"/>
      <w:r>
        <w:t xml:space="preserve"> launched by the Central Intelligence Agency (CIA) against our country, it is particularly important for domestic government agencies, research institutions, industrial enterprises, and commercial institutions to quickly "see" and "handle" them in the first instance. To effectively deal with the imminent cyber and real threats, while adopting controllable domestically produced equipment, we should organize and carry out self-examinations and checks on APT attacks as soon as </w:t>
      </w:r>
      <w:proofErr w:type="gramStart"/>
      <w:r>
        <w:t>possible,</w:t>
      </w:r>
      <w:proofErr w:type="gramEnd"/>
      <w:r>
        <w:t xml:space="preserve"> and gradually establish a long-term defense system to achieve comprehensive and systematic prevention and treatment, and resist advanced threat attacks.</w:t>
      </w:r>
    </w:p>
    <w:p w:rsidR="00CD32F9" w:rsidRDefault="00CD32F9" w:rsidP="00FD7153"/>
    <w:sectPr w:rsidR="00CD32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F67BB7"/>
    <w:multiLevelType w:val="hybridMultilevel"/>
    <w:tmpl w:val="102A91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5D2"/>
    <w:rsid w:val="000465D2"/>
    <w:rsid w:val="00174DC2"/>
    <w:rsid w:val="006E04A9"/>
    <w:rsid w:val="006F66BF"/>
    <w:rsid w:val="00CD32F9"/>
    <w:rsid w:val="00FD71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4A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074494">
      <w:bodyDiv w:val="1"/>
      <w:marLeft w:val="0"/>
      <w:marRight w:val="0"/>
      <w:marTop w:val="0"/>
      <w:marBottom w:val="0"/>
      <w:divBdr>
        <w:top w:val="none" w:sz="0" w:space="0" w:color="auto"/>
        <w:left w:val="none" w:sz="0" w:space="0" w:color="auto"/>
        <w:bottom w:val="none" w:sz="0" w:space="0" w:color="auto"/>
        <w:right w:val="none" w:sz="0" w:space="0" w:color="auto"/>
      </w:divBdr>
    </w:div>
    <w:div w:id="47699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3247</Words>
  <Characters>17472</Characters>
  <Application>Microsoft Office Word</Application>
  <DocSecurity>0</DocSecurity>
  <Lines>388</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2023-05-15T14:17:00Z</dcterms:created>
  <dcterms:modified xsi:type="dcterms:W3CDTF">2023-05-15T15:16:00Z</dcterms:modified>
</cp:coreProperties>
</file>