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6149" w:rsidRPr="005B6149" w:rsidRDefault="005B6149" w:rsidP="005B6149">
      <w:pPr>
        <w:spacing w:after="0" w:line="276" w:lineRule="atLeast"/>
        <w:outlineLvl w:val="0"/>
        <w:rPr>
          <w:rFonts w:ascii="bitter" w:eastAsia="Times New Roman" w:hAnsi="bitter" w:cs="Times New Roman"/>
          <w:kern w:val="36"/>
          <w:sz w:val="60"/>
          <w:szCs w:val="60"/>
          <w:lang w:eastAsia="en-CA"/>
        </w:rPr>
      </w:pPr>
      <w:bookmarkStart w:id="0" w:name="_GoBack"/>
      <w:r w:rsidRPr="005B6149">
        <w:rPr>
          <w:rFonts w:ascii="bitter" w:eastAsia="Times New Roman" w:hAnsi="bitter" w:cs="Times New Roman"/>
          <w:kern w:val="36"/>
          <w:sz w:val="60"/>
          <w:szCs w:val="60"/>
          <w:lang w:eastAsia="en-CA"/>
        </w:rPr>
        <w:t>Strange snafu misroutes domestic US Internet traffic through China Telecom</w:t>
      </w:r>
    </w:p>
    <w:bookmarkEnd w:id="0"/>
    <w:p w:rsidR="005B6149" w:rsidRDefault="005B6149" w:rsidP="005B6149">
      <w:pPr>
        <w:spacing w:before="300" w:after="100" w:afterAutospacing="1" w:line="295" w:lineRule="atLeast"/>
        <w:outlineLvl w:val="1"/>
        <w:rPr>
          <w:rFonts w:ascii="bitter" w:eastAsia="Times New Roman" w:hAnsi="bitter" w:cs="Times New Roman"/>
          <w:sz w:val="27"/>
          <w:szCs w:val="27"/>
          <w:lang w:eastAsia="en-CA"/>
        </w:rPr>
      </w:pPr>
      <w:r w:rsidRPr="005B6149">
        <w:rPr>
          <w:rFonts w:ascii="bitter" w:eastAsia="Times New Roman" w:hAnsi="bitter" w:cs="Times New Roman"/>
          <w:sz w:val="27"/>
          <w:szCs w:val="27"/>
          <w:lang w:eastAsia="en-CA"/>
        </w:rPr>
        <w:t>Telecom with ties to China's government misdirected traffic for two and a half years.</w:t>
      </w:r>
    </w:p>
    <w:p w:rsidR="005B6149" w:rsidRDefault="005B6149" w:rsidP="005B6149">
      <w:pPr>
        <w:spacing w:before="300" w:after="100" w:afterAutospacing="1" w:line="295" w:lineRule="atLeast"/>
        <w:outlineLvl w:val="1"/>
        <w:rPr>
          <w:rFonts w:ascii="bitter" w:eastAsia="Times New Roman" w:hAnsi="bitter" w:cs="Times New Roman"/>
          <w:sz w:val="27"/>
          <w:szCs w:val="27"/>
          <w:lang w:eastAsia="en-CA"/>
        </w:rPr>
      </w:pPr>
      <w:hyperlink r:id="rId5" w:history="1">
        <w:r w:rsidRPr="000F3779">
          <w:rPr>
            <w:rStyle w:val="Hyperlink"/>
            <w:rFonts w:ascii="bitter" w:eastAsia="Times New Roman" w:hAnsi="bitter" w:cs="Times New Roman"/>
            <w:sz w:val="27"/>
            <w:szCs w:val="27"/>
            <w:lang w:eastAsia="en-CA"/>
          </w:rPr>
          <w:t>https://arstechnica.com/information-technology/2018/11/strange-snafu-misroutes-domestic-us-internet-traffic-through-china-telecom/</w:t>
        </w:r>
      </w:hyperlink>
    </w:p>
    <w:p w:rsidR="005B6149" w:rsidRPr="005B6149" w:rsidRDefault="005B6149" w:rsidP="005B6149">
      <w:pPr>
        <w:spacing w:after="0" w:line="240" w:lineRule="auto"/>
        <w:rPr>
          <w:rFonts w:ascii="Times New Roman" w:eastAsia="Times New Roman" w:hAnsi="Times New Roman" w:cs="Times New Roman"/>
          <w:b/>
          <w:bCs/>
          <w:caps/>
          <w:color w:val="FF4E00"/>
          <w:sz w:val="18"/>
          <w:szCs w:val="18"/>
          <w:lang w:eastAsia="en-CA"/>
        </w:rPr>
      </w:pPr>
      <w:hyperlink r:id="rId6" w:history="1">
        <w:r w:rsidRPr="005B6149">
          <w:rPr>
            <w:rFonts w:ascii="Times New Roman" w:eastAsia="Times New Roman" w:hAnsi="Times New Roman" w:cs="Times New Roman"/>
            <w:b/>
            <w:bCs/>
            <w:caps/>
            <w:color w:val="FF4E00"/>
            <w:sz w:val="18"/>
            <w:szCs w:val="18"/>
            <w:u w:val="single"/>
            <w:lang w:eastAsia="en-CA"/>
          </w:rPr>
          <w:t>DAN GOODIN</w:t>
        </w:r>
      </w:hyperlink>
      <w:r w:rsidRPr="005B6149">
        <w:rPr>
          <w:rFonts w:ascii="Times New Roman" w:eastAsia="Times New Roman" w:hAnsi="Times New Roman" w:cs="Times New Roman"/>
          <w:b/>
          <w:bCs/>
          <w:caps/>
          <w:color w:val="FF4E00"/>
          <w:sz w:val="18"/>
          <w:szCs w:val="18"/>
          <w:lang w:eastAsia="en-CA"/>
        </w:rPr>
        <w:t> - 11/6/2018, 9:05 AM</w:t>
      </w:r>
    </w:p>
    <w:p w:rsidR="005B6149" w:rsidRPr="005B6149" w:rsidRDefault="005B6149" w:rsidP="005B6149">
      <w:pPr>
        <w:spacing w:after="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noProof/>
          <w:sz w:val="24"/>
          <w:szCs w:val="24"/>
          <w:lang w:eastAsia="en-CA"/>
        </w:rPr>
        <w:drawing>
          <wp:inline distT="0" distB="0" distL="0" distR="0" wp14:anchorId="3612FED9" wp14:editId="11C79EFB">
            <wp:extent cx="6032500" cy="4026694"/>
            <wp:effectExtent l="0" t="0" r="6350" b="0"/>
            <wp:docPr id="1" name="Picture 1" descr="Strange snafu misroutes domestic US Internet traffic through China Te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range snafu misroutes domestic US Internet traffic through China Tele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2500" cy="4026694"/>
                    </a:xfrm>
                    <a:prstGeom prst="rect">
                      <a:avLst/>
                    </a:prstGeom>
                    <a:noFill/>
                    <a:ln>
                      <a:noFill/>
                    </a:ln>
                  </pic:spPr>
                </pic:pic>
              </a:graphicData>
            </a:graphic>
          </wp:inline>
        </w:drawing>
      </w:r>
    </w:p>
    <w:p w:rsidR="005B6149" w:rsidRPr="005B6149" w:rsidRDefault="005B6149" w:rsidP="005B6149">
      <w:pPr>
        <w:spacing w:after="0" w:line="330" w:lineRule="atLeast"/>
        <w:rPr>
          <w:rFonts w:ascii="Times New Roman" w:eastAsia="Times New Roman" w:hAnsi="Times New Roman" w:cs="Times New Roman"/>
          <w:b/>
          <w:bCs/>
          <w:sz w:val="20"/>
          <w:szCs w:val="20"/>
          <w:lang w:eastAsia="en-CA"/>
        </w:rPr>
      </w:pPr>
      <w:hyperlink r:id="rId8" w:history="1">
        <w:r w:rsidRPr="005B6149">
          <w:rPr>
            <w:rFonts w:ascii="Times New Roman" w:eastAsia="Times New Roman" w:hAnsi="Times New Roman" w:cs="Times New Roman"/>
            <w:b/>
            <w:bCs/>
            <w:color w:val="FF4E00"/>
            <w:sz w:val="20"/>
            <w:szCs w:val="20"/>
            <w:u w:val="single"/>
            <w:lang w:eastAsia="en-CA"/>
          </w:rPr>
          <w:t>Enlarge</w:t>
        </w:r>
      </w:hyperlink>
    </w:p>
    <w:p w:rsidR="005B6149" w:rsidRPr="005B6149" w:rsidRDefault="005B6149" w:rsidP="005B6149">
      <w:pPr>
        <w:spacing w:before="300" w:after="30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sz w:val="24"/>
          <w:szCs w:val="24"/>
          <w:lang w:eastAsia="en-CA"/>
        </w:rPr>
        <w:t>China Telecom, the large international communications carrier with close ties to the Chinese government, misdirected big chunks of Internet traffic through a roundabout path that threatened the security and integrity of data passing between various providers’ backbones for two and a half years, a security expert said Monday. It remained unclear if the highly circuitous paths were intentional hijackings of the Internet’s Border Gateway Protocol or were caused by accidental mishandling.</w:t>
      </w:r>
    </w:p>
    <w:p w:rsidR="005B6149" w:rsidRPr="005B6149" w:rsidRDefault="005B6149" w:rsidP="005B6149">
      <w:pPr>
        <w:spacing w:before="300" w:after="30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sz w:val="24"/>
          <w:szCs w:val="24"/>
          <w:lang w:eastAsia="en-CA"/>
        </w:rPr>
        <w:lastRenderedPageBreak/>
        <w:t xml:space="preserve">For almost a week late last year, the improper routing caused some US domestic Internet communications to be diverted to mainland China before reaching their intended destination, Doug </w:t>
      </w:r>
      <w:proofErr w:type="spellStart"/>
      <w:r w:rsidRPr="005B6149">
        <w:rPr>
          <w:rFonts w:ascii="Times New Roman" w:eastAsia="Times New Roman" w:hAnsi="Times New Roman" w:cs="Times New Roman"/>
          <w:sz w:val="24"/>
          <w:szCs w:val="24"/>
          <w:lang w:eastAsia="en-CA"/>
        </w:rPr>
        <w:t>Madory</w:t>
      </w:r>
      <w:proofErr w:type="spellEnd"/>
      <w:r w:rsidRPr="005B6149">
        <w:rPr>
          <w:rFonts w:ascii="Times New Roman" w:eastAsia="Times New Roman" w:hAnsi="Times New Roman" w:cs="Times New Roman"/>
          <w:sz w:val="24"/>
          <w:szCs w:val="24"/>
          <w:lang w:eastAsia="en-CA"/>
        </w:rPr>
        <w:t>, a researcher specializing in the security of the Internet’s </w:t>
      </w:r>
      <w:hyperlink r:id="rId9" w:history="1">
        <w:r w:rsidRPr="005B6149">
          <w:rPr>
            <w:rFonts w:ascii="Times New Roman" w:eastAsia="Times New Roman" w:hAnsi="Times New Roman" w:cs="Times New Roman"/>
            <w:color w:val="FF4E00"/>
            <w:sz w:val="24"/>
            <w:szCs w:val="24"/>
            <w:u w:val="single"/>
            <w:lang w:eastAsia="en-CA"/>
          </w:rPr>
          <w:t>global BGP routing system</w:t>
        </w:r>
      </w:hyperlink>
      <w:r w:rsidRPr="005B6149">
        <w:rPr>
          <w:rFonts w:ascii="Times New Roman" w:eastAsia="Times New Roman" w:hAnsi="Times New Roman" w:cs="Times New Roman"/>
          <w:sz w:val="24"/>
          <w:szCs w:val="24"/>
          <w:lang w:eastAsia="en-CA"/>
        </w:rPr>
        <w:t xml:space="preserve">, told </w:t>
      </w:r>
      <w:proofErr w:type="spellStart"/>
      <w:r w:rsidRPr="005B6149">
        <w:rPr>
          <w:rFonts w:ascii="Times New Roman" w:eastAsia="Times New Roman" w:hAnsi="Times New Roman" w:cs="Times New Roman"/>
          <w:sz w:val="24"/>
          <w:szCs w:val="24"/>
          <w:lang w:eastAsia="en-CA"/>
        </w:rPr>
        <w:t>Ars</w:t>
      </w:r>
      <w:proofErr w:type="spellEnd"/>
      <w:r w:rsidRPr="005B6149">
        <w:rPr>
          <w:rFonts w:ascii="Times New Roman" w:eastAsia="Times New Roman" w:hAnsi="Times New Roman" w:cs="Times New Roman"/>
          <w:sz w:val="24"/>
          <w:szCs w:val="24"/>
          <w:lang w:eastAsia="en-CA"/>
        </w:rPr>
        <w:t>. As the following </w:t>
      </w:r>
      <w:hyperlink r:id="rId10" w:history="1">
        <w:r w:rsidRPr="005B6149">
          <w:rPr>
            <w:rFonts w:ascii="Times New Roman" w:eastAsia="Times New Roman" w:hAnsi="Times New Roman" w:cs="Times New Roman"/>
            <w:color w:val="FF4E00"/>
            <w:sz w:val="24"/>
            <w:szCs w:val="24"/>
            <w:u w:val="single"/>
            <w:lang w:eastAsia="en-CA"/>
          </w:rPr>
          <w:t>traceroute</w:t>
        </w:r>
      </w:hyperlink>
      <w:r w:rsidRPr="005B6149">
        <w:rPr>
          <w:rFonts w:ascii="Times New Roman" w:eastAsia="Times New Roman" w:hAnsi="Times New Roman" w:cs="Times New Roman"/>
          <w:sz w:val="24"/>
          <w:szCs w:val="24"/>
          <w:lang w:eastAsia="en-CA"/>
        </w:rPr>
        <w:t> from December 3, 2017 shows, traffic originating in Los Angeles first passed through a China Telecom facility in Hangzhou, China, before reaching its final stop in Washington, DC. The problematic route, which is visualized in the graphic above, was the result of China Telecom inserting itself into the inbound path of Verizon Asian Pacific.</w:t>
      </w:r>
    </w:p>
    <w:p w:rsidR="005B6149" w:rsidRPr="005B6149" w:rsidRDefault="005B6149" w:rsidP="005B6149">
      <w:pPr>
        <w:spacing w:after="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noProof/>
          <w:color w:val="FF4E00"/>
          <w:sz w:val="24"/>
          <w:szCs w:val="24"/>
          <w:lang w:eastAsia="en-CA"/>
        </w:rPr>
        <w:drawing>
          <wp:inline distT="0" distB="0" distL="0" distR="0" wp14:anchorId="6B0E8C29" wp14:editId="2823FFE6">
            <wp:extent cx="6096000" cy="2933700"/>
            <wp:effectExtent l="0" t="0" r="0" b="0"/>
            <wp:docPr id="2" name="Picture 2" descr="https://cdn.arstechnica.net/wp-content/uploads/2018/11/LA-to-washington-via-hangzhou-640x308.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arstechnica.net/wp-content/uploads/2018/11/LA-to-washington-via-hangzhou-640x308.pn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0" cy="2933700"/>
                    </a:xfrm>
                    <a:prstGeom prst="rect">
                      <a:avLst/>
                    </a:prstGeom>
                    <a:noFill/>
                    <a:ln>
                      <a:noFill/>
                    </a:ln>
                  </pic:spPr>
                </pic:pic>
              </a:graphicData>
            </a:graphic>
          </wp:inline>
        </w:drawing>
      </w:r>
    </w:p>
    <w:p w:rsidR="005B6149" w:rsidRPr="005B6149" w:rsidRDefault="005B6149" w:rsidP="005B6149">
      <w:pPr>
        <w:spacing w:after="0" w:line="330" w:lineRule="atLeast"/>
        <w:rPr>
          <w:rFonts w:ascii="Times New Roman" w:eastAsia="Times New Roman" w:hAnsi="Times New Roman" w:cs="Times New Roman"/>
          <w:b/>
          <w:bCs/>
          <w:sz w:val="20"/>
          <w:szCs w:val="20"/>
          <w:lang w:eastAsia="en-CA"/>
        </w:rPr>
      </w:pPr>
      <w:hyperlink r:id="rId13" w:history="1">
        <w:r w:rsidRPr="005B6149">
          <w:rPr>
            <w:rFonts w:ascii="Times New Roman" w:eastAsia="Times New Roman" w:hAnsi="Times New Roman" w:cs="Times New Roman"/>
            <w:b/>
            <w:bCs/>
            <w:color w:val="FF4E00"/>
            <w:sz w:val="20"/>
            <w:szCs w:val="20"/>
            <w:u w:val="single"/>
            <w:lang w:eastAsia="en-CA"/>
          </w:rPr>
          <w:t>Enlarge</w:t>
        </w:r>
      </w:hyperlink>
    </w:p>
    <w:p w:rsidR="005B6149" w:rsidRPr="005B6149" w:rsidRDefault="005B6149" w:rsidP="005B6149">
      <w:pPr>
        <w:spacing w:before="300" w:after="30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sz w:val="24"/>
          <w:szCs w:val="24"/>
          <w:lang w:eastAsia="en-CA"/>
        </w:rPr>
        <w:t xml:space="preserve">The routing snafu involving domestic US Internet traffic coincided with a larger misdirection that started in late 2015 and lasted for about two and a half years, </w:t>
      </w:r>
      <w:proofErr w:type="spellStart"/>
      <w:r w:rsidRPr="005B6149">
        <w:rPr>
          <w:rFonts w:ascii="Times New Roman" w:eastAsia="Times New Roman" w:hAnsi="Times New Roman" w:cs="Times New Roman"/>
          <w:sz w:val="24"/>
          <w:szCs w:val="24"/>
          <w:lang w:eastAsia="en-CA"/>
        </w:rPr>
        <w:t>Madory</w:t>
      </w:r>
      <w:proofErr w:type="spellEnd"/>
      <w:r w:rsidRPr="005B6149">
        <w:rPr>
          <w:rFonts w:ascii="Times New Roman" w:eastAsia="Times New Roman" w:hAnsi="Times New Roman" w:cs="Times New Roman"/>
          <w:sz w:val="24"/>
          <w:szCs w:val="24"/>
          <w:lang w:eastAsia="en-CA"/>
        </w:rPr>
        <w:t xml:space="preserve"> said in a </w:t>
      </w:r>
      <w:hyperlink r:id="rId14" w:history="1">
        <w:r w:rsidRPr="005B6149">
          <w:rPr>
            <w:rFonts w:ascii="Times New Roman" w:eastAsia="Times New Roman" w:hAnsi="Times New Roman" w:cs="Times New Roman"/>
            <w:color w:val="FF4E00"/>
            <w:sz w:val="24"/>
            <w:szCs w:val="24"/>
            <w:u w:val="single"/>
            <w:lang w:eastAsia="en-CA"/>
          </w:rPr>
          <w:t>blog post published Monday</w:t>
        </w:r>
      </w:hyperlink>
      <w:r w:rsidRPr="005B6149">
        <w:rPr>
          <w:rFonts w:ascii="Times New Roman" w:eastAsia="Times New Roman" w:hAnsi="Times New Roman" w:cs="Times New Roman"/>
          <w:sz w:val="24"/>
          <w:szCs w:val="24"/>
          <w:lang w:eastAsia="en-CA"/>
        </w:rPr>
        <w:t xml:space="preserve">. The misdirection was the result of AS4134, the autonomous system belonging to China Telecom, incorrectly handling the routing announcements of AS703, Verizon's Asia-Pacific AS. The mishandled routing announcements caused several international carriers—including </w:t>
      </w:r>
      <w:proofErr w:type="spellStart"/>
      <w:r w:rsidRPr="005B6149">
        <w:rPr>
          <w:rFonts w:ascii="Times New Roman" w:eastAsia="Times New Roman" w:hAnsi="Times New Roman" w:cs="Times New Roman"/>
          <w:sz w:val="24"/>
          <w:szCs w:val="24"/>
          <w:lang w:eastAsia="en-CA"/>
        </w:rPr>
        <w:t>Telia’s</w:t>
      </w:r>
      <w:proofErr w:type="spellEnd"/>
      <w:r w:rsidRPr="005B6149">
        <w:rPr>
          <w:rFonts w:ascii="Times New Roman" w:eastAsia="Times New Roman" w:hAnsi="Times New Roman" w:cs="Times New Roman"/>
          <w:sz w:val="24"/>
          <w:szCs w:val="24"/>
          <w:lang w:eastAsia="en-CA"/>
        </w:rPr>
        <w:t xml:space="preserve"> AS1299, Tata’s AS6453, GTT’s AS3257, and Vodafone’s AS1273—to send data destined for Verizon Asia-Pacific through China Telecom, rather than using the normal multinational telecoms.</w:t>
      </w:r>
    </w:p>
    <w:p w:rsidR="005B6149" w:rsidRPr="005B6149" w:rsidRDefault="005B6149" w:rsidP="005B6149">
      <w:pPr>
        <w:spacing w:before="300" w:after="30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sz w:val="24"/>
          <w:szCs w:val="24"/>
          <w:lang w:eastAsia="en-CA"/>
        </w:rPr>
        <w:t>For the next 30 months or so, a large amount of traffic that used Verizon’s AS703 improperly passed through AS4134 in mainland China first. The circuitous route is reflected in the following traceroute taken on May 1, 2017:</w:t>
      </w:r>
    </w:p>
    <w:p w:rsidR="005B6149" w:rsidRPr="005B6149" w:rsidRDefault="005B6149" w:rsidP="005B6149">
      <w:pPr>
        <w:spacing w:after="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noProof/>
          <w:color w:val="FF4E00"/>
          <w:sz w:val="24"/>
          <w:szCs w:val="24"/>
          <w:lang w:eastAsia="en-CA"/>
        </w:rPr>
        <w:lastRenderedPageBreak/>
        <w:drawing>
          <wp:inline distT="0" distB="0" distL="0" distR="0" wp14:anchorId="18D503D9" wp14:editId="3F01559A">
            <wp:extent cx="6096000" cy="2901950"/>
            <wp:effectExtent l="0" t="0" r="0" b="0"/>
            <wp:docPr id="3" name="Picture 3" descr="https://cdn.arstechnica.net/wp-content/uploads/2018/11/london-to-sydney-via-shanghai-640x305.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arstechnica.net/wp-content/uploads/2018/11/london-to-sydney-via-shanghai-640x305.p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0" cy="2901950"/>
                    </a:xfrm>
                    <a:prstGeom prst="rect">
                      <a:avLst/>
                    </a:prstGeom>
                    <a:noFill/>
                    <a:ln>
                      <a:noFill/>
                    </a:ln>
                  </pic:spPr>
                </pic:pic>
              </a:graphicData>
            </a:graphic>
          </wp:inline>
        </w:drawing>
      </w:r>
    </w:p>
    <w:p w:rsidR="005B6149" w:rsidRPr="005B6149" w:rsidRDefault="005B6149" w:rsidP="005B6149">
      <w:pPr>
        <w:spacing w:after="0" w:line="330" w:lineRule="atLeast"/>
        <w:rPr>
          <w:rFonts w:ascii="Times New Roman" w:eastAsia="Times New Roman" w:hAnsi="Times New Roman" w:cs="Times New Roman"/>
          <w:b/>
          <w:bCs/>
          <w:sz w:val="20"/>
          <w:szCs w:val="20"/>
          <w:lang w:eastAsia="en-CA"/>
        </w:rPr>
      </w:pPr>
      <w:hyperlink r:id="rId17" w:history="1">
        <w:r w:rsidRPr="005B6149">
          <w:rPr>
            <w:rFonts w:ascii="Times New Roman" w:eastAsia="Times New Roman" w:hAnsi="Times New Roman" w:cs="Times New Roman"/>
            <w:b/>
            <w:bCs/>
            <w:color w:val="FF4E00"/>
            <w:sz w:val="20"/>
            <w:szCs w:val="20"/>
            <w:u w:val="single"/>
            <w:lang w:eastAsia="en-CA"/>
          </w:rPr>
          <w:t>Enlarge</w:t>
        </w:r>
      </w:hyperlink>
    </w:p>
    <w:p w:rsidR="005B6149" w:rsidRPr="005B6149" w:rsidRDefault="005B6149" w:rsidP="005B6149">
      <w:pPr>
        <w:spacing w:before="300" w:after="30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sz w:val="24"/>
          <w:szCs w:val="24"/>
          <w:lang w:eastAsia="en-CA"/>
        </w:rPr>
        <w:t xml:space="preserve">"On average I believe we saw as much as 20 percent of our BGP sources carrying these routes at any given time," </w:t>
      </w:r>
      <w:proofErr w:type="spellStart"/>
      <w:r w:rsidRPr="005B6149">
        <w:rPr>
          <w:rFonts w:ascii="Times New Roman" w:eastAsia="Times New Roman" w:hAnsi="Times New Roman" w:cs="Times New Roman"/>
          <w:sz w:val="24"/>
          <w:szCs w:val="24"/>
          <w:lang w:eastAsia="en-CA"/>
        </w:rPr>
        <w:t>Madory</w:t>
      </w:r>
      <w:proofErr w:type="spellEnd"/>
      <w:r w:rsidRPr="005B6149">
        <w:rPr>
          <w:rFonts w:ascii="Times New Roman" w:eastAsia="Times New Roman" w:hAnsi="Times New Roman" w:cs="Times New Roman"/>
          <w:sz w:val="24"/>
          <w:szCs w:val="24"/>
          <w:lang w:eastAsia="en-CA"/>
        </w:rPr>
        <w:t xml:space="preserve"> told </w:t>
      </w:r>
      <w:proofErr w:type="spellStart"/>
      <w:r w:rsidRPr="005B6149">
        <w:rPr>
          <w:rFonts w:ascii="Times New Roman" w:eastAsia="Times New Roman" w:hAnsi="Times New Roman" w:cs="Times New Roman"/>
          <w:sz w:val="24"/>
          <w:szCs w:val="24"/>
          <w:lang w:eastAsia="en-CA"/>
        </w:rPr>
        <w:t>Ars</w:t>
      </w:r>
      <w:proofErr w:type="spellEnd"/>
      <w:r w:rsidRPr="005B6149">
        <w:rPr>
          <w:rFonts w:ascii="Times New Roman" w:eastAsia="Times New Roman" w:hAnsi="Times New Roman" w:cs="Times New Roman"/>
          <w:sz w:val="24"/>
          <w:szCs w:val="24"/>
          <w:lang w:eastAsia="en-CA"/>
        </w:rPr>
        <w:t>. "It isn’t the same as saying 20 percent of the Internet, but it is safe to say that a significant minority of the Internet was carrying these routes."</w:t>
      </w:r>
    </w:p>
    <w:p w:rsidR="005B6149" w:rsidRPr="005B6149" w:rsidRDefault="005B6149" w:rsidP="005B6149">
      <w:pPr>
        <w:spacing w:before="100" w:beforeAutospacing="1" w:after="100" w:afterAutospacing="1" w:line="295" w:lineRule="atLeast"/>
        <w:outlineLvl w:val="1"/>
        <w:rPr>
          <w:rFonts w:ascii="bitter" w:eastAsia="Times New Roman" w:hAnsi="bitter" w:cs="Times New Roman"/>
          <w:sz w:val="39"/>
          <w:szCs w:val="39"/>
          <w:lang w:eastAsia="en-CA"/>
        </w:rPr>
      </w:pPr>
      <w:r w:rsidRPr="005B6149">
        <w:rPr>
          <w:rFonts w:ascii="bitter" w:eastAsia="Times New Roman" w:hAnsi="bitter" w:cs="Times New Roman"/>
          <w:sz w:val="39"/>
          <w:szCs w:val="39"/>
          <w:lang w:eastAsia="en-CA"/>
        </w:rPr>
        <w:t>BGP fragility</w:t>
      </w:r>
    </w:p>
    <w:p w:rsidR="005B6149" w:rsidRPr="005B6149" w:rsidRDefault="005B6149" w:rsidP="005B6149">
      <w:pPr>
        <w:spacing w:after="30" w:line="319" w:lineRule="atLeast"/>
        <w:outlineLvl w:val="2"/>
        <w:rPr>
          <w:rFonts w:ascii="opensans" w:eastAsia="Times New Roman" w:hAnsi="opensans" w:cs="Times New Roman"/>
          <w:b/>
          <w:bCs/>
          <w:caps/>
          <w:color w:val="01CD74"/>
          <w:sz w:val="20"/>
          <w:szCs w:val="20"/>
          <w:lang w:eastAsia="en-CA"/>
        </w:rPr>
      </w:pPr>
      <w:r w:rsidRPr="005B6149">
        <w:rPr>
          <w:rFonts w:ascii="opensans" w:eastAsia="Times New Roman" w:hAnsi="opensans" w:cs="Times New Roman"/>
          <w:b/>
          <w:bCs/>
          <w:caps/>
          <w:color w:val="01CD74"/>
          <w:sz w:val="20"/>
          <w:szCs w:val="20"/>
          <w:lang w:eastAsia="en-CA"/>
        </w:rPr>
        <w:t>FURTHER READING</w:t>
      </w:r>
    </w:p>
    <w:p w:rsidR="005B6149" w:rsidRPr="005B6149" w:rsidRDefault="005B6149" w:rsidP="005B6149">
      <w:pPr>
        <w:spacing w:line="255" w:lineRule="atLeast"/>
        <w:rPr>
          <w:rFonts w:ascii="bitter" w:eastAsia="Times New Roman" w:hAnsi="bitter" w:cs="Times New Roman"/>
          <w:color w:val="000000"/>
          <w:sz w:val="20"/>
          <w:szCs w:val="20"/>
          <w:lang w:eastAsia="en-CA"/>
        </w:rPr>
      </w:pPr>
      <w:hyperlink r:id="rId18" w:history="1">
        <w:r w:rsidRPr="005B6149">
          <w:rPr>
            <w:rFonts w:ascii="bitter" w:eastAsia="Times New Roman" w:hAnsi="bitter" w:cs="Times New Roman"/>
            <w:color w:val="5F6265"/>
            <w:sz w:val="20"/>
            <w:szCs w:val="20"/>
            <w:u w:val="single"/>
            <w:lang w:eastAsia="en-CA"/>
          </w:rPr>
          <w:t>Suspicious event hijacks Amazon traffic for 2 hours, steals cryptocurrency</w:t>
        </w:r>
      </w:hyperlink>
    </w:p>
    <w:p w:rsidR="005B6149" w:rsidRPr="005B6149" w:rsidRDefault="005B6149" w:rsidP="005B6149">
      <w:pPr>
        <w:spacing w:after="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sz w:val="24"/>
          <w:szCs w:val="24"/>
          <w:lang w:eastAsia="en-CA"/>
        </w:rPr>
        <w:t>The sustained misdirection further underscores the fragility of BGP, which forms the underpinning of the Internet's global routing system. In April, unknown attackers used BGP hijacking to redirect traffic destined for Amazon’s Route 53 domain-resolution service. The two-hour event allowed the attackers to steal about $150,000 in digital coins as unwitting people were routed to a fake MyEtherWallet.com site rather than the authentic wallet service that got called normally. When end users clicked through a message warning of a self-signed certificate, the fake site drained their digital wallets.</w:t>
      </w:r>
    </w:p>
    <w:p w:rsidR="005B6149" w:rsidRPr="005B6149" w:rsidRDefault="005B6149" w:rsidP="005B6149">
      <w:pPr>
        <w:spacing w:after="30" w:line="319" w:lineRule="atLeast"/>
        <w:outlineLvl w:val="2"/>
        <w:rPr>
          <w:rFonts w:ascii="opensans" w:eastAsia="Times New Roman" w:hAnsi="opensans" w:cs="Times New Roman"/>
          <w:b/>
          <w:bCs/>
          <w:caps/>
          <w:color w:val="01CD74"/>
          <w:sz w:val="20"/>
          <w:szCs w:val="20"/>
          <w:lang w:eastAsia="en-CA"/>
        </w:rPr>
      </w:pPr>
      <w:r w:rsidRPr="005B6149">
        <w:rPr>
          <w:rFonts w:ascii="opensans" w:eastAsia="Times New Roman" w:hAnsi="opensans" w:cs="Times New Roman"/>
          <w:b/>
          <w:bCs/>
          <w:caps/>
          <w:color w:val="01CD74"/>
          <w:sz w:val="20"/>
          <w:szCs w:val="20"/>
          <w:lang w:eastAsia="en-CA"/>
        </w:rPr>
        <w:t>FURTHER READING</w:t>
      </w:r>
    </w:p>
    <w:p w:rsidR="005B6149" w:rsidRPr="005B6149" w:rsidRDefault="005B6149" w:rsidP="005B6149">
      <w:pPr>
        <w:spacing w:line="255" w:lineRule="atLeast"/>
        <w:rPr>
          <w:rFonts w:ascii="bitter" w:eastAsia="Times New Roman" w:hAnsi="bitter" w:cs="Times New Roman"/>
          <w:color w:val="000000"/>
          <w:sz w:val="20"/>
          <w:szCs w:val="20"/>
          <w:lang w:eastAsia="en-CA"/>
        </w:rPr>
      </w:pPr>
      <w:hyperlink r:id="rId19" w:history="1">
        <w:r w:rsidRPr="005B6149">
          <w:rPr>
            <w:rFonts w:ascii="bitter" w:eastAsia="Times New Roman" w:hAnsi="bitter" w:cs="Times New Roman"/>
            <w:color w:val="5F6265"/>
            <w:sz w:val="20"/>
            <w:szCs w:val="20"/>
            <w:u w:val="single"/>
            <w:lang w:eastAsia="en-CA"/>
          </w:rPr>
          <w:t>Repeated attacks hijack huge chunks of Internet traffic, researchers warn</w:t>
        </w:r>
      </w:hyperlink>
    </w:p>
    <w:p w:rsidR="005B6149" w:rsidRPr="005B6149" w:rsidRDefault="005B6149" w:rsidP="005B6149">
      <w:pPr>
        <w:spacing w:after="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sz w:val="24"/>
          <w:szCs w:val="24"/>
          <w:lang w:eastAsia="en-CA"/>
        </w:rPr>
        <w:t>In 2013, malicious hackers repeatedly </w:t>
      </w:r>
      <w:hyperlink r:id="rId20" w:history="1">
        <w:r w:rsidRPr="005B6149">
          <w:rPr>
            <w:rFonts w:ascii="Times New Roman" w:eastAsia="Times New Roman" w:hAnsi="Times New Roman" w:cs="Times New Roman"/>
            <w:color w:val="FF4E00"/>
            <w:sz w:val="24"/>
            <w:szCs w:val="24"/>
            <w:u w:val="single"/>
            <w:lang w:eastAsia="en-CA"/>
          </w:rPr>
          <w:t>hijacked massive chucks of Internet traffic</w:t>
        </w:r>
      </w:hyperlink>
      <w:r w:rsidRPr="005B6149">
        <w:rPr>
          <w:rFonts w:ascii="Times New Roman" w:eastAsia="Times New Roman" w:hAnsi="Times New Roman" w:cs="Times New Roman"/>
          <w:sz w:val="24"/>
          <w:szCs w:val="24"/>
          <w:lang w:eastAsia="en-CA"/>
        </w:rPr>
        <w:t> in what was likely a test run. Also in 2013, spyware service provider Hacking Team </w:t>
      </w:r>
      <w:hyperlink r:id="rId21" w:history="1">
        <w:r w:rsidRPr="005B6149">
          <w:rPr>
            <w:rFonts w:ascii="Times New Roman" w:eastAsia="Times New Roman" w:hAnsi="Times New Roman" w:cs="Times New Roman"/>
            <w:color w:val="FF4E00"/>
            <w:sz w:val="24"/>
            <w:szCs w:val="24"/>
            <w:u w:val="single"/>
            <w:lang w:eastAsia="en-CA"/>
          </w:rPr>
          <w:t>orchestrated the hijacking of IP addresses it didn't own</w:t>
        </w:r>
      </w:hyperlink>
      <w:r w:rsidRPr="005B6149">
        <w:rPr>
          <w:rFonts w:ascii="Times New Roman" w:eastAsia="Times New Roman" w:hAnsi="Times New Roman" w:cs="Times New Roman"/>
          <w:sz w:val="24"/>
          <w:szCs w:val="24"/>
          <w:lang w:eastAsia="en-CA"/>
        </w:rPr>
        <w:t> to help Italian police regain control over several computers they were monitoring in an investigation. A year later, </w:t>
      </w:r>
      <w:hyperlink r:id="rId22" w:history="1">
        <w:r w:rsidRPr="005B6149">
          <w:rPr>
            <w:rFonts w:ascii="Times New Roman" w:eastAsia="Times New Roman" w:hAnsi="Times New Roman" w:cs="Times New Roman"/>
            <w:color w:val="FF4E00"/>
            <w:sz w:val="24"/>
            <w:szCs w:val="24"/>
            <w:u w:val="single"/>
            <w:lang w:eastAsia="en-CA"/>
          </w:rPr>
          <w:t>domestic Russian Internet traffic was diverted through China</w:t>
        </w:r>
      </w:hyperlink>
      <w:r w:rsidRPr="005B6149">
        <w:rPr>
          <w:rFonts w:ascii="Times New Roman" w:eastAsia="Times New Roman" w:hAnsi="Times New Roman" w:cs="Times New Roman"/>
          <w:sz w:val="24"/>
          <w:szCs w:val="24"/>
          <w:lang w:eastAsia="en-CA"/>
        </w:rPr>
        <w:t>.</w:t>
      </w:r>
    </w:p>
    <w:p w:rsidR="005B6149" w:rsidRPr="005B6149" w:rsidRDefault="005B6149" w:rsidP="005B6149">
      <w:pPr>
        <w:spacing w:before="300" w:after="30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sz w:val="24"/>
          <w:szCs w:val="24"/>
          <w:lang w:eastAsia="en-CA"/>
        </w:rPr>
        <w:lastRenderedPageBreak/>
        <w:t>On two occasions last year, traffic to and from major US companies was suspiciously and intentionally routed through Russian service providers. Traffic for Visa, MasterCard, and Symantec—among others—was rerouted in the </w:t>
      </w:r>
      <w:hyperlink r:id="rId23" w:history="1">
        <w:r w:rsidRPr="005B6149">
          <w:rPr>
            <w:rFonts w:ascii="Times New Roman" w:eastAsia="Times New Roman" w:hAnsi="Times New Roman" w:cs="Times New Roman"/>
            <w:color w:val="FF4E00"/>
            <w:sz w:val="24"/>
            <w:szCs w:val="24"/>
            <w:u w:val="single"/>
            <w:lang w:eastAsia="en-CA"/>
          </w:rPr>
          <w:t>first incident in April</w:t>
        </w:r>
      </w:hyperlink>
      <w:r w:rsidRPr="005B6149">
        <w:rPr>
          <w:rFonts w:ascii="Times New Roman" w:eastAsia="Times New Roman" w:hAnsi="Times New Roman" w:cs="Times New Roman"/>
          <w:sz w:val="24"/>
          <w:szCs w:val="24"/>
          <w:lang w:eastAsia="en-CA"/>
        </w:rPr>
        <w:t>, while Google, Facebook, Apple, and Microsoft traffic was affected in a </w:t>
      </w:r>
      <w:hyperlink r:id="rId24" w:history="1">
        <w:r w:rsidRPr="005B6149">
          <w:rPr>
            <w:rFonts w:ascii="Times New Roman" w:eastAsia="Times New Roman" w:hAnsi="Times New Roman" w:cs="Times New Roman"/>
            <w:color w:val="FF4E00"/>
            <w:sz w:val="24"/>
            <w:szCs w:val="24"/>
            <w:u w:val="single"/>
            <w:lang w:eastAsia="en-CA"/>
          </w:rPr>
          <w:t>separate BGP event about eight months later</w:t>
        </w:r>
      </w:hyperlink>
      <w:r w:rsidRPr="005B6149">
        <w:rPr>
          <w:rFonts w:ascii="Times New Roman" w:eastAsia="Times New Roman" w:hAnsi="Times New Roman" w:cs="Times New Roman"/>
          <w:sz w:val="24"/>
          <w:szCs w:val="24"/>
          <w:lang w:eastAsia="en-CA"/>
        </w:rPr>
        <w:t>.</w:t>
      </w:r>
    </w:p>
    <w:p w:rsidR="005B6149" w:rsidRPr="005B6149" w:rsidRDefault="005B6149" w:rsidP="005B6149">
      <w:pPr>
        <w:spacing w:before="300" w:after="30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sz w:val="24"/>
          <w:szCs w:val="24"/>
          <w:lang w:eastAsia="en-CA"/>
        </w:rPr>
        <w:t>By routing traffic through networks controlled by the attacker, BGP manipulation allows the adversary to monitor, corrupt, or modify any data that's not encrypted. Even when data is encrypted, attacks with names such as </w:t>
      </w:r>
      <w:hyperlink r:id="rId25" w:history="1">
        <w:r w:rsidRPr="005B6149">
          <w:rPr>
            <w:rFonts w:ascii="Times New Roman" w:eastAsia="Times New Roman" w:hAnsi="Times New Roman" w:cs="Times New Roman"/>
            <w:color w:val="FF4E00"/>
            <w:sz w:val="24"/>
            <w:szCs w:val="24"/>
            <w:u w:val="single"/>
            <w:lang w:eastAsia="en-CA"/>
          </w:rPr>
          <w:t>DROWN</w:t>
        </w:r>
      </w:hyperlink>
      <w:r w:rsidRPr="005B6149">
        <w:rPr>
          <w:rFonts w:ascii="Times New Roman" w:eastAsia="Times New Roman" w:hAnsi="Times New Roman" w:cs="Times New Roman"/>
          <w:sz w:val="24"/>
          <w:szCs w:val="24"/>
          <w:lang w:eastAsia="en-CA"/>
        </w:rPr>
        <w:t> or </w:t>
      </w:r>
      <w:hyperlink r:id="rId26" w:history="1">
        <w:r w:rsidRPr="005B6149">
          <w:rPr>
            <w:rFonts w:ascii="Times New Roman" w:eastAsia="Times New Roman" w:hAnsi="Times New Roman" w:cs="Times New Roman"/>
            <w:color w:val="FF4E00"/>
            <w:sz w:val="24"/>
            <w:szCs w:val="24"/>
            <w:u w:val="single"/>
            <w:lang w:eastAsia="en-CA"/>
          </w:rPr>
          <w:t>Logjam</w:t>
        </w:r>
      </w:hyperlink>
      <w:r w:rsidRPr="005B6149">
        <w:rPr>
          <w:rFonts w:ascii="Times New Roman" w:eastAsia="Times New Roman" w:hAnsi="Times New Roman" w:cs="Times New Roman"/>
          <w:sz w:val="24"/>
          <w:szCs w:val="24"/>
          <w:lang w:eastAsia="en-CA"/>
        </w:rPr>
        <w:t> </w:t>
      </w:r>
      <w:proofErr w:type="gramStart"/>
      <w:r w:rsidRPr="005B6149">
        <w:rPr>
          <w:rFonts w:ascii="Times New Roman" w:eastAsia="Times New Roman" w:hAnsi="Times New Roman" w:cs="Times New Roman"/>
          <w:sz w:val="24"/>
          <w:szCs w:val="24"/>
          <w:lang w:eastAsia="en-CA"/>
        </w:rPr>
        <w:t>have</w:t>
      </w:r>
      <w:proofErr w:type="gramEnd"/>
      <w:r w:rsidRPr="005B6149">
        <w:rPr>
          <w:rFonts w:ascii="Times New Roman" w:eastAsia="Times New Roman" w:hAnsi="Times New Roman" w:cs="Times New Roman"/>
          <w:sz w:val="24"/>
          <w:szCs w:val="24"/>
          <w:lang w:eastAsia="en-CA"/>
        </w:rPr>
        <w:t xml:space="preserve"> raised the specter that some of the encrypted data may have been decrypted. Even when encryption can't be defeated, attackers can sometimes trick targets into dropping their defenses, as the BGP hijacking against MyEtherWallet.com did.</w:t>
      </w:r>
    </w:p>
    <w:p w:rsidR="005B6149" w:rsidRPr="005B6149" w:rsidRDefault="005B6149" w:rsidP="005B6149">
      <w:pPr>
        <w:spacing w:before="300" w:after="300" w:line="330" w:lineRule="atLeast"/>
        <w:rPr>
          <w:rFonts w:ascii="Times New Roman" w:eastAsia="Times New Roman" w:hAnsi="Times New Roman" w:cs="Times New Roman"/>
          <w:sz w:val="24"/>
          <w:szCs w:val="24"/>
          <w:lang w:eastAsia="en-CA"/>
        </w:rPr>
      </w:pPr>
      <w:proofErr w:type="spellStart"/>
      <w:r w:rsidRPr="005B6149">
        <w:rPr>
          <w:rFonts w:ascii="Times New Roman" w:eastAsia="Times New Roman" w:hAnsi="Times New Roman" w:cs="Times New Roman"/>
          <w:sz w:val="24"/>
          <w:szCs w:val="24"/>
          <w:lang w:eastAsia="en-CA"/>
        </w:rPr>
        <w:t>Madory</w:t>
      </w:r>
      <w:proofErr w:type="spellEnd"/>
      <w:r w:rsidRPr="005B6149">
        <w:rPr>
          <w:rFonts w:ascii="Times New Roman" w:eastAsia="Times New Roman" w:hAnsi="Times New Roman" w:cs="Times New Roman"/>
          <w:sz w:val="24"/>
          <w:szCs w:val="24"/>
          <w:lang w:eastAsia="en-CA"/>
        </w:rPr>
        <w:t xml:space="preserve"> said the improper routing he reported finally stopped after </w:t>
      </w:r>
      <w:proofErr w:type="gramStart"/>
      <w:r w:rsidRPr="005B6149">
        <w:rPr>
          <w:rFonts w:ascii="Times New Roman" w:eastAsia="Times New Roman" w:hAnsi="Times New Roman" w:cs="Times New Roman"/>
          <w:sz w:val="24"/>
          <w:szCs w:val="24"/>
          <w:lang w:eastAsia="en-CA"/>
        </w:rPr>
        <w:t>he</w:t>
      </w:r>
      <w:proofErr w:type="gramEnd"/>
      <w:r w:rsidRPr="005B6149">
        <w:rPr>
          <w:rFonts w:ascii="Times New Roman" w:eastAsia="Times New Roman" w:hAnsi="Times New Roman" w:cs="Times New Roman"/>
          <w:sz w:val="24"/>
          <w:szCs w:val="24"/>
          <w:lang w:eastAsia="en-CA"/>
        </w:rPr>
        <w:t xml:space="preserve"> “expended a great deal of effort to stop it in 2017.” His report on Monday went on to endorse a proposed standard known as </w:t>
      </w:r>
      <w:hyperlink r:id="rId27" w:history="1">
        <w:r w:rsidRPr="005B6149">
          <w:rPr>
            <w:rFonts w:ascii="Times New Roman" w:eastAsia="Times New Roman" w:hAnsi="Times New Roman" w:cs="Times New Roman"/>
            <w:color w:val="FF4E00"/>
            <w:sz w:val="24"/>
            <w:szCs w:val="24"/>
            <w:u w:val="single"/>
            <w:lang w:eastAsia="en-CA"/>
          </w:rPr>
          <w:t>RPKI-based AS path verification</w:t>
        </w:r>
      </w:hyperlink>
      <w:r w:rsidRPr="005B6149">
        <w:rPr>
          <w:rFonts w:ascii="Times New Roman" w:eastAsia="Times New Roman" w:hAnsi="Times New Roman" w:cs="Times New Roman"/>
          <w:sz w:val="24"/>
          <w:szCs w:val="24"/>
          <w:lang w:eastAsia="en-CA"/>
        </w:rPr>
        <w:t xml:space="preserve">. The mechanism, had it been deployed, would have stopped some of the events </w:t>
      </w:r>
      <w:proofErr w:type="spellStart"/>
      <w:r w:rsidRPr="005B6149">
        <w:rPr>
          <w:rFonts w:ascii="Times New Roman" w:eastAsia="Times New Roman" w:hAnsi="Times New Roman" w:cs="Times New Roman"/>
          <w:sz w:val="24"/>
          <w:szCs w:val="24"/>
          <w:lang w:eastAsia="en-CA"/>
        </w:rPr>
        <w:t>Madory</w:t>
      </w:r>
      <w:proofErr w:type="spellEnd"/>
      <w:r w:rsidRPr="005B6149">
        <w:rPr>
          <w:rFonts w:ascii="Times New Roman" w:eastAsia="Times New Roman" w:hAnsi="Times New Roman" w:cs="Times New Roman"/>
          <w:sz w:val="24"/>
          <w:szCs w:val="24"/>
          <w:lang w:eastAsia="en-CA"/>
        </w:rPr>
        <w:t xml:space="preserve"> documented, he said.</w:t>
      </w:r>
    </w:p>
    <w:p w:rsidR="005B6149" w:rsidRPr="005B6149" w:rsidRDefault="005B6149" w:rsidP="005B6149">
      <w:pPr>
        <w:spacing w:before="300" w:after="30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sz w:val="24"/>
          <w:szCs w:val="24"/>
          <w:lang w:eastAsia="en-CA"/>
        </w:rPr>
        <w:t>Neither China Telecom nor Verizon responded to an email seeking comment for this post.</w:t>
      </w:r>
    </w:p>
    <w:p w:rsidR="005B6149" w:rsidRPr="005B6149" w:rsidRDefault="005B6149" w:rsidP="005B6149">
      <w:pPr>
        <w:spacing w:before="300" w:after="30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sz w:val="24"/>
          <w:szCs w:val="24"/>
          <w:lang w:eastAsia="en-CA"/>
        </w:rPr>
        <w:t>Monday’s blog post comes two weeks after researchers at the US Naval War College and Tel Aviv University published a report that quickly got the attention of BGP security professionals. Titled </w:t>
      </w:r>
      <w:hyperlink r:id="rId28" w:history="1">
        <w:r w:rsidRPr="005B6149">
          <w:rPr>
            <w:rFonts w:ascii="Times New Roman" w:eastAsia="Times New Roman" w:hAnsi="Times New Roman" w:cs="Times New Roman"/>
            <w:color w:val="FF4E00"/>
            <w:sz w:val="24"/>
            <w:szCs w:val="24"/>
            <w:u w:val="single"/>
            <w:lang w:eastAsia="en-CA"/>
          </w:rPr>
          <w:t>China’s Maxim–Leave No Access Point Unexploited: The Hidden Story of China Telecom’s BGP Hijacking</w:t>
        </w:r>
      </w:hyperlink>
      <w:r w:rsidRPr="005B6149">
        <w:rPr>
          <w:rFonts w:ascii="Times New Roman" w:eastAsia="Times New Roman" w:hAnsi="Times New Roman" w:cs="Times New Roman"/>
          <w:sz w:val="24"/>
          <w:szCs w:val="24"/>
          <w:lang w:eastAsia="en-CA"/>
        </w:rPr>
        <w:t>, it claimed the Chinese government has brazenly used China Telecom for years to divert huge amounts of traffic to China-controlled networks before it’s ultimately delivered to its final destination. The report named four specific routes—Canada to South Korea, US to Italy, Scandinavia to Japan, and Italy to Thailand—that were reportedly manipulated between 2015 and 2017 as a result of BGP activities of China Telecom.</w:t>
      </w:r>
    </w:p>
    <w:p w:rsidR="005B6149" w:rsidRPr="005B6149" w:rsidRDefault="005B6149" w:rsidP="005B6149">
      <w:pPr>
        <w:spacing w:before="300" w:after="30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sz w:val="24"/>
          <w:szCs w:val="24"/>
          <w:lang w:eastAsia="en-CA"/>
        </w:rPr>
        <w:t>“While one may argue such attacks can always be explained by ‘normal’ BGP behavior, these, in particular, suggest malicious intent, precisely because of their unusual transit characteristics—namely the lengthened routes and the abnormal durations,” the authors wrote. The Canada to South Korea leak, the report said, lasted for about six months and started in February 2016. The remaining three reported hijackings took place in 2017, with two of them reportedly lasting for months and the third taking place over about nine hours.</w:t>
      </w:r>
    </w:p>
    <w:p w:rsidR="005B6149" w:rsidRPr="005B6149" w:rsidRDefault="005B6149" w:rsidP="005B6149">
      <w:pPr>
        <w:spacing w:before="100" w:beforeAutospacing="1" w:after="100" w:afterAutospacing="1" w:line="295" w:lineRule="atLeast"/>
        <w:outlineLvl w:val="1"/>
        <w:rPr>
          <w:rFonts w:ascii="bitter" w:eastAsia="Times New Roman" w:hAnsi="bitter" w:cs="Times New Roman"/>
          <w:sz w:val="39"/>
          <w:szCs w:val="39"/>
          <w:lang w:eastAsia="en-CA"/>
        </w:rPr>
      </w:pPr>
      <w:r w:rsidRPr="005B6149">
        <w:rPr>
          <w:rFonts w:ascii="bitter" w:eastAsia="Times New Roman" w:hAnsi="bitter" w:cs="Times New Roman"/>
          <w:sz w:val="39"/>
          <w:szCs w:val="39"/>
          <w:lang w:eastAsia="en-CA"/>
        </w:rPr>
        <w:t>Definitely concerning</w:t>
      </w:r>
    </w:p>
    <w:p w:rsidR="005B6149" w:rsidRPr="005B6149" w:rsidRDefault="005B6149" w:rsidP="005B6149">
      <w:pPr>
        <w:spacing w:before="300" w:after="30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sz w:val="24"/>
          <w:szCs w:val="24"/>
          <w:lang w:eastAsia="en-CA"/>
        </w:rPr>
        <w:t xml:space="preserve">The report was unusual in that it didn’t provide AS numbers, specific dates and other specifics that allowed other researchers to confirm the claims. </w:t>
      </w:r>
      <w:proofErr w:type="spellStart"/>
      <w:r w:rsidRPr="005B6149">
        <w:rPr>
          <w:rFonts w:ascii="Times New Roman" w:eastAsia="Times New Roman" w:hAnsi="Times New Roman" w:cs="Times New Roman"/>
          <w:sz w:val="24"/>
          <w:szCs w:val="24"/>
          <w:lang w:eastAsia="en-CA"/>
        </w:rPr>
        <w:t>Ars</w:t>
      </w:r>
      <w:proofErr w:type="spellEnd"/>
      <w:r w:rsidRPr="005B6149">
        <w:rPr>
          <w:rFonts w:ascii="Times New Roman" w:eastAsia="Times New Roman" w:hAnsi="Times New Roman" w:cs="Times New Roman"/>
          <w:sz w:val="24"/>
          <w:szCs w:val="24"/>
          <w:lang w:eastAsia="en-CA"/>
        </w:rPr>
        <w:t xml:space="preserve"> and other researchers asked the authors </w:t>
      </w:r>
      <w:r w:rsidRPr="005B6149">
        <w:rPr>
          <w:rFonts w:ascii="Times New Roman" w:eastAsia="Times New Roman" w:hAnsi="Times New Roman" w:cs="Times New Roman"/>
          <w:sz w:val="24"/>
          <w:szCs w:val="24"/>
          <w:lang w:eastAsia="en-CA"/>
        </w:rPr>
        <w:lastRenderedPageBreak/>
        <w:t xml:space="preserve">to make the data available, and they responded with a small amount of traceroute data. </w:t>
      </w:r>
      <w:proofErr w:type="spellStart"/>
      <w:r w:rsidRPr="005B6149">
        <w:rPr>
          <w:rFonts w:ascii="Times New Roman" w:eastAsia="Times New Roman" w:hAnsi="Times New Roman" w:cs="Times New Roman"/>
          <w:sz w:val="24"/>
          <w:szCs w:val="24"/>
          <w:lang w:eastAsia="en-CA"/>
        </w:rPr>
        <w:t>Madory</w:t>
      </w:r>
      <w:proofErr w:type="spellEnd"/>
      <w:r w:rsidRPr="005B6149">
        <w:rPr>
          <w:rFonts w:ascii="Times New Roman" w:eastAsia="Times New Roman" w:hAnsi="Times New Roman" w:cs="Times New Roman"/>
          <w:sz w:val="24"/>
          <w:szCs w:val="24"/>
          <w:lang w:eastAsia="en-CA"/>
        </w:rPr>
        <w:t xml:space="preserve"> said the Scandinavia-to-Japan event reported in the paper two weeks ago was actually a small part of the two-and-a-half-year misdirection he reported Monday.</w:t>
      </w:r>
    </w:p>
    <w:p w:rsidR="005B6149" w:rsidRPr="005B6149" w:rsidRDefault="005B6149" w:rsidP="005B6149">
      <w:pPr>
        <w:spacing w:before="300" w:after="30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sz w:val="24"/>
          <w:szCs w:val="24"/>
          <w:lang w:eastAsia="en-CA"/>
        </w:rPr>
        <w:t xml:space="preserve">"We are describing the same thing in different ways," he told </w:t>
      </w:r>
      <w:proofErr w:type="spellStart"/>
      <w:r w:rsidRPr="005B6149">
        <w:rPr>
          <w:rFonts w:ascii="Times New Roman" w:eastAsia="Times New Roman" w:hAnsi="Times New Roman" w:cs="Times New Roman"/>
          <w:sz w:val="24"/>
          <w:szCs w:val="24"/>
          <w:lang w:eastAsia="en-CA"/>
        </w:rPr>
        <w:t>Ars</w:t>
      </w:r>
      <w:proofErr w:type="spellEnd"/>
      <w:r w:rsidRPr="005B6149">
        <w:rPr>
          <w:rFonts w:ascii="Times New Roman" w:eastAsia="Times New Roman" w:hAnsi="Times New Roman" w:cs="Times New Roman"/>
          <w:sz w:val="24"/>
          <w:szCs w:val="24"/>
          <w:lang w:eastAsia="en-CA"/>
        </w:rPr>
        <w:t>, speaking of the two-and-a-half-year event he documented and the two-month hijacking reported two weeks ago. "They may have only known about it for those two months in 2017, but I can guarantee you that it was going [on] for much longer."</w:t>
      </w:r>
    </w:p>
    <w:p w:rsidR="005B6149" w:rsidRPr="005B6149" w:rsidRDefault="005B6149" w:rsidP="005B6149">
      <w:pPr>
        <w:spacing w:before="300" w:after="300" w:line="330" w:lineRule="atLeast"/>
        <w:rPr>
          <w:rFonts w:ascii="Times New Roman" w:eastAsia="Times New Roman" w:hAnsi="Times New Roman" w:cs="Times New Roman"/>
          <w:sz w:val="24"/>
          <w:szCs w:val="24"/>
          <w:lang w:eastAsia="en-CA"/>
        </w:rPr>
      </w:pPr>
      <w:proofErr w:type="spellStart"/>
      <w:r w:rsidRPr="005B6149">
        <w:rPr>
          <w:rFonts w:ascii="Times New Roman" w:eastAsia="Times New Roman" w:hAnsi="Times New Roman" w:cs="Times New Roman"/>
          <w:sz w:val="24"/>
          <w:szCs w:val="24"/>
          <w:lang w:eastAsia="en-CA"/>
        </w:rPr>
        <w:t>Madory</w:t>
      </w:r>
      <w:proofErr w:type="spellEnd"/>
      <w:r w:rsidRPr="005B6149">
        <w:rPr>
          <w:rFonts w:ascii="Times New Roman" w:eastAsia="Times New Roman" w:hAnsi="Times New Roman" w:cs="Times New Roman"/>
          <w:sz w:val="24"/>
          <w:szCs w:val="24"/>
          <w:lang w:eastAsia="en-CA"/>
        </w:rPr>
        <w:t xml:space="preserve"> said he was unable to confirm the three other hijackings the authors report. His report on Monday, however, leaves little doubt that China Telecom has either knowingly or otherwise engaged in BGP leaks that have affected large chunks of Internet traffic for a sustained period.</w:t>
      </w:r>
    </w:p>
    <w:p w:rsidR="005B6149" w:rsidRPr="005B6149" w:rsidRDefault="005B6149" w:rsidP="005B6149">
      <w:pPr>
        <w:spacing w:before="300" w:after="300" w:line="330" w:lineRule="atLeast"/>
        <w:rPr>
          <w:rFonts w:ascii="Times New Roman" w:eastAsia="Times New Roman" w:hAnsi="Times New Roman" w:cs="Times New Roman"/>
          <w:sz w:val="24"/>
          <w:szCs w:val="24"/>
          <w:lang w:eastAsia="en-CA"/>
        </w:rPr>
      </w:pPr>
      <w:r w:rsidRPr="005B6149">
        <w:rPr>
          <w:rFonts w:ascii="Times New Roman" w:eastAsia="Times New Roman" w:hAnsi="Times New Roman" w:cs="Times New Roman"/>
          <w:sz w:val="24"/>
          <w:szCs w:val="24"/>
          <w:lang w:eastAsia="en-CA"/>
        </w:rPr>
        <w:t xml:space="preserve">The domestic US traffic, in particular, “becomes an even more extreme example,” he told </w:t>
      </w:r>
      <w:proofErr w:type="spellStart"/>
      <w:r w:rsidRPr="005B6149">
        <w:rPr>
          <w:rFonts w:ascii="Times New Roman" w:eastAsia="Times New Roman" w:hAnsi="Times New Roman" w:cs="Times New Roman"/>
          <w:sz w:val="24"/>
          <w:szCs w:val="24"/>
          <w:lang w:eastAsia="en-CA"/>
        </w:rPr>
        <w:t>Ars</w:t>
      </w:r>
      <w:proofErr w:type="spellEnd"/>
      <w:r w:rsidRPr="005B6149">
        <w:rPr>
          <w:rFonts w:ascii="Times New Roman" w:eastAsia="Times New Roman" w:hAnsi="Times New Roman" w:cs="Times New Roman"/>
          <w:sz w:val="24"/>
          <w:szCs w:val="24"/>
          <w:lang w:eastAsia="en-CA"/>
        </w:rPr>
        <w:t>. “When it gets to US-to-US traffic traveling through mainland China, it becomes a question of is this a malicious incident or is it accidental? It’s definitely concerning. I think people will be surprised to see that US-to-US traffic was sent through China Telecom for days.”</w:t>
      </w:r>
    </w:p>
    <w:p w:rsidR="006F66BF" w:rsidRDefault="006F66BF"/>
    <w:sectPr w:rsidR="006F66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itter">
    <w:altName w:val="Times New Roman"/>
    <w:panose1 w:val="00000000000000000000"/>
    <w:charset w:val="00"/>
    <w:family w:val="roman"/>
    <w:notTrueType/>
    <w:pitch w:val="default"/>
  </w:font>
  <w:font w:name="open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6149"/>
    <w:rsid w:val="005B6149"/>
    <w:rsid w:val="006F66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61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6149"/>
    <w:rPr>
      <w:rFonts w:ascii="Tahoma" w:hAnsi="Tahoma" w:cs="Tahoma"/>
      <w:sz w:val="16"/>
      <w:szCs w:val="16"/>
    </w:rPr>
  </w:style>
  <w:style w:type="character" w:styleId="Hyperlink">
    <w:name w:val="Hyperlink"/>
    <w:basedOn w:val="DefaultParagraphFont"/>
    <w:uiPriority w:val="99"/>
    <w:unhideWhenUsed/>
    <w:rsid w:val="005B614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61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6149"/>
    <w:rPr>
      <w:rFonts w:ascii="Tahoma" w:hAnsi="Tahoma" w:cs="Tahoma"/>
      <w:sz w:val="16"/>
      <w:szCs w:val="16"/>
    </w:rPr>
  </w:style>
  <w:style w:type="character" w:styleId="Hyperlink">
    <w:name w:val="Hyperlink"/>
    <w:basedOn w:val="DefaultParagraphFont"/>
    <w:uiPriority w:val="99"/>
    <w:unhideWhenUsed/>
    <w:rsid w:val="005B61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6031491">
      <w:bodyDiv w:val="1"/>
      <w:marLeft w:val="0"/>
      <w:marRight w:val="0"/>
      <w:marTop w:val="0"/>
      <w:marBottom w:val="0"/>
      <w:divBdr>
        <w:top w:val="none" w:sz="0" w:space="0" w:color="auto"/>
        <w:left w:val="none" w:sz="0" w:space="0" w:color="auto"/>
        <w:bottom w:val="none" w:sz="0" w:space="0" w:color="auto"/>
        <w:right w:val="none" w:sz="0" w:space="0" w:color="auto"/>
      </w:divBdr>
      <w:divsChild>
        <w:div w:id="1489592585">
          <w:marLeft w:val="0"/>
          <w:marRight w:val="0"/>
          <w:marTop w:val="0"/>
          <w:marBottom w:val="0"/>
          <w:divBdr>
            <w:top w:val="none" w:sz="0" w:space="0" w:color="auto"/>
            <w:left w:val="none" w:sz="0" w:space="0" w:color="auto"/>
            <w:bottom w:val="none" w:sz="0" w:space="0" w:color="auto"/>
            <w:right w:val="none" w:sz="0" w:space="0" w:color="auto"/>
          </w:divBdr>
          <w:divsChild>
            <w:div w:id="2032490236">
              <w:marLeft w:val="0"/>
              <w:marRight w:val="0"/>
              <w:marTop w:val="0"/>
              <w:marBottom w:val="0"/>
              <w:divBdr>
                <w:top w:val="none" w:sz="0" w:space="0" w:color="auto"/>
                <w:left w:val="none" w:sz="0" w:space="0" w:color="auto"/>
                <w:bottom w:val="single" w:sz="6" w:space="5" w:color="CCCCCC"/>
                <w:right w:val="none" w:sz="0" w:space="0" w:color="auto"/>
              </w:divBdr>
            </w:div>
            <w:div w:id="893004224">
              <w:marLeft w:val="0"/>
              <w:marRight w:val="0"/>
              <w:marTop w:val="300"/>
              <w:marBottom w:val="300"/>
              <w:divBdr>
                <w:top w:val="none" w:sz="0" w:space="0" w:color="auto"/>
                <w:left w:val="none" w:sz="0" w:space="0" w:color="auto"/>
                <w:bottom w:val="none" w:sz="0" w:space="0" w:color="auto"/>
                <w:right w:val="none" w:sz="0" w:space="0" w:color="auto"/>
              </w:divBdr>
              <w:divsChild>
                <w:div w:id="384180548">
                  <w:marLeft w:val="0"/>
                  <w:marRight w:val="0"/>
                  <w:marTop w:val="0"/>
                  <w:marBottom w:val="0"/>
                  <w:divBdr>
                    <w:top w:val="none" w:sz="0" w:space="0" w:color="auto"/>
                    <w:left w:val="none" w:sz="0" w:space="0" w:color="auto"/>
                    <w:bottom w:val="none" w:sz="0" w:space="0" w:color="auto"/>
                    <w:right w:val="none" w:sz="0" w:space="0" w:color="auto"/>
                  </w:divBdr>
                  <w:divsChild>
                    <w:div w:id="68814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02810">
              <w:marLeft w:val="0"/>
              <w:marRight w:val="0"/>
              <w:marTop w:val="0"/>
              <w:marBottom w:val="0"/>
              <w:divBdr>
                <w:top w:val="none" w:sz="0" w:space="0" w:color="auto"/>
                <w:left w:val="none" w:sz="0" w:space="0" w:color="auto"/>
                <w:bottom w:val="single" w:sz="6" w:space="5" w:color="CCCCCC"/>
                <w:right w:val="none" w:sz="0" w:space="0" w:color="auto"/>
              </w:divBdr>
            </w:div>
            <w:div w:id="1693916432">
              <w:marLeft w:val="0"/>
              <w:marRight w:val="0"/>
              <w:marTop w:val="0"/>
              <w:marBottom w:val="0"/>
              <w:divBdr>
                <w:top w:val="none" w:sz="0" w:space="0" w:color="auto"/>
                <w:left w:val="none" w:sz="0" w:space="0" w:color="auto"/>
                <w:bottom w:val="single" w:sz="6" w:space="5" w:color="CCCCCC"/>
                <w:right w:val="none" w:sz="0" w:space="0" w:color="auto"/>
              </w:divBdr>
            </w:div>
            <w:div w:id="1156456906">
              <w:marLeft w:val="300"/>
              <w:marRight w:val="0"/>
              <w:marTop w:val="90"/>
              <w:marBottom w:val="300"/>
              <w:divBdr>
                <w:top w:val="none" w:sz="0" w:space="0" w:color="auto"/>
                <w:left w:val="none" w:sz="0" w:space="0" w:color="auto"/>
                <w:bottom w:val="none" w:sz="0" w:space="0" w:color="auto"/>
                <w:right w:val="none" w:sz="0" w:space="0" w:color="auto"/>
              </w:divBdr>
              <w:divsChild>
                <w:div w:id="1234581042">
                  <w:marLeft w:val="0"/>
                  <w:marRight w:val="0"/>
                  <w:marTop w:val="0"/>
                  <w:marBottom w:val="0"/>
                  <w:divBdr>
                    <w:top w:val="none" w:sz="0" w:space="0" w:color="auto"/>
                    <w:left w:val="none" w:sz="0" w:space="0" w:color="auto"/>
                    <w:bottom w:val="none" w:sz="0" w:space="0" w:color="auto"/>
                    <w:right w:val="none" w:sz="0" w:space="0" w:color="auto"/>
                  </w:divBdr>
                  <w:divsChild>
                    <w:div w:id="1906258359">
                      <w:marLeft w:val="-450"/>
                      <w:marRight w:val="0"/>
                      <w:marTop w:val="0"/>
                      <w:marBottom w:val="0"/>
                      <w:divBdr>
                        <w:top w:val="single" w:sz="6" w:space="2" w:color="DDDDDD"/>
                        <w:left w:val="none" w:sz="0" w:space="0" w:color="auto"/>
                        <w:bottom w:val="single" w:sz="6" w:space="3" w:color="DDDDDD"/>
                        <w:right w:val="none" w:sz="0" w:space="0" w:color="auto"/>
                      </w:divBdr>
                    </w:div>
                  </w:divsChild>
                </w:div>
              </w:divsChild>
            </w:div>
            <w:div w:id="1754618401">
              <w:marLeft w:val="300"/>
              <w:marRight w:val="0"/>
              <w:marTop w:val="90"/>
              <w:marBottom w:val="300"/>
              <w:divBdr>
                <w:top w:val="none" w:sz="0" w:space="0" w:color="auto"/>
                <w:left w:val="none" w:sz="0" w:space="0" w:color="auto"/>
                <w:bottom w:val="none" w:sz="0" w:space="0" w:color="auto"/>
                <w:right w:val="none" w:sz="0" w:space="0" w:color="auto"/>
              </w:divBdr>
              <w:divsChild>
                <w:div w:id="1294290765">
                  <w:marLeft w:val="0"/>
                  <w:marRight w:val="0"/>
                  <w:marTop w:val="0"/>
                  <w:marBottom w:val="0"/>
                  <w:divBdr>
                    <w:top w:val="none" w:sz="0" w:space="0" w:color="auto"/>
                    <w:left w:val="none" w:sz="0" w:space="0" w:color="auto"/>
                    <w:bottom w:val="none" w:sz="0" w:space="0" w:color="auto"/>
                    <w:right w:val="none" w:sz="0" w:space="0" w:color="auto"/>
                  </w:divBdr>
                  <w:divsChild>
                    <w:div w:id="1137143968">
                      <w:marLeft w:val="-450"/>
                      <w:marRight w:val="0"/>
                      <w:marTop w:val="0"/>
                      <w:marBottom w:val="0"/>
                      <w:divBdr>
                        <w:top w:val="single" w:sz="6" w:space="2" w:color="DDDDDD"/>
                        <w:left w:val="none" w:sz="0" w:space="0" w:color="auto"/>
                        <w:bottom w:val="single" w:sz="6" w:space="3" w:color="DDDDDD"/>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arstechnica.net/wp-content/uploads/2018/11/traffic-misdirection.jpg" TargetMode="External"/><Relationship Id="rId13" Type="http://schemas.openxmlformats.org/officeDocument/2006/relationships/hyperlink" Target="https://cdn.arstechnica.net/wp-content/uploads/2018/11/LA-to-washington-via-hangzhou.png" TargetMode="External"/><Relationship Id="rId18" Type="http://schemas.openxmlformats.org/officeDocument/2006/relationships/hyperlink" Target="https://arstechnica.com/information-technology/2018/04/suspicious-event-hijacks-amazon-traffic-for-2-hours-steals-cryptocurrency/" TargetMode="External"/><Relationship Id="rId26" Type="http://schemas.openxmlformats.org/officeDocument/2006/relationships/hyperlink" Target="https://arstechnica.com/information-technology/2016/03/more-than-13-million-https-websites-imperiled-by-new-decryption-attack/" TargetMode="External"/><Relationship Id="rId3" Type="http://schemas.openxmlformats.org/officeDocument/2006/relationships/settings" Target="settings.xml"/><Relationship Id="rId21" Type="http://schemas.openxmlformats.org/officeDocument/2006/relationships/hyperlink" Target="https://arstechnica.com/information-technology/2015/07/hacking-team-orchestrated-brazen-bgp-hack-to-hijack-ips-it-didnt-own/" TargetMode="Externa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hyperlink" Target="https://cdn.arstechnica.net/wp-content/uploads/2018/11/london-to-sydney-via-shanghai.png" TargetMode="External"/><Relationship Id="rId25" Type="http://schemas.openxmlformats.org/officeDocument/2006/relationships/hyperlink" Target="https://arstechnica.com/information-technology/2016/03/more-than-13-million-https-websites-imperiled-by-new-decryption-attack/" TargetMode="External"/><Relationship Id="rId2" Type="http://schemas.microsoft.com/office/2007/relationships/stylesWithEffects" Target="stylesWithEffects.xml"/><Relationship Id="rId16" Type="http://schemas.openxmlformats.org/officeDocument/2006/relationships/image" Target="media/image3.png"/><Relationship Id="rId20" Type="http://schemas.openxmlformats.org/officeDocument/2006/relationships/hyperlink" Target="https://arstechnica.com/information-technology/2013/11/repeated-attacks-hijack-huge-chunks-of-internet-traffic-researchers-warn/"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arstechnica.com/author/dan-goodin/" TargetMode="External"/><Relationship Id="rId11" Type="http://schemas.openxmlformats.org/officeDocument/2006/relationships/hyperlink" Target="https://cdn.arstechnica.net/wp-content/uploads/2018/11/LA-to-washington-via-hangzhou.png" TargetMode="External"/><Relationship Id="rId24" Type="http://schemas.openxmlformats.org/officeDocument/2006/relationships/hyperlink" Target="https://arstechnica.com/information-technology/2017/12/suspicious-event-routes-traffic-for-big-name-sites-through-russia/" TargetMode="External"/><Relationship Id="rId5" Type="http://schemas.openxmlformats.org/officeDocument/2006/relationships/hyperlink" Target="https://arstechnica.com/information-technology/2018/11/strange-snafu-misroutes-domestic-us-internet-traffic-through-china-telecom/" TargetMode="External"/><Relationship Id="rId15" Type="http://schemas.openxmlformats.org/officeDocument/2006/relationships/hyperlink" Target="https://cdn.arstechnica.net/wp-content/uploads/2018/11/london-to-sydney-via-shanghai.png" TargetMode="External"/><Relationship Id="rId23" Type="http://schemas.openxmlformats.org/officeDocument/2006/relationships/hyperlink" Target="https://arstechnica.com/information-technology/2017/04/russian-controlled-telecom-hijacks-financial-services-internet-traffic/" TargetMode="External"/><Relationship Id="rId28" Type="http://schemas.openxmlformats.org/officeDocument/2006/relationships/hyperlink" Target="https://scholarcommons.usf.edu/cgi/viewcontent.cgi?article=1050&amp;context=mca" TargetMode="External"/><Relationship Id="rId10" Type="http://schemas.openxmlformats.org/officeDocument/2006/relationships/hyperlink" Target="https://en.wikipedia.org/wiki/Traceroute" TargetMode="External"/><Relationship Id="rId19" Type="http://schemas.openxmlformats.org/officeDocument/2006/relationships/hyperlink" Target="https://arstechnica.com/information-technology/2013/11/repeated-attacks-hijack-huge-chunks-of-internet-traffic-researchers-warn/" TargetMode="External"/><Relationship Id="rId4" Type="http://schemas.openxmlformats.org/officeDocument/2006/relationships/webSettings" Target="webSettings.xml"/><Relationship Id="rId9" Type="http://schemas.openxmlformats.org/officeDocument/2006/relationships/hyperlink" Target="https://en.wikipedia.org/wiki/Border_Gateway_Protoco" TargetMode="External"/><Relationship Id="rId14" Type="http://schemas.openxmlformats.org/officeDocument/2006/relationships/hyperlink" Target="https://internetintel.oracle.com/blog-single.html?id=China+Telecom%27s+Internet+Traffic+Misdirection" TargetMode="External"/><Relationship Id="rId22" Type="http://schemas.openxmlformats.org/officeDocument/2006/relationships/hyperlink" Target="https://arstechnica.com/information-technology/2014/11/wtf-russias-domestic-internet-traffic-mysteriously-passes-through-china/" TargetMode="External"/><Relationship Id="rId27" Type="http://schemas.openxmlformats.org/officeDocument/2006/relationships/hyperlink" Target="https://tools.ietf.org/pdf/draft-azimov-sidrops-aspa-verification-01.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1494</Words>
  <Characters>8521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4N6 Guy</dc:creator>
  <cp:lastModifiedBy>4N6 Guy</cp:lastModifiedBy>
  <cp:revision>1</cp:revision>
  <dcterms:created xsi:type="dcterms:W3CDTF">2023-07-10T18:31:00Z</dcterms:created>
  <dcterms:modified xsi:type="dcterms:W3CDTF">2023-07-10T18:35:00Z</dcterms:modified>
</cp:coreProperties>
</file>