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Calibri" w:hAnsi="Calibri" w:eastAsia="宋体"/>
          <w:b/>
          <w:color w:val="000000"/>
        </w:rPr>
      </w:pPr>
      <w:r>
        <w:rPr>
          <w:rFonts w:ascii="Calibri" w:hAnsi="Calibri" w:eastAsia="宋体"/>
          <w:b/>
          <w:color w:val="000000"/>
        </w:rPr>
        <w:t>虚拟机性能</w:t>
      </w:r>
    </w:p>
    <w:p>
      <w:pPr>
        <w:rPr>
          <w:color w:val="000000"/>
        </w:rPr>
      </w:pPr>
    </w:p>
    <w:p>
      <w:pPr>
        <w:pStyle w:val="6"/>
        <w:rPr>
          <w:rFonts w:ascii="Calibri" w:hAnsi="Calibri" w:eastAsia="宋体"/>
          <w:b/>
          <w:color w:val="000000"/>
        </w:rPr>
      </w:pPr>
      <w:r>
        <w:rPr>
          <w:rFonts w:ascii="Calibri" w:hAnsi="Calibri" w:eastAsia="宋体"/>
          <w:b/>
          <w:color w:val="000000"/>
        </w:rPr>
        <w:t>测试虚拟机性能，UnixBench:</w:t>
      </w:r>
    </w:p>
    <w:p>
      <w:pPr>
        <w:ind w:left="720"/>
        <w:rPr>
          <w:color w:val="000000"/>
        </w:rPr>
      </w:pPr>
      <w:r>
        <w:rPr>
          <w:color w:val="000000"/>
        </w:rPr>
        <w:t>tar xzvf unixbench-5.1.2.tar.gz</w:t>
      </w:r>
    </w:p>
    <w:p>
      <w:pPr>
        <w:ind w:left="720"/>
        <w:rPr>
          <w:color w:val="000000"/>
        </w:rPr>
      </w:pPr>
      <w:r>
        <w:rPr>
          <w:color w:val="000000"/>
        </w:rPr>
        <w:t>cd unixbench-5.1.2.tar.gz</w:t>
      </w:r>
    </w:p>
    <w:p>
      <w:pPr>
        <w:ind w:left="720"/>
        <w:rPr>
          <w:color w:val="000000"/>
        </w:rPr>
      </w:pPr>
      <w:r>
        <w:rPr>
          <w:color w:val="000000"/>
        </w:rPr>
        <w:t>./Run</w:t>
      </w:r>
    </w:p>
    <w:p>
      <w:pPr>
        <w:pStyle w:val="6"/>
        <w:rPr>
          <w:b/>
          <w:color w:val="auto"/>
        </w:rPr>
      </w:pPr>
      <w:r>
        <w:rPr>
          <w:rFonts w:hint="eastAsia"/>
          <w:b/>
          <w:color w:val="auto"/>
        </w:rPr>
        <w:t>依赖：</w:t>
      </w:r>
    </w:p>
    <w:p>
      <w:pPr>
        <w:ind w:firstLine="720"/>
      </w:pPr>
      <w:r>
        <w:t>libx11-dev</w:t>
      </w:r>
    </w:p>
    <w:p>
      <w:pPr>
        <w:ind w:left="720"/>
      </w:pPr>
      <w:r>
        <w:t>libgl1-mesa-dev</w:t>
      </w:r>
    </w:p>
    <w:p>
      <w:pPr>
        <w:ind w:left="720"/>
      </w:pPr>
      <w:r>
        <w:t>libxext-dev</w:t>
      </w:r>
    </w:p>
    <w:p>
      <w:pPr>
        <w:ind w:left="720"/>
      </w:pPr>
      <w:r>
        <w:t xml:space="preserve">perl </w:t>
      </w:r>
    </w:p>
    <w:p>
      <w:pPr>
        <w:ind w:left="720"/>
      </w:pPr>
      <w:r>
        <w:t>perl-modules</w:t>
      </w:r>
    </w:p>
    <w:p>
      <w:pPr>
        <w:ind w:left="720"/>
      </w:pPr>
      <w:r>
        <w:t>make</w:t>
      </w:r>
    </w:p>
    <w:p>
      <w:pPr>
        <w:rPr>
          <w:b/>
          <w:color w:val="000000"/>
          <w:sz w:val="32"/>
          <w:szCs w:val="32"/>
        </w:rPr>
      </w:pPr>
      <w:r>
        <w:rPr>
          <w:b/>
          <w:color w:val="000000"/>
        </w:rPr>
        <w:br w:type="page"/>
      </w:r>
    </w:p>
    <w:p>
      <w:pPr>
        <w:pStyle w:val="2"/>
        <w:rPr>
          <w:rFonts w:ascii="Calibri" w:hAnsi="Calibri" w:eastAsia="宋体"/>
          <w:b/>
          <w:color w:val="000000"/>
        </w:rPr>
      </w:pPr>
      <w:r>
        <w:rPr>
          <w:rFonts w:ascii="Calibri" w:hAnsi="Calibri" w:eastAsia="宋体"/>
          <w:b/>
          <w:color w:val="000000"/>
        </w:rPr>
        <w:t>应用性能</w:t>
      </w:r>
    </w:p>
    <w:p/>
    <w:p>
      <w:pPr>
        <w:pStyle w:val="6"/>
        <w:rPr>
          <w:rFonts w:ascii="Calibri" w:hAnsi="Calibri" w:eastAsia="宋体"/>
          <w:b/>
          <w:color w:val="000000"/>
        </w:rPr>
      </w:pPr>
      <w:r>
        <w:rPr>
          <w:rFonts w:ascii="Calibri" w:hAnsi="Calibri" w:eastAsia="宋体"/>
          <w:b/>
          <w:color w:val="000000"/>
        </w:rPr>
        <w:t>测试应用性能，Phorionix Test Suite</w:t>
      </w:r>
      <w:r>
        <w:rPr>
          <w:rFonts w:hint="eastAsia" w:ascii="Calibri" w:hAnsi="Calibri" w:eastAsia="宋体"/>
          <w:b/>
          <w:color w:val="000000"/>
        </w:rPr>
        <w:t>，</w:t>
      </w:r>
      <w:r>
        <w:rPr>
          <w:rFonts w:ascii="Calibri" w:hAnsi="Calibri" w:eastAsia="宋体"/>
          <w:b/>
          <w:color w:val="000000"/>
        </w:rPr>
        <w:t>包括</w:t>
      </w:r>
      <w:r>
        <w:rPr>
          <w:rFonts w:hint="eastAsia" w:ascii="Calibri" w:hAnsi="Calibri" w:eastAsia="宋体"/>
          <w:b/>
          <w:color w:val="000000"/>
        </w:rPr>
        <w:t>：</w:t>
      </w:r>
    </w:p>
    <w:p>
      <w:pPr>
        <w:pStyle w:val="6"/>
        <w:numPr>
          <w:ilvl w:val="0"/>
          <w:numId w:val="1"/>
        </w:numPr>
        <w:rPr>
          <w:rFonts w:ascii="Calibri" w:hAnsi="Calibri" w:eastAsia="宋体"/>
          <w:color w:val="000000"/>
        </w:rPr>
      </w:pPr>
      <w:r>
        <w:rPr>
          <w:rFonts w:ascii="Calibri" w:hAnsi="Calibri" w:eastAsia="宋体"/>
          <w:color w:val="000000"/>
        </w:rPr>
        <w:t>d</w:t>
      </w:r>
      <w:r>
        <w:rPr>
          <w:rFonts w:hint="eastAsia" w:ascii="Calibri" w:hAnsi="Calibri" w:eastAsia="宋体"/>
          <w:color w:val="000000"/>
        </w:rPr>
        <w:t>bench（</w:t>
      </w:r>
      <w:r>
        <w:rPr>
          <w:rFonts w:ascii="Calibri" w:hAnsi="Calibri" w:eastAsia="宋体"/>
          <w:color w:val="000000"/>
        </w:rPr>
        <w:t>硬盘性能）</w:t>
      </w:r>
    </w:p>
    <w:p>
      <w:pPr>
        <w:pStyle w:val="9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compress-7zip</w:t>
      </w:r>
      <w:r>
        <w:rPr>
          <w:rFonts w:hint="eastAsia"/>
          <w:color w:val="000000"/>
        </w:rPr>
        <w:t>（文件</w:t>
      </w:r>
      <w:r>
        <w:rPr>
          <w:color w:val="000000"/>
        </w:rPr>
        <w:t>压缩）</w:t>
      </w:r>
    </w:p>
    <w:p>
      <w:pPr>
        <w:pStyle w:val="9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x264</w:t>
      </w:r>
      <w:r>
        <w:rPr>
          <w:rFonts w:hint="eastAsia"/>
          <w:color w:val="000000"/>
        </w:rPr>
        <w:t>（视频</w:t>
      </w:r>
      <w:r>
        <w:rPr>
          <w:color w:val="000000"/>
        </w:rPr>
        <w:t>编码）</w:t>
      </w:r>
    </w:p>
    <w:p>
      <w:pPr>
        <w:pStyle w:val="9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pgb</w:t>
      </w:r>
      <w:r>
        <w:rPr>
          <w:color w:val="000000"/>
        </w:rPr>
        <w:t>ench</w:t>
      </w:r>
      <w:r>
        <w:rPr>
          <w:rFonts w:hint="eastAsia"/>
          <w:color w:val="000000"/>
        </w:rPr>
        <w:t>（数据库</w:t>
      </w:r>
      <w:r>
        <w:rPr>
          <w:color w:val="000000"/>
        </w:rPr>
        <w:t>性能）</w:t>
      </w:r>
    </w:p>
    <w:p>
      <w:pPr>
        <w:pStyle w:val="9"/>
        <w:rPr>
          <w:color w:val="000000"/>
        </w:rPr>
      </w:pPr>
    </w:p>
    <w:p>
      <w:pPr>
        <w:pStyle w:val="9"/>
        <w:rPr>
          <w:color w:val="000000"/>
        </w:rPr>
      </w:pPr>
    </w:p>
    <w:p>
      <w:pPr>
        <w:pStyle w:val="9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安装：</w:t>
      </w:r>
    </w:p>
    <w:p>
      <w:pPr>
        <w:ind w:left="720"/>
        <w:rPr>
          <w:color w:val="000000"/>
        </w:rPr>
      </w:pPr>
      <w:r>
        <w:rPr>
          <w:color w:val="000000"/>
        </w:rPr>
        <w:t>tar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xzvf phoronix-test-suite-4.8.6.tar.gz</w:t>
      </w:r>
    </w:p>
    <w:p>
      <w:pPr>
        <w:ind w:left="720"/>
        <w:rPr>
          <w:color w:val="000000"/>
        </w:rPr>
      </w:pPr>
      <w:r>
        <w:rPr>
          <w:color w:val="000000"/>
        </w:rPr>
        <w:t>cd phoronix-test-suite</w:t>
      </w:r>
    </w:p>
    <w:p>
      <w:pPr>
        <w:ind w:left="720"/>
        <w:rPr>
          <w:color w:val="000000"/>
        </w:rPr>
      </w:pPr>
      <w:r>
        <w:rPr>
          <w:color w:val="000000"/>
        </w:rPr>
        <w:t>./install-sh</w:t>
      </w:r>
    </w:p>
    <w:p>
      <w:pPr>
        <w:pStyle w:val="9"/>
        <w:numPr>
          <w:ilvl w:val="0"/>
          <w:numId w:val="2"/>
        </w:numPr>
        <w:rPr>
          <w:b/>
          <w:color w:val="000000"/>
        </w:rPr>
      </w:pPr>
      <w:r>
        <w:rPr>
          <w:rFonts w:hint="eastAsia"/>
          <w:b/>
          <w:color w:val="000000"/>
        </w:rPr>
        <w:t>首先</w:t>
      </w:r>
      <w:r>
        <w:rPr>
          <w:b/>
          <w:color w:val="000000"/>
        </w:rPr>
        <w:t>需要对</w:t>
      </w:r>
      <w:r>
        <w:rPr>
          <w:rFonts w:hint="eastAsia"/>
          <w:b/>
          <w:color w:val="000000"/>
        </w:rPr>
        <w:t>批量</w:t>
      </w:r>
      <w:r>
        <w:rPr>
          <w:b/>
          <w:color w:val="000000"/>
        </w:rPr>
        <w:t>测试进行配置：</w:t>
      </w:r>
    </w:p>
    <w:p>
      <w:pPr>
        <w:ind w:firstLine="720"/>
        <w:rPr>
          <w:color w:val="000000"/>
        </w:rPr>
      </w:pPr>
      <w:r>
        <w:rPr>
          <w:color w:val="000000"/>
        </w:rPr>
        <w:t>phoronix-test-suite batch-setup</w:t>
      </w:r>
    </w:p>
    <w:p>
      <w:pPr>
        <w:ind w:firstLine="720"/>
        <w:rPr>
          <w:color w:val="000000"/>
        </w:rPr>
      </w:pPr>
      <w:r>
        <w:rPr>
          <w:color w:val="000000"/>
        </w:rPr>
        <w:t>对于程序给出的询问，</w:t>
      </w:r>
      <w:bookmarkStart w:id="0" w:name="_GoBack"/>
      <w:bookmarkEnd w:id="0"/>
      <w:r>
        <w:rPr>
          <w:color w:val="000000"/>
        </w:rPr>
        <w:t>依次回复 y n n n n n y</w:t>
      </w:r>
    </w:p>
    <w:p>
      <w:pPr>
        <w:pStyle w:val="9"/>
        <w:numPr>
          <w:ilvl w:val="0"/>
          <w:numId w:val="2"/>
        </w:numPr>
        <w:rPr>
          <w:b/>
          <w:color w:val="000000"/>
        </w:rPr>
      </w:pPr>
      <w:r>
        <w:rPr>
          <w:rFonts w:hint="eastAsia"/>
          <w:b/>
          <w:color w:val="000000"/>
        </w:rPr>
        <w:t>然后</w:t>
      </w:r>
      <w:r>
        <w:rPr>
          <w:b/>
          <w:color w:val="000000"/>
        </w:rPr>
        <w:t>依次运行各个测试：</w:t>
      </w:r>
    </w:p>
    <w:p>
      <w:pPr>
        <w:ind w:left="360" w:firstLine="360"/>
        <w:rPr>
          <w:color w:val="000000"/>
        </w:rPr>
      </w:pPr>
      <w:r>
        <w:rPr>
          <w:color w:val="000000"/>
        </w:rPr>
        <w:t>phoronix-test-suite batch-benchmark dbench</w:t>
      </w:r>
    </w:p>
    <w:p>
      <w:pPr>
        <w:ind w:left="360" w:firstLine="360"/>
        <w:rPr>
          <w:color w:val="000000"/>
        </w:rPr>
      </w:pPr>
      <w:r>
        <w:rPr>
          <w:color w:val="000000"/>
        </w:rPr>
        <w:t>phoronix-test-suite batch-benchmark compress-7zip</w:t>
      </w:r>
    </w:p>
    <w:p>
      <w:pPr>
        <w:ind w:left="360" w:firstLine="360"/>
        <w:rPr>
          <w:color w:val="000000"/>
        </w:rPr>
      </w:pPr>
      <w:r>
        <w:rPr>
          <w:color w:val="000000"/>
        </w:rPr>
        <w:t>phoronix-test-suite batch-benchmark x264</w:t>
      </w:r>
    </w:p>
    <w:p>
      <w:pPr>
        <w:ind w:left="360" w:firstLine="360"/>
        <w:rPr>
          <w:rFonts w:hint="eastAsia"/>
          <w:color w:val="000000"/>
        </w:rPr>
      </w:pPr>
      <w:r>
        <w:rPr>
          <w:color w:val="000000"/>
        </w:rPr>
        <w:t>phoronix-test-suite batch-benchmark pgbench</w:t>
      </w:r>
    </w:p>
    <w:p>
      <w:pPr>
        <w:rPr>
          <w:b/>
          <w:color w:val="000000"/>
        </w:rPr>
      </w:pPr>
      <w:r>
        <w:rPr>
          <w:b/>
          <w:color w:val="000000"/>
        </w:rPr>
        <w:br w:type="page"/>
      </w:r>
    </w:p>
    <w:p>
      <w:pPr>
        <w:pStyle w:val="2"/>
        <w:rPr>
          <w:rFonts w:ascii="Calibri" w:hAnsi="Calibri" w:eastAsia="宋体"/>
          <w:b/>
          <w:color w:val="000000"/>
        </w:rPr>
      </w:pPr>
      <w:r>
        <w:rPr>
          <w:rFonts w:ascii="Calibri" w:hAnsi="Calibri" w:eastAsia="宋体"/>
          <w:b/>
          <w:color w:val="000000"/>
        </w:rPr>
        <w:t>网络性能</w:t>
      </w:r>
    </w:p>
    <w:p>
      <w:pPr>
        <w:rPr>
          <w:color w:val="000000"/>
        </w:rPr>
      </w:pPr>
    </w:p>
    <w:p>
      <w:pPr>
        <w:pStyle w:val="6"/>
        <w:numPr>
          <w:ilvl w:val="0"/>
          <w:numId w:val="3"/>
        </w:numPr>
        <w:rPr>
          <w:rFonts w:ascii="Calibri" w:hAnsi="Calibri" w:eastAsia="宋体"/>
          <w:b/>
          <w:color w:val="000000"/>
        </w:rPr>
      </w:pPr>
      <w:r>
        <w:rPr>
          <w:rFonts w:ascii="Calibri" w:hAnsi="Calibri" w:eastAsia="宋体"/>
          <w:b/>
          <w:color w:val="000000"/>
        </w:rPr>
        <w:t>测试网络吞吐，iperf:</w:t>
      </w:r>
    </w:p>
    <w:p>
      <w:pPr>
        <w:ind w:left="720"/>
        <w:rPr>
          <w:color w:val="000000"/>
        </w:rPr>
      </w:pPr>
      <w:r>
        <w:rPr>
          <w:color w:val="000000"/>
        </w:rPr>
        <w:t>tar xzvf iperf.tgz</w:t>
      </w:r>
    </w:p>
    <w:p>
      <w:pPr>
        <w:ind w:left="720"/>
        <w:rPr>
          <w:color w:val="000000"/>
        </w:rPr>
      </w:pPr>
      <w:r>
        <w:rPr>
          <w:color w:val="000000"/>
        </w:rPr>
        <w:t>cd iperf-2.0.5</w:t>
      </w:r>
    </w:p>
    <w:p>
      <w:pPr>
        <w:ind w:left="720"/>
        <w:rPr>
          <w:color w:val="000000"/>
        </w:rPr>
      </w:pPr>
      <w:r>
        <w:rPr>
          <w:color w:val="000000"/>
        </w:rPr>
        <w:t>./src/iperf -c $SERVER -p 5001 -t 120</w:t>
      </w:r>
    </w:p>
    <w:p>
      <w:pPr>
        <w:rPr>
          <w:color w:val="000000"/>
        </w:rPr>
      </w:pPr>
    </w:p>
    <w:p>
      <w:pPr>
        <w:pStyle w:val="6"/>
        <w:numPr>
          <w:ilvl w:val="0"/>
          <w:numId w:val="3"/>
        </w:numPr>
        <w:rPr>
          <w:rFonts w:ascii="Calibri" w:hAnsi="Calibri" w:eastAsia="宋体"/>
          <w:b/>
          <w:color w:val="000000"/>
        </w:rPr>
      </w:pPr>
      <w:r>
        <w:rPr>
          <w:rFonts w:ascii="Calibri" w:hAnsi="Calibri" w:eastAsia="宋体"/>
          <w:b/>
          <w:color w:val="000000"/>
        </w:rPr>
        <w:t>测试网络延迟，ping:</w:t>
      </w:r>
    </w:p>
    <w:p>
      <w:pPr>
        <w:ind w:firstLine="720"/>
        <w:rPr>
          <w:color w:val="000000"/>
          <w:lang/>
        </w:rPr>
      </w:pPr>
      <w:r>
        <w:rPr>
          <w:color w:val="000000"/>
          <w:lang/>
        </w:rPr>
        <w:t>ping -c 100 -i 0.25 -s 0 -w 300 -W 5 $SERVER</w:t>
      </w:r>
    </w:p>
    <w:p>
      <w:pPr>
        <w:rPr>
          <w:color w:val="000000"/>
          <w:lang/>
        </w:rPr>
      </w:pPr>
    </w:p>
    <w:p>
      <w:pPr>
        <w:pStyle w:val="6"/>
        <w:numPr>
          <w:ilvl w:val="0"/>
          <w:numId w:val="3"/>
        </w:numPr>
        <w:rPr>
          <w:rFonts w:ascii="Calibri" w:hAnsi="Calibri" w:eastAsia="宋体"/>
          <w:b/>
          <w:color w:val="000000"/>
          <w:lang/>
        </w:rPr>
      </w:pPr>
      <w:r>
        <w:rPr>
          <w:rFonts w:ascii="Calibri" w:hAnsi="Calibri" w:eastAsia="宋体"/>
          <w:b/>
          <w:color w:val="000000"/>
          <w:lang/>
        </w:rPr>
        <w:t>测试Web服务器性能，httperf加上autobench：</w:t>
      </w:r>
    </w:p>
    <w:p>
      <w:pPr>
        <w:rPr>
          <w:lang/>
        </w:rPr>
      </w:pPr>
    </w:p>
    <w:p>
      <w:pPr>
        <w:pStyle w:val="9"/>
        <w:numPr>
          <w:ilvl w:val="0"/>
          <w:numId w:val="4"/>
        </w:numPr>
        <w:ind w:left="1080"/>
        <w:rPr>
          <w:b/>
          <w:lang/>
        </w:rPr>
      </w:pPr>
      <w:r>
        <w:rPr>
          <w:rFonts w:hint="eastAsia"/>
          <w:b/>
          <w:lang/>
        </w:rPr>
        <w:t>安装httperf</w:t>
      </w:r>
    </w:p>
    <w:p>
      <w:pPr>
        <w:ind w:left="1080"/>
        <w:rPr>
          <w:lang/>
        </w:rPr>
      </w:pPr>
      <w:r>
        <w:rPr>
          <w:lang/>
        </w:rPr>
        <w:t>tar xvzf httperf-0.9.0.tar.gz</w:t>
      </w:r>
    </w:p>
    <w:p>
      <w:pPr>
        <w:ind w:left="1080"/>
        <w:rPr>
          <w:lang/>
        </w:rPr>
      </w:pPr>
      <w:r>
        <w:rPr>
          <w:lang/>
        </w:rPr>
        <w:t>cd httperf-0.9.0</w:t>
      </w:r>
    </w:p>
    <w:p>
      <w:pPr>
        <w:ind w:left="1080"/>
        <w:rPr>
          <w:lang/>
        </w:rPr>
      </w:pPr>
      <w:r>
        <w:rPr>
          <w:lang/>
        </w:rPr>
        <w:t>./configure --prefix=/usr/local/httperf</w:t>
      </w:r>
    </w:p>
    <w:p>
      <w:pPr>
        <w:ind w:left="1080"/>
        <w:rPr>
          <w:lang/>
        </w:rPr>
      </w:pPr>
      <w:r>
        <w:rPr>
          <w:lang/>
        </w:rPr>
        <w:t>make &amp;&amp; make install</w:t>
      </w:r>
    </w:p>
    <w:p>
      <w:pPr>
        <w:pStyle w:val="9"/>
        <w:numPr>
          <w:ilvl w:val="0"/>
          <w:numId w:val="4"/>
        </w:numPr>
        <w:ind w:left="1080"/>
        <w:rPr>
          <w:b/>
          <w:lang/>
        </w:rPr>
      </w:pPr>
      <w:r>
        <w:rPr>
          <w:rFonts w:hint="eastAsia"/>
          <w:b/>
          <w:lang/>
        </w:rPr>
        <w:t>安装aotobench</w:t>
      </w:r>
    </w:p>
    <w:p>
      <w:pPr>
        <w:ind w:left="1080"/>
        <w:rPr>
          <w:lang/>
        </w:rPr>
      </w:pPr>
      <w:r>
        <w:rPr>
          <w:lang/>
        </w:rPr>
        <w:t>tar zxvf autobench-2.1.2.tar.gz</w:t>
      </w:r>
    </w:p>
    <w:p>
      <w:pPr>
        <w:ind w:left="1080"/>
        <w:rPr>
          <w:lang/>
        </w:rPr>
      </w:pPr>
      <w:r>
        <w:rPr>
          <w:lang/>
        </w:rPr>
        <w:t>cd autobench-2.1.2</w:t>
      </w:r>
    </w:p>
    <w:p>
      <w:pPr>
        <w:ind w:left="1080"/>
        <w:rPr>
          <w:lang/>
        </w:rPr>
      </w:pPr>
      <w:r>
        <w:rPr>
          <w:lang/>
        </w:rPr>
        <w:t>make &amp;&amp; make install</w:t>
      </w:r>
    </w:p>
    <w:p>
      <w:pPr>
        <w:pStyle w:val="9"/>
        <w:numPr>
          <w:ilvl w:val="0"/>
          <w:numId w:val="4"/>
        </w:numPr>
        <w:ind w:left="1080"/>
        <w:rPr>
          <w:b/>
          <w:lang/>
        </w:rPr>
      </w:pPr>
      <w:r>
        <w:rPr>
          <w:rFonts w:hint="eastAsia"/>
          <w:b/>
          <w:lang/>
        </w:rPr>
        <w:t>进行</w:t>
      </w:r>
      <w:r>
        <w:rPr>
          <w:b/>
          <w:lang/>
        </w:rPr>
        <w:t>测试</w:t>
      </w:r>
    </w:p>
    <w:p>
      <w:pPr>
        <w:ind w:left="1080"/>
        <w:rPr>
          <w:lang/>
        </w:rPr>
      </w:pPr>
      <w:r>
        <w:rPr>
          <w:lang/>
        </w:rPr>
        <w:t>autobench --single_host --host1=$SERVER --port1=80 --uri1=/$FILE --quiet --low_rate=5 --high_rate=100 --rate_step=5 --num_call=1 --num_conn=200 --timeout=10 --file /tmp/result.tsv</w:t>
      </w:r>
    </w:p>
    <w:p>
      <w:pPr>
        <w:ind w:left="720"/>
        <w:rPr>
          <w:lang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FZShuSong-Z01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FZShuSong-Z01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FZShuSong-Z01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ZShuSong-Z01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ans Serif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2142193">
    <w:nsid w:val="31997B71"/>
    <w:multiLevelType w:val="multilevel"/>
    <w:tmpl w:val="31997B7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33199121">
    <w:nsid w:val="379F7D11"/>
    <w:multiLevelType w:val="multilevel"/>
    <w:tmpl w:val="379F7D1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43166045">
    <w:nsid w:val="3E2D735D"/>
    <w:multiLevelType w:val="multilevel"/>
    <w:tmpl w:val="3E2D735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93663094">
    <w:nsid w:val="5EFD5E76"/>
    <w:multiLevelType w:val="multilevel"/>
    <w:tmpl w:val="5EFD5E76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43166045"/>
  </w:num>
  <w:num w:numId="2">
    <w:abstractNumId w:val="1593663094"/>
  </w:num>
  <w:num w:numId="3">
    <w:abstractNumId w:val="933199121"/>
  </w:num>
  <w:num w:numId="4">
    <w:abstractNumId w:val="832142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160" w:line="259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pPr>
      <w:keepNext/>
      <w:keepLines/>
      <w:spacing w:before="240" w:after="0"/>
      <w:outlineLvl w:val="0"/>
    </w:pPr>
    <w:rPr>
      <w:rFonts w:ascii="Calibri Light" w:hAnsi="Calibri Light" w:eastAsia="宋体"/>
      <w:color w:val="2D73B3"/>
      <w:sz w:val="32"/>
      <w:szCs w:val="32"/>
    </w:rPr>
  </w:style>
  <w:style w:type="paragraph" w:styleId="3">
    <w:name w:val="heading 2"/>
    <w:basedOn w:val="1"/>
    <w:next w:val="1"/>
    <w:link w:val="10"/>
    <w:pPr>
      <w:keepNext/>
      <w:keepLines/>
      <w:spacing w:before="40" w:after="0"/>
      <w:outlineLvl w:val="1"/>
    </w:pPr>
    <w:rPr>
      <w:rFonts w:ascii="Calibri Light" w:hAnsi="Calibri Light" w:eastAsia="宋体"/>
      <w:color w:val="2D73B3"/>
      <w:sz w:val="26"/>
      <w:szCs w:val="26"/>
    </w:rPr>
  </w:style>
  <w:style w:type="paragraph" w:styleId="4">
    <w:name w:val="heading 3"/>
    <w:basedOn w:val="1"/>
    <w:next w:val="1"/>
    <w:link w:val="12"/>
    <w:pPr>
      <w:keepNext/>
      <w:keepLines/>
      <w:spacing w:before="40" w:after="0"/>
      <w:outlineLvl w:val="2"/>
    </w:pPr>
    <w:rPr>
      <w:rFonts w:ascii="Calibri Light" w:hAnsi="Calibri Light" w:eastAsia="宋体"/>
      <w:color w:val="1E4C76"/>
      <w:sz w:val="24"/>
      <w:szCs w:val="24"/>
    </w:rPr>
  </w:style>
  <w:style w:type="paragraph" w:styleId="5">
    <w:name w:val="heading 4"/>
    <w:basedOn w:val="1"/>
    <w:next w:val="1"/>
    <w:link w:val="13"/>
    <w:pPr>
      <w:keepNext/>
      <w:keepLines/>
      <w:spacing w:before="40" w:after="0"/>
      <w:outlineLvl w:val="3"/>
    </w:pPr>
    <w:rPr>
      <w:rFonts w:ascii="Calibri Light" w:hAnsi="Calibri Light" w:eastAsia="宋体"/>
      <w:i/>
      <w:iCs/>
      <w:color w:val="2D73B3"/>
    </w:rPr>
  </w:style>
  <w:style w:type="paragraph" w:styleId="6">
    <w:name w:val="heading 5"/>
    <w:basedOn w:val="1"/>
    <w:next w:val="1"/>
    <w:link w:val="14"/>
    <w:pPr>
      <w:keepNext/>
      <w:keepLines/>
      <w:spacing w:before="40" w:after="0"/>
      <w:outlineLvl w:val="4"/>
    </w:pPr>
    <w:rPr>
      <w:rFonts w:ascii="Calibri Light" w:hAnsi="Calibri Light" w:eastAsia="宋体"/>
      <w:color w:val="2D73B3"/>
    </w:rPr>
  </w:style>
  <w:style w:type="character" w:default="1" w:styleId="7">
    <w:name w:val="Default Paragraph Font"/>
  </w:style>
  <w:style w:type="paragraph" w:customStyle="1" w:styleId="8">
    <w:name w:val="No Spacing"/>
    <w:pPr>
      <w:spacing w:after="0" w:line="240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paragraph" w:customStyle="1" w:styleId="9">
    <w:name w:val="List Paragraph"/>
    <w:basedOn w:val="1"/>
    <w:pPr>
      <w:ind w:left="720"/>
      <w:contextualSpacing/>
    </w:pPr>
  </w:style>
  <w:style w:type="character" w:customStyle="1" w:styleId="10">
    <w:name w:val="Heading 2 Char"/>
    <w:basedOn w:val="7"/>
    <w:link w:val="3"/>
    <w:semiHidden/>
    <w:rPr>
      <w:rFonts w:ascii="Calibri Light" w:hAnsi="Calibri Light" w:eastAsia="宋体"/>
      <w:color w:val="2D73B3"/>
      <w:sz w:val="26"/>
      <w:szCs w:val="26"/>
    </w:rPr>
  </w:style>
  <w:style w:type="character" w:customStyle="1" w:styleId="11">
    <w:name w:val="Heading 1 Char"/>
    <w:basedOn w:val="7"/>
    <w:link w:val="2"/>
    <w:semiHidden/>
    <w:rPr>
      <w:rFonts w:ascii="Calibri Light" w:hAnsi="Calibri Light" w:eastAsia="宋体"/>
      <w:color w:val="2D73B3"/>
      <w:sz w:val="32"/>
      <w:szCs w:val="32"/>
    </w:rPr>
  </w:style>
  <w:style w:type="character" w:customStyle="1" w:styleId="12">
    <w:name w:val="Heading 3 Char"/>
    <w:basedOn w:val="7"/>
    <w:link w:val="4"/>
    <w:semiHidden/>
    <w:rPr>
      <w:rFonts w:ascii="Calibri Light" w:hAnsi="Calibri Light" w:eastAsia="宋体"/>
      <w:color w:val="1E4C76"/>
      <w:sz w:val="24"/>
      <w:szCs w:val="24"/>
    </w:rPr>
  </w:style>
  <w:style w:type="character" w:customStyle="1" w:styleId="13">
    <w:name w:val="Heading 4 Char"/>
    <w:basedOn w:val="7"/>
    <w:link w:val="5"/>
    <w:semiHidden/>
    <w:rPr>
      <w:rFonts w:ascii="Calibri Light" w:hAnsi="Calibri Light" w:eastAsia="宋体"/>
      <w:i/>
      <w:iCs/>
      <w:color w:val="2D73B3"/>
    </w:rPr>
  </w:style>
  <w:style w:type="character" w:customStyle="1" w:styleId="14">
    <w:name w:val="Heading 5 Char"/>
    <w:basedOn w:val="7"/>
    <w:link w:val="6"/>
    <w:semiHidden/>
    <w:rPr>
      <w:rFonts w:ascii="Calibri Light" w:hAnsi="Calibri Light" w:eastAsia="宋体"/>
      <w:color w:val="2D73B3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980</Characters>
  <Lines>8</Lines>
  <Paragraphs>2</Paragraphs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Kyle Yuen</dc:creator>
  <cp:lastModifiedBy>sandnon</cp:lastModifiedBy>
  <dcterms:modified xsi:type="dcterms:W3CDTF">1970-01-01T15:59:59Z</dcterms:modified>
  <dc:title>虚拟机性能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