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76F17" w14:textId="61455267" w:rsidR="00462A0C" w:rsidRPr="00462A0C" w:rsidRDefault="00462A0C" w:rsidP="00462A0C">
      <w:pPr>
        <w:pStyle w:val="Heading1"/>
        <w:rPr>
          <w:b/>
          <w:bCs/>
          <w:color w:val="000000" w:themeColor="text1"/>
          <w:lang w:val="fr-FR"/>
        </w:rPr>
      </w:pPr>
      <w:r w:rsidRPr="00462A0C">
        <w:rPr>
          <w:b/>
          <w:bCs/>
          <w:color w:val="000000" w:themeColor="text1"/>
          <w:lang w:val="fr-FR"/>
        </w:rPr>
        <w:t>Propositions pour le Collaborative Filtering</w:t>
      </w:r>
    </w:p>
    <w:p w14:paraId="1D059A11" w14:textId="5643894F" w:rsidR="00D23193" w:rsidRPr="00D23193" w:rsidRDefault="00D23193" w:rsidP="00D23193">
      <w:pPr>
        <w:shd w:val="clear" w:color="auto" w:fill="FFFFFF"/>
        <w:spacing w:before="100" w:beforeAutospacing="1" w:after="100" w:afterAutospacing="1" w:line="360" w:lineRule="atLeast"/>
        <w:rPr>
          <w:rFonts w:ascii="Times New Roman" w:hAnsi="Times New Roman" w:cs="Times New Roman"/>
          <w:lang w:val="fr-FR"/>
        </w:rPr>
      </w:pPr>
      <w:r w:rsidRPr="00D23193">
        <w:rPr>
          <w:rFonts w:ascii="Times New Roman" w:hAnsi="Times New Roman" w:cs="Times New Roman"/>
          <w:lang w:val="fr-FR"/>
        </w:rPr>
        <w:t xml:space="preserve">L'hypothèse </w:t>
      </w:r>
      <w:r>
        <w:rPr>
          <w:rFonts w:ascii="Times New Roman" w:hAnsi="Times New Roman" w:cs="Times New Roman"/>
          <w:lang w:val="fr-FR"/>
        </w:rPr>
        <w:t>qui peut etre utilisée</w:t>
      </w:r>
      <w:r w:rsidRPr="00D23193">
        <w:rPr>
          <w:rFonts w:ascii="Times New Roman" w:hAnsi="Times New Roman" w:cs="Times New Roman"/>
          <w:lang w:val="fr-FR"/>
        </w:rPr>
        <w:t xml:space="preserve"> pour créer ce système de filtrage collaboratif est que, si un utilisateur A a de nombreuses </w:t>
      </w:r>
      <w:r>
        <w:rPr>
          <w:rFonts w:ascii="Times New Roman" w:hAnsi="Times New Roman" w:cs="Times New Roman"/>
          <w:lang w:val="fr-FR"/>
        </w:rPr>
        <w:t>match</w:t>
      </w:r>
      <w:r w:rsidRPr="00D23193">
        <w:rPr>
          <w:rFonts w:ascii="Times New Roman" w:hAnsi="Times New Roman" w:cs="Times New Roman"/>
          <w:lang w:val="fr-FR"/>
        </w:rPr>
        <w:t xml:space="preserve"> en commun avec un utilisateur B, il est très probable que les autres </w:t>
      </w:r>
      <w:r w:rsidR="004B2B06">
        <w:rPr>
          <w:rFonts w:ascii="Times New Roman" w:hAnsi="Times New Roman" w:cs="Times New Roman"/>
          <w:lang w:val="fr-FR"/>
        </w:rPr>
        <w:t>matchs</w:t>
      </w:r>
      <w:r w:rsidRPr="00D23193">
        <w:rPr>
          <w:rFonts w:ascii="Times New Roman" w:hAnsi="Times New Roman" w:cs="Times New Roman"/>
          <w:lang w:val="fr-FR"/>
        </w:rPr>
        <w:t xml:space="preserve"> de l'utilisateur B seront des </w:t>
      </w:r>
      <w:r w:rsidR="004B2B06">
        <w:rPr>
          <w:rFonts w:ascii="Times New Roman" w:hAnsi="Times New Roman" w:cs="Times New Roman"/>
          <w:lang w:val="fr-FR"/>
        </w:rPr>
        <w:t>matchs</w:t>
      </w:r>
      <w:r w:rsidRPr="00D23193">
        <w:rPr>
          <w:rFonts w:ascii="Times New Roman" w:hAnsi="Times New Roman" w:cs="Times New Roman"/>
          <w:lang w:val="fr-FR"/>
        </w:rPr>
        <w:t xml:space="preserve"> potentielles pour l'utilisateur A. L'objectif de ce système de recommandation par filtrage collaboratif sera de générer deux vecteurs : Pour chaque utilisateur, un "vecteur de paramètres" qui incarne les paramètres de correspondance de cet utilisateur. Pour chaque partenaire, un vecteur de caractéristiques de la même taille qui incarne certains autres attributs du partenaire. Le produit scalaire des deux vecteurs, plus le terme de biais, devrait produire une estimation de la note que l'utilisateur pourrait donner à ce partenaire.</w:t>
      </w:r>
    </w:p>
    <w:p w14:paraId="3C786214" w14:textId="076E31CC" w:rsidR="008238FB" w:rsidRPr="00D23193" w:rsidRDefault="00D23193" w:rsidP="009D49DC">
      <w:pPr>
        <w:shd w:val="clear" w:color="auto" w:fill="FFFFFF"/>
        <w:spacing w:before="100" w:beforeAutospacing="1" w:after="100" w:afterAutospacing="1" w:line="360" w:lineRule="atLeast"/>
        <w:rPr>
          <w:rFonts w:ascii="Helvetica" w:eastAsia="Times New Roman" w:hAnsi="Helvetica" w:cs="Times New Roman"/>
          <w:color w:val="0070C0"/>
          <w:sz w:val="24"/>
          <w:szCs w:val="24"/>
          <w:lang w:val="fr-FR" w:eastAsia="en-GB"/>
        </w:rPr>
      </w:pPr>
      <w:r w:rsidRPr="00D23193">
        <w:rPr>
          <w:rFonts w:ascii="Times New Roman" w:hAnsi="Times New Roman" w:cs="Times New Roman"/>
          <w:color w:val="000000"/>
          <w:shd w:val="clear" w:color="auto" w:fill="FFFFFF"/>
          <w:lang w:val="fr-FR"/>
        </w:rPr>
        <w:t>À partir de mon ensemble de données, je vais utiliser les colonnes [X]o (attr</w:t>
      </w:r>
      <w:r w:rsidR="004B2B06">
        <w:rPr>
          <w:rFonts w:ascii="Times New Roman" w:hAnsi="Times New Roman" w:cs="Times New Roman"/>
          <w:color w:val="000000"/>
          <w:shd w:val="clear" w:color="auto" w:fill="FFFFFF"/>
          <w:lang w:val="fr-FR"/>
        </w:rPr>
        <w:t>_</w:t>
      </w:r>
      <w:r w:rsidRPr="00D23193">
        <w:rPr>
          <w:rFonts w:ascii="Times New Roman" w:hAnsi="Times New Roman" w:cs="Times New Roman"/>
          <w:color w:val="000000"/>
          <w:shd w:val="clear" w:color="auto" w:fill="FFFFFF"/>
          <w:lang w:val="fr-FR"/>
        </w:rPr>
        <w:t xml:space="preserve">o, sinc_o, etc. - évaluations du partenaire) pour créer une matrice R contenant 0 si le partenaire n'a pas évalué l'utilisateur et 1 s'il l'a fait. Ensuite, je créerai une autre matrice Y liée à </w:t>
      </w:r>
      <w:r w:rsidR="004B2B06">
        <w:rPr>
          <w:rFonts w:ascii="Times New Roman" w:hAnsi="Times New Roman" w:cs="Times New Roman"/>
          <w:color w:val="000000"/>
          <w:shd w:val="clear" w:color="auto" w:fill="FFFFFF"/>
          <w:lang w:val="fr-FR"/>
        </w:rPr>
        <w:t>la dèrnière</w:t>
      </w:r>
      <w:r w:rsidRPr="00D23193">
        <w:rPr>
          <w:rFonts w:ascii="Times New Roman" w:hAnsi="Times New Roman" w:cs="Times New Roman"/>
          <w:color w:val="000000"/>
          <w:shd w:val="clear" w:color="auto" w:fill="FFFFFF"/>
          <w:lang w:val="fr-FR"/>
        </w:rPr>
        <w:t>, c'est-à-dire la notation du partenaire et de l'utilisateur qu'il a noté. Les utilisateurs seront en lignes, les partenaires en colonnes car ce sont eux qui ont donné les notes. Chaque partenaire a un vecteur de paramètres W et un biais</w:t>
      </w:r>
      <w:r w:rsidR="004B2B06">
        <w:rPr>
          <w:rFonts w:ascii="Times New Roman" w:hAnsi="Times New Roman" w:cs="Times New Roman"/>
          <w:color w:val="000000"/>
          <w:shd w:val="clear" w:color="auto" w:fill="FFFFFF"/>
          <w:lang w:val="fr-FR"/>
        </w:rPr>
        <w:t xml:space="preserve"> b</w:t>
      </w:r>
      <w:r w:rsidRPr="00D23193">
        <w:rPr>
          <w:rFonts w:ascii="Times New Roman" w:hAnsi="Times New Roman" w:cs="Times New Roman"/>
          <w:color w:val="000000"/>
          <w:shd w:val="clear" w:color="auto" w:fill="FFFFFF"/>
          <w:lang w:val="fr-FR"/>
        </w:rPr>
        <w:t>. Chaque utilisateur a un vecteur de caractéristiques X. Ces vecteurs seront appris simultanément en utilisant les évaluations existantes des partenaires et des utilisateurs comme données d'apprentissage. Un exemple d'entraînement peut être : W (1)</w:t>
      </w:r>
      <w:r w:rsidRPr="00D23193">
        <w:rPr>
          <w:rFonts w:ascii="Cambria Math" w:hAnsi="Cambria Math" w:cs="Cambria Math"/>
          <w:color w:val="000000"/>
          <w:shd w:val="clear" w:color="auto" w:fill="FFFFFF"/>
          <w:lang w:val="fr-FR"/>
        </w:rPr>
        <w:t>⋅</w:t>
      </w:r>
      <w:r w:rsidRPr="00D23193">
        <w:rPr>
          <w:rFonts w:ascii="Times New Roman" w:hAnsi="Times New Roman" w:cs="Times New Roman"/>
          <w:color w:val="000000"/>
          <w:shd w:val="clear" w:color="auto" w:fill="FFFFFF"/>
          <w:lang w:val="fr-FR"/>
        </w:rPr>
        <w:t>X(1)+b(1)=4. Il convient de noter que le vecteur de caractéristiques X doit satisfaire tous les partenaires tandis que le vecteur d'utilisateurs W doit satisfaire tous les utilisateurs. C'est la source du nom de cette approche - tous les utilisateurs collaborent pour générer l'ensemble d'évaluation. Pour visualiser tout cela, j'ai dessiné le schéma ci-dessous pour que ce soit plus clair</w:t>
      </w:r>
      <w:r w:rsidR="008238FB" w:rsidRPr="008238FB">
        <w:rPr>
          <w:rFonts w:ascii="Helvetica" w:eastAsia="Times New Roman" w:hAnsi="Helvetica" w:cs="Times New Roman"/>
          <w:color w:val="0070C0"/>
          <w:sz w:val="24"/>
          <w:szCs w:val="24"/>
          <w:lang w:eastAsia="en-GB"/>
        </w:rPr>
        <w:drawing>
          <wp:inline distT="0" distB="0" distL="0" distR="0" wp14:anchorId="3197BF84" wp14:editId="522FDE96">
            <wp:extent cx="5731510" cy="1884045"/>
            <wp:effectExtent l="0" t="0" r="2540" b="190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731510" cy="1884045"/>
                    </a:xfrm>
                    <a:prstGeom prst="rect">
                      <a:avLst/>
                    </a:prstGeom>
                  </pic:spPr>
                </pic:pic>
              </a:graphicData>
            </a:graphic>
          </wp:inline>
        </w:drawing>
      </w:r>
    </w:p>
    <w:p w14:paraId="75965038" w14:textId="77777777" w:rsidR="008238FB" w:rsidRPr="00D23193" w:rsidRDefault="008238FB" w:rsidP="009D49DC">
      <w:pPr>
        <w:shd w:val="clear" w:color="auto" w:fill="FFFFFF"/>
        <w:spacing w:before="100" w:beforeAutospacing="1" w:after="100" w:afterAutospacing="1" w:line="360" w:lineRule="atLeast"/>
        <w:rPr>
          <w:rFonts w:ascii="Helvetica" w:eastAsia="Times New Roman" w:hAnsi="Helvetica" w:cs="Times New Roman"/>
          <w:color w:val="0070C0"/>
          <w:sz w:val="24"/>
          <w:szCs w:val="24"/>
          <w:lang w:val="fr-FR" w:eastAsia="en-GB"/>
        </w:rPr>
      </w:pPr>
    </w:p>
    <w:p w14:paraId="0BD9E5C4" w14:textId="36D752F5" w:rsidR="00D23193" w:rsidRPr="00D23193" w:rsidRDefault="00D23193">
      <w:pPr>
        <w:rPr>
          <w:rFonts w:ascii="Helvetica" w:hAnsi="Helvetica"/>
          <w:color w:val="000000"/>
          <w:sz w:val="21"/>
          <w:szCs w:val="21"/>
          <w:shd w:val="clear" w:color="auto" w:fill="FFFFFF"/>
          <w:lang w:val="fr-FR"/>
        </w:rPr>
      </w:pPr>
      <w:r w:rsidRPr="00D23193">
        <w:rPr>
          <w:rFonts w:ascii="Times New Roman" w:hAnsi="Times New Roman" w:cs="Times New Roman"/>
          <w:color w:val="000000"/>
          <w:shd w:val="clear" w:color="auto" w:fill="FFFFFF"/>
          <w:lang w:val="fr-FR"/>
        </w:rPr>
        <w:t xml:space="preserve">Une fois les vecteurs de caractéristiques et les paramètres appris, ils pourraient être utilisés pour prédire comment un partenaire pourrait évaluer un utilisateur non évalué. Ensuite, l'utilisateur et le partenaire ont des rôles similaires, le partenaire peut prendre la place de l'utilisateur et l'utilisateur celle du partenaire. Cela fonctionnera également parce qu'il s'agit d'un groupe de personnes avec des identifiants uniques qui interagissent les uns avec les autres. Ceci est illustré dans le diagramme ci-dessus. L'équation est un exemple de prédiction d'une note pour l'utilisateur un sur le partenaire du </w:t>
      </w:r>
      <w:r w:rsidRPr="00D23193">
        <w:rPr>
          <w:rFonts w:ascii="Times New Roman" w:hAnsi="Times New Roman" w:cs="Times New Roman"/>
          <w:color w:val="000000"/>
          <w:shd w:val="clear" w:color="auto" w:fill="FFFFFF"/>
          <w:lang w:val="fr-FR"/>
        </w:rPr>
        <w:lastRenderedPageBreak/>
        <w:t>film. Je vais implémenter une fonction de coût qui calcule la fonction objective du filtrage collaboratif. Après avoir implémenté la fonction objective, j'utiliserai une boucle d'apprentissage personnalisée TensorFlow pour apprendre les paramètres du filtrage collaboratif.</w:t>
      </w:r>
    </w:p>
    <w:p w14:paraId="407D6DA8" w14:textId="3BE7C775" w:rsidR="00D23193" w:rsidRPr="00D23193" w:rsidRDefault="00180B81">
      <w:pPr>
        <w:rPr>
          <w:rFonts w:ascii="Times New Roman" w:hAnsi="Times New Roman" w:cs="Times New Roman"/>
          <w:lang w:val="fr-FR"/>
        </w:rPr>
      </w:pPr>
      <w:r w:rsidRPr="00180B81">
        <w:rPr>
          <w:rFonts w:ascii="Times New Roman" w:hAnsi="Times New Roman" w:cs="Times New Roman"/>
          <w:lang w:val="fr-FR"/>
        </w:rPr>
        <w:t>Une autre approche</w:t>
      </w:r>
      <w:r>
        <w:rPr>
          <w:rFonts w:ascii="Times New Roman" w:hAnsi="Times New Roman" w:cs="Times New Roman"/>
          <w:lang w:val="fr-FR"/>
        </w:rPr>
        <w:t xml:space="preserve"> </w:t>
      </w:r>
      <w:r w:rsidRPr="00180B81">
        <w:rPr>
          <w:rFonts w:ascii="Times New Roman" w:hAnsi="Times New Roman" w:cs="Times New Roman"/>
          <w:lang w:val="fr-FR"/>
        </w:rPr>
        <w:t xml:space="preserve">serait d'utiliser les colonnes int_corr qui représentent la corrélation entre les évaluations des intérêts de l'utilisateur et du partenaire. </w:t>
      </w:r>
      <w:r>
        <w:rPr>
          <w:rFonts w:ascii="Times New Roman" w:hAnsi="Times New Roman" w:cs="Times New Roman"/>
          <w:lang w:val="fr-FR"/>
        </w:rPr>
        <w:t>Je pourrais</w:t>
      </w:r>
      <w:r w:rsidRPr="00180B81">
        <w:rPr>
          <w:rFonts w:ascii="Times New Roman" w:hAnsi="Times New Roman" w:cs="Times New Roman"/>
          <w:lang w:val="fr-FR"/>
        </w:rPr>
        <w:t xml:space="preserve"> cré</w:t>
      </w:r>
      <w:r>
        <w:rPr>
          <w:rFonts w:ascii="Times New Roman" w:hAnsi="Times New Roman" w:cs="Times New Roman"/>
          <w:lang w:val="fr-FR"/>
        </w:rPr>
        <w:t>er</w:t>
      </w:r>
      <w:r w:rsidRPr="00180B81">
        <w:rPr>
          <w:rFonts w:ascii="Times New Roman" w:hAnsi="Times New Roman" w:cs="Times New Roman"/>
          <w:lang w:val="fr-FR"/>
        </w:rPr>
        <w:t xml:space="preserve"> un algorithme KNN qui regroupera ces utilisateurs et ces participants</w:t>
      </w:r>
      <w:r>
        <w:rPr>
          <w:rFonts w:ascii="Times New Roman" w:hAnsi="Times New Roman" w:cs="Times New Roman"/>
          <w:lang w:val="fr-FR"/>
        </w:rPr>
        <w:t xml:space="preserve"> dans des clusters</w:t>
      </w:r>
      <w:r w:rsidRPr="00180B81">
        <w:rPr>
          <w:rFonts w:ascii="Times New Roman" w:hAnsi="Times New Roman" w:cs="Times New Roman"/>
          <w:lang w:val="fr-FR"/>
        </w:rPr>
        <w:t xml:space="preserve">, puis recommandera aux utilisateurs les </w:t>
      </w:r>
      <w:r>
        <w:rPr>
          <w:rFonts w:ascii="Times New Roman" w:hAnsi="Times New Roman" w:cs="Times New Roman"/>
          <w:lang w:val="fr-FR"/>
        </w:rPr>
        <w:t>matchs</w:t>
      </w:r>
      <w:r w:rsidRPr="00180B81">
        <w:rPr>
          <w:rFonts w:ascii="Times New Roman" w:hAnsi="Times New Roman" w:cs="Times New Roman"/>
          <w:lang w:val="fr-FR"/>
        </w:rPr>
        <w:t xml:space="preserve"> des participants qui se trouvent dans le même </w:t>
      </w:r>
      <w:r w:rsidR="00023761">
        <w:rPr>
          <w:rFonts w:ascii="Times New Roman" w:hAnsi="Times New Roman" w:cs="Times New Roman"/>
          <w:lang w:val="fr-FR"/>
        </w:rPr>
        <w:t>cluster</w:t>
      </w:r>
      <w:r w:rsidRPr="00180B81">
        <w:rPr>
          <w:rFonts w:ascii="Times New Roman" w:hAnsi="Times New Roman" w:cs="Times New Roman"/>
          <w:lang w:val="fr-FR"/>
        </w:rPr>
        <w:t xml:space="preserve"> qu'eux.</w:t>
      </w:r>
    </w:p>
    <w:sectPr w:rsidR="00D23193" w:rsidRPr="00D231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485F"/>
    <w:multiLevelType w:val="multilevel"/>
    <w:tmpl w:val="2AC8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570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63"/>
    <w:rsid w:val="00022159"/>
    <w:rsid w:val="00023761"/>
    <w:rsid w:val="000B5963"/>
    <w:rsid w:val="00180B81"/>
    <w:rsid w:val="00462A0C"/>
    <w:rsid w:val="004B2B06"/>
    <w:rsid w:val="004D5CB2"/>
    <w:rsid w:val="006E16CD"/>
    <w:rsid w:val="00702DEA"/>
    <w:rsid w:val="00780FEB"/>
    <w:rsid w:val="008238FB"/>
    <w:rsid w:val="009D49DC"/>
    <w:rsid w:val="00B23040"/>
    <w:rsid w:val="00D23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0987"/>
  <w15:chartTrackingRefBased/>
  <w15:docId w15:val="{E765634F-6D24-404D-89AB-4E36CE26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A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780FEB"/>
  </w:style>
  <w:style w:type="character" w:customStyle="1" w:styleId="mjxassistivemathml">
    <w:name w:val="mjx_assistive_mathml"/>
    <w:basedOn w:val="DefaultParagraphFont"/>
    <w:rsid w:val="00780FEB"/>
  </w:style>
  <w:style w:type="character" w:customStyle="1" w:styleId="mo">
    <w:name w:val="mo"/>
    <w:basedOn w:val="DefaultParagraphFont"/>
    <w:rsid w:val="00780FEB"/>
  </w:style>
  <w:style w:type="character" w:customStyle="1" w:styleId="mn">
    <w:name w:val="mn"/>
    <w:basedOn w:val="DefaultParagraphFont"/>
    <w:rsid w:val="00780FEB"/>
  </w:style>
  <w:style w:type="character" w:styleId="HTMLCode">
    <w:name w:val="HTML Code"/>
    <w:basedOn w:val="DefaultParagraphFont"/>
    <w:uiPriority w:val="99"/>
    <w:semiHidden/>
    <w:unhideWhenUsed/>
    <w:rsid w:val="00D2319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62A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Kylian Wildane Nzokou</dc:creator>
  <cp:keywords/>
  <dc:description/>
  <cp:lastModifiedBy>Kylian Wildane Nzokou</cp:lastModifiedBy>
  <cp:revision>2</cp:revision>
  <dcterms:created xsi:type="dcterms:W3CDTF">2022-08-03T14:49:00Z</dcterms:created>
  <dcterms:modified xsi:type="dcterms:W3CDTF">2022-08-03T20:28:00Z</dcterms:modified>
</cp:coreProperties>
</file>