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МИНОБРНАУКИ РОССИИ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Санкт-Петербургский государственный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электротехнический университет</w:t>
      </w:r>
    </w:p>
    <w:p>
      <w:pPr>
        <w:pStyle w:val="Normal"/>
        <w:spacing w:lineRule="auto" w:line="360"/>
        <w:jc w:val="center"/>
        <w:rPr>
          <w:b/>
          <w:color w:val="000000"/>
          <w:sz w:val="28"/>
          <w:szCs w:val="28"/>
        </w:rPr>
      </w:pPr>
      <w:r>
        <w:rPr>
          <w:b/>
          <w:caps/>
          <w:sz w:val="28"/>
          <w:szCs w:val="28"/>
        </w:rPr>
        <w:t>«ЛЭТИ» им. В.И. Ульянова (Ленина)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olor w:val="000000"/>
          <w:sz w:val="28"/>
          <w:szCs w:val="28"/>
        </w:rPr>
        <w:t>Кафедра МО ЭВМ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Times1421"/>
        <w:spacing w:lineRule="auto" w:line="360"/>
        <w:ind w:hanging="0" w:left="0" w:right="0"/>
        <w:jc w:val="center"/>
        <w:rPr>
          <w:b/>
          <w:sz w:val="28"/>
          <w:szCs w:val="28"/>
        </w:rPr>
      </w:pPr>
      <w:r>
        <w:rPr>
          <w:rStyle w:val="Style16"/>
          <w:caps/>
          <w:szCs w:val="28"/>
        </w:rPr>
        <w:t>отчет</w:t>
      </w:r>
    </w:p>
    <w:p>
      <w:pPr>
        <w:pStyle w:val="Normal"/>
        <w:spacing w:lineRule="auto" w:line="36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 индивидуальному домашнему заданию</w:t>
      </w:r>
    </w:p>
    <w:p>
      <w:pPr>
        <w:pStyle w:val="Normal"/>
        <w:spacing w:lineRule="auto" w:line="360"/>
        <w:jc w:val="center"/>
        <w:rPr>
          <w:rStyle w:val="Style16"/>
          <w:caps w:val="false"/>
          <w:smallCaps w:val="false"/>
          <w:sz w:val="28"/>
          <w:szCs w:val="28"/>
        </w:rPr>
      </w:pPr>
      <w:r>
        <w:rPr>
          <w:b/>
          <w:sz w:val="28"/>
          <w:szCs w:val="28"/>
        </w:rPr>
        <w:t xml:space="preserve">по дисциплине </w:t>
      </w:r>
      <w:r>
        <w:rPr>
          <w:b/>
          <w:color w:val="000000"/>
          <w:sz w:val="28"/>
          <w:szCs w:val="28"/>
        </w:rPr>
        <w:t>«Распределенные алгоритмы»</w:t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rStyle w:val="Style16"/>
          <w:caps w:val="false"/>
          <w:smallCaps w:val="false"/>
          <w:sz w:val="28"/>
          <w:szCs w:val="28"/>
        </w:rPr>
        <w:t>Тема: Реализация алгоритма на языке</w:t>
      </w:r>
      <w:r>
        <w:rPr>
          <w:rStyle w:val="Style16"/>
          <w:caps w:val="false"/>
          <w:smallCaps w:val="false"/>
          <w:sz w:val="28"/>
          <w:szCs w:val="28"/>
          <w:lang w:val="en-US"/>
        </w:rPr>
        <w:t xml:space="preserve"> Promela</w:t>
      </w:r>
      <w:r>
        <w:rPr>
          <w:rStyle w:val="Style16"/>
          <w:caps w:val="false"/>
          <w:smallCaps w:val="false"/>
          <w:sz w:val="28"/>
          <w:szCs w:val="28"/>
          <w:lang w:val="ru-RU"/>
        </w:rPr>
        <w:t xml:space="preserve"> и верификация в</w:t>
      </w:r>
      <w:r>
        <w:rPr>
          <w:rStyle w:val="Style16"/>
          <w:caps w:val="false"/>
          <w:smallCaps w:val="false"/>
          <w:sz w:val="28"/>
          <w:szCs w:val="28"/>
          <w:lang w:val="en-US"/>
        </w:rPr>
        <w:t xml:space="preserve"> Spin</w:t>
      </w:r>
      <w:r>
        <w:rPr>
          <w:rStyle w:val="Style16"/>
          <w:caps w:val="false"/>
          <w:smallCaps w:val="false"/>
          <w:color w:val="000000"/>
          <w:sz w:val="28"/>
          <w:szCs w:val="28"/>
          <w:lang w:val="en-US"/>
        </w:rPr>
        <w:t xml:space="preserve"> 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02"/>
        <w:gridCol w:w="2691"/>
        <w:gridCol w:w="3012"/>
      </w:tblGrid>
      <w:tr>
        <w:trPr>
          <w:trHeight w:val="614" w:hRule="atLeast"/>
        </w:trPr>
        <w:tc>
          <w:tcPr>
            <w:tcW w:w="4502" w:type="dxa"/>
            <w:tcBorders/>
            <w:vAlign w:val="bottom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Студенты гр. 3343</w:t>
            </w:r>
          </w:p>
        </w:tc>
        <w:tc>
          <w:tcPr>
            <w:tcW w:w="2691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012" w:type="dxa"/>
            <w:tcBorders/>
            <w:vAlign w:val="bottom"/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Бондаренко Ф.А.</w:t>
            </w:r>
          </w:p>
        </w:tc>
      </w:tr>
      <w:tr>
        <w:trPr>
          <w:trHeight w:val="614" w:hRule="atLeast"/>
        </w:trPr>
        <w:tc>
          <w:tcPr>
            <w:tcW w:w="4502" w:type="dxa"/>
            <w:tcBorders/>
            <w:vAlign w:val="bottom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691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012" w:type="dxa"/>
            <w:tcBorders/>
            <w:vAlign w:val="bottom"/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Пименов П.В.</w:t>
            </w:r>
          </w:p>
        </w:tc>
      </w:tr>
      <w:tr>
        <w:trPr>
          <w:trHeight w:val="614" w:hRule="atLeast"/>
        </w:trPr>
        <w:tc>
          <w:tcPr>
            <w:tcW w:w="4502" w:type="dxa"/>
            <w:tcBorders/>
            <w:vAlign w:val="bottom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269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012" w:type="dxa"/>
            <w:tcBorders/>
            <w:vAlign w:val="bottom"/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Шошмина И.В.</w:t>
            </w:r>
          </w:p>
        </w:tc>
      </w:tr>
    </w:tbl>
    <w:p>
      <w:pPr>
        <w:pStyle w:val="Normal"/>
        <w:spacing w:lineRule="auto" w:line="36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bCs/>
          <w:color w:val="000000"/>
          <w:sz w:val="28"/>
          <w:szCs w:val="28"/>
        </w:rPr>
      </w:pPr>
      <w:r>
        <w:rPr>
          <w:bCs/>
          <w:sz w:val="28"/>
          <w:szCs w:val="28"/>
        </w:rPr>
        <w:t>Санкт-Петербург</w:t>
      </w:r>
    </w:p>
    <w:p>
      <w:pPr>
        <w:pStyle w:val="Normal"/>
        <w:spacing w:lineRule="auto" w:line="360"/>
        <w:jc w:val="center"/>
        <w:rPr>
          <w:b/>
          <w:sz w:val="28"/>
          <w:szCs w:val="28"/>
        </w:rPr>
      </w:pPr>
      <w:r>
        <w:rPr>
          <w:bCs/>
          <w:color w:val="000000"/>
          <w:sz w:val="28"/>
          <w:szCs w:val="28"/>
        </w:rPr>
        <w:t>2026</w:t>
      </w:r>
      <w:r>
        <w:br w:type="page"/>
      </w:r>
    </w:p>
    <w:p>
      <w:pPr>
        <w:pStyle w:val="Normal"/>
        <w:spacing w:lineRule="auto" w:line="360" w:before="0" w:after="0"/>
        <w:ind w:firstLine="709" w:right="0"/>
        <w:jc w:val="both"/>
        <w:rPr>
          <w:color w:val="FF0000"/>
          <w:sz w:val="28"/>
          <w:szCs w:val="28"/>
        </w:rPr>
      </w:pPr>
      <w:r>
        <w:rPr>
          <w:b/>
          <w:sz w:val="28"/>
          <w:szCs w:val="28"/>
        </w:rPr>
        <w:t>Задание.</w:t>
      </w:r>
    </w:p>
    <w:p>
      <w:pPr>
        <w:pStyle w:val="Normal"/>
        <w:numPr>
          <w:ilvl w:val="0"/>
          <w:numId w:val="4"/>
        </w:numPr>
        <w:spacing w:lineRule="auto" w:line="36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Разработайте параллельный алгоритм умножения двух матриц n*n для P процессов так, чтобы параллельно вычислялись строки результирующей матрицы. </w:t>
        <w:tab/>
        <w:t xml:space="preserve">Исходные матрицы загружены на процессы заранее. </w:t>
      </w:r>
    </w:p>
    <w:p>
      <w:pPr>
        <w:pStyle w:val="Normal"/>
        <w:numPr>
          <w:ilvl w:val="0"/>
          <w:numId w:val="4"/>
        </w:numPr>
        <w:spacing w:lineRule="auto" w:line="36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Сформулировать свойства алгоритма на языке LTL. </w:t>
      </w:r>
    </w:p>
    <w:p>
      <w:pPr>
        <w:pStyle w:val="Normal"/>
        <w:numPr>
          <w:ilvl w:val="0"/>
          <w:numId w:val="4"/>
        </w:numPr>
        <w:spacing w:lineRule="auto" w:line="36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Обмен данными, если он необходим, осуществляется с помощью каналов.</w:t>
      </w:r>
    </w:p>
    <w:p>
      <w:pPr>
        <w:pStyle w:val="Normal"/>
        <w:numPr>
          <w:ilvl w:val="0"/>
          <w:numId w:val="4"/>
        </w:numPr>
        <w:spacing w:lineRule="auto" w:line="36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 завершении умножения 0-й процесс выводит результат.</w:t>
      </w:r>
    </w:p>
    <w:p>
      <w:pPr>
        <w:pStyle w:val="Normal"/>
        <w:spacing w:lineRule="auto" w:line="360"/>
        <w:ind w:firstLine="709" w:right="0"/>
        <w:jc w:val="both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</w:r>
      <w:r>
        <w:br w:type="page"/>
      </w:r>
    </w:p>
    <w:p>
      <w:pPr>
        <w:pStyle w:val="Normal"/>
        <w:spacing w:lineRule="auto" w:line="360" w:before="0" w:after="0"/>
        <w:ind w:firstLine="709" w:right="0"/>
        <w:jc w:val="both"/>
        <w:rPr>
          <w:color w:val="FF0000"/>
          <w:sz w:val="28"/>
          <w:szCs w:val="28"/>
        </w:rPr>
      </w:pPr>
      <w:r>
        <w:rPr>
          <w:b/>
          <w:sz w:val="28"/>
          <w:szCs w:val="28"/>
        </w:rPr>
        <w:t>Выполнение работы.</w:t>
      </w:r>
    </w:p>
    <w:p>
      <w:pPr>
        <w:pStyle w:val="Normal"/>
        <w:spacing w:lineRule="auto" w:line="360"/>
        <w:ind w:firstLine="709" w:right="0"/>
        <w:jc w:val="both"/>
        <w:rPr>
          <w:b/>
          <w:bCs/>
          <w:color w:val="000000"/>
          <w:sz w:val="28"/>
          <w:szCs w:val="28"/>
          <w:lang w:val="en-US"/>
        </w:rPr>
      </w:pPr>
      <w:r>
        <w:rPr>
          <w:b/>
          <w:bCs/>
          <w:color w:val="000000"/>
          <w:sz w:val="28"/>
          <w:szCs w:val="28"/>
          <w:lang w:val="en-US"/>
        </w:rPr>
      </w:r>
    </w:p>
    <w:p>
      <w:pPr>
        <w:pStyle w:val="Normal"/>
        <w:spacing w:lineRule="auto" w:line="360"/>
        <w:ind w:firstLine="709" w:right="0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  <w:lang w:val="en-US"/>
        </w:rPr>
        <w:t>1. Структура данных матриц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 xml:space="preserve">Алгоритм работает с тремя квадратными матрицами размера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NxN</m:t>
        </m:r>
      </m:oMath>
      <w:r>
        <w:rPr>
          <w:b w:val="false"/>
          <w:bCs w:val="false"/>
          <w:color w:val="000000"/>
          <w:sz w:val="28"/>
          <w:szCs w:val="28"/>
        </w:rPr>
        <w:t xml:space="preserve">: двумя исходными </w:t>
      </w:r>
      <w:r>
        <w:rPr>
          <w:b w:val="false"/>
          <w:bCs w:val="false"/>
          <w:i/>
          <w:iCs/>
          <w:color w:val="000000"/>
          <w:sz w:val="28"/>
          <w:szCs w:val="28"/>
        </w:rPr>
        <w:t>A</w:t>
      </w:r>
      <w:r>
        <w:rPr>
          <w:b w:val="false"/>
          <w:bCs w:val="false"/>
          <w:color w:val="000000"/>
          <w:sz w:val="28"/>
          <w:szCs w:val="28"/>
        </w:rPr>
        <w:t xml:space="preserve"> и </w:t>
      </w:r>
      <w:r>
        <w:rPr>
          <w:b w:val="false"/>
          <w:bCs w:val="false"/>
          <w:i/>
          <w:iCs/>
          <w:color w:val="000000"/>
          <w:sz w:val="28"/>
          <w:szCs w:val="28"/>
        </w:rPr>
        <w:t>B</w:t>
      </w:r>
      <w:r>
        <w:rPr>
          <w:b w:val="false"/>
          <w:bCs w:val="false"/>
          <w:color w:val="000000"/>
          <w:sz w:val="28"/>
          <w:szCs w:val="28"/>
        </w:rPr>
        <w:t xml:space="preserve"> и результирующей </w:t>
      </w:r>
      <w:r>
        <w:rPr>
          <w:b w:val="false"/>
          <w:bCs w:val="false"/>
          <w:i/>
          <w:iCs/>
          <w:color w:val="000000"/>
          <w:sz w:val="28"/>
          <w:szCs w:val="28"/>
        </w:rPr>
        <w:t>C</w:t>
      </w:r>
      <w:r>
        <w:rPr>
          <w:b w:val="false"/>
          <w:bCs w:val="false"/>
          <w:color w:val="000000"/>
          <w:sz w:val="28"/>
          <w:szCs w:val="28"/>
        </w:rPr>
        <w:t xml:space="preserve">, где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i</m:t>
            </m:r>
          </m:e>
        </m:d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j</m:t>
            </m:r>
          </m:e>
        </m:d>
        <m:r>
          <w:rPr>
            <w:rFonts w:ascii="Cambria Math" w:hAnsi="Cambria Math"/>
          </w:rPr>
          <m:t xml:space="preserve">=</m:t>
        </m:r>
        <m:nary>
          <m:naryPr>
            <m:chr m:val="∑"/>
            <m:subHide m:val="1"/>
            <m:supHide m:val="1"/>
          </m:naryPr>
          <m:sub/>
          <m:sup/>
          <m:e>
            <m:r>
              <w:rPr>
                <w:rFonts w:ascii="Cambria Math" w:hAnsi="Cambria Math"/>
              </w:rPr>
              <m:t xml:space="preserve">A</m:t>
            </m:r>
          </m:e>
        </m:nary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i</m:t>
            </m:r>
          </m:e>
        </m:d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k</m:t>
            </m:r>
          </m:e>
        </m:d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B</m:t>
        </m:r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k</m:t>
            </m:r>
          </m:e>
        </m:d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j</m:t>
            </m:r>
          </m:e>
        </m:d>
      </m:oMath>
      <w:r>
        <w:rPr>
          <w:b w:val="false"/>
          <w:bCs w:val="false"/>
          <w:color w:val="000000"/>
          <w:sz w:val="28"/>
          <w:szCs w:val="28"/>
        </w:rPr>
        <w:t>. По заданию исходные матрицы загружаются на процессы заранее.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 xml:space="preserve">В виду ограниченности Promela — каждая матрица представлена как плоский одномерный массив длины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NxN</m:t>
        </m:r>
      </m:oMath>
      <w:r>
        <w:rPr>
          <w:b w:val="false"/>
          <w:bCs w:val="false"/>
          <w:color w:val="000000"/>
          <w:sz w:val="28"/>
          <w:szCs w:val="28"/>
        </w:rPr>
        <w:t xml:space="preserve">. Соответствие между логической парой индексов </w:t>
      </w:r>
      <w:r>
        <w:rPr/>
      </w:r>
      <m:oMath xmlns:m="http://schemas.openxmlformats.org/officeDocument/2006/math"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i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j</m:t>
            </m:r>
          </m:e>
        </m:d>
      </m:oMath>
      <w:r>
        <w:rPr>
          <w:b w:val="false"/>
          <w:bCs w:val="false"/>
          <w:color w:val="000000"/>
          <w:sz w:val="28"/>
          <w:szCs w:val="28"/>
        </w:rPr>
        <w:t xml:space="preserve"> и физическим индексом в одномерном массиве задается вручную по формуле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индекс</m:t>
        </m:r>
        <m:r>
          <w:rPr>
            <w:rFonts w:ascii="Cambria Math" w:hAnsi="Cambria Math"/>
          </w:rPr>
          <m:t xml:space="preserve">в</m:t>
        </m:r>
        <m:r>
          <w:rPr>
            <w:rFonts w:ascii="Cambria Math" w:hAnsi="Cambria Math"/>
          </w:rPr>
          <m:t xml:space="preserve">массиве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i</m:t>
        </m:r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N</m:t>
        </m:r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j</m:t>
        </m:r>
      </m:oMath>
      <w:r>
        <w:rPr>
          <w:b w:val="false"/>
          <w:bCs w:val="false"/>
          <w:color w:val="000000"/>
          <w:sz w:val="28"/>
          <w:szCs w:val="28"/>
        </w:rPr>
        <w:t>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 xml:space="preserve">Исходные матрицы </w:t>
      </w:r>
      <w:r>
        <w:rPr>
          <w:b w:val="false"/>
          <w:bCs w:val="false"/>
          <w:i/>
          <w:iCs/>
          <w:color w:val="000000"/>
          <w:sz w:val="28"/>
          <w:szCs w:val="28"/>
        </w:rPr>
        <w:t>A</w:t>
      </w:r>
      <w:r>
        <w:rPr>
          <w:b w:val="false"/>
          <w:bCs w:val="false"/>
          <w:color w:val="000000"/>
          <w:sz w:val="28"/>
          <w:szCs w:val="28"/>
        </w:rPr>
        <w:t xml:space="preserve"> и </w:t>
      </w:r>
      <w:r>
        <w:rPr>
          <w:b w:val="false"/>
          <w:bCs w:val="false"/>
          <w:i/>
          <w:iCs/>
          <w:color w:val="000000"/>
          <w:sz w:val="28"/>
          <w:szCs w:val="28"/>
        </w:rPr>
        <w:t>B</w:t>
      </w:r>
      <w:r>
        <w:rPr>
          <w:b w:val="false"/>
          <w:bCs w:val="false"/>
          <w:color w:val="000000"/>
          <w:sz w:val="28"/>
          <w:szCs w:val="28"/>
        </w:rPr>
        <w:t xml:space="preserve"> заполняются константами в блоке </w:t>
      </w:r>
      <w:r>
        <w:rPr>
          <w:b w:val="false"/>
          <w:bCs w:val="false"/>
          <w:i/>
          <w:iCs/>
          <w:color w:val="000000"/>
          <w:sz w:val="28"/>
          <w:szCs w:val="28"/>
        </w:rPr>
        <w:t>init</w:t>
      </w:r>
      <w:r>
        <w:rPr>
          <w:b w:val="false"/>
          <w:bCs w:val="false"/>
          <w:color w:val="000000"/>
          <w:sz w:val="28"/>
          <w:szCs w:val="28"/>
        </w:rPr>
        <w:t xml:space="preserve"> до запуска рабочих процессов.</w:t>
      </w:r>
    </w:p>
    <w:p>
      <w:pPr>
        <w:pStyle w:val="Normal"/>
        <w:spacing w:lineRule="auto" w:line="360"/>
        <w:ind w:firstLine="709" w:right="0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2. Распределение работы между процессами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 xml:space="preserve">Используется циклическое разбиение строк: создается </w:t>
      </w:r>
      <w:r>
        <w:rPr>
          <w:b w:val="false"/>
          <w:bCs w:val="false"/>
          <w:i/>
          <w:iCs/>
          <w:color w:val="000000"/>
          <w:sz w:val="28"/>
          <w:szCs w:val="28"/>
        </w:rPr>
        <w:t>P</w:t>
      </w:r>
      <w:r>
        <w:rPr>
          <w:b w:val="false"/>
          <w:bCs w:val="false"/>
          <w:color w:val="000000"/>
          <w:sz w:val="28"/>
          <w:szCs w:val="28"/>
        </w:rPr>
        <w:t xml:space="preserve"> рабочих процессов с идентификаторами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id</m:t>
        </m:r>
        <m:r>
          <w:rPr>
            <w:rFonts w:ascii="Cambria Math" w:hAnsi="Cambria Math"/>
          </w:rPr>
          <m:t xml:space="preserve">∈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...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P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1</m:t>
        </m:r>
      </m:oMath>
      <w:r>
        <w:rPr>
          <w:b w:val="false"/>
          <w:bCs w:val="false"/>
          <w:i w:val="false"/>
          <w:iCs w:val="false"/>
          <w:color w:val="000000"/>
          <w:sz w:val="28"/>
          <w:szCs w:val="28"/>
        </w:rPr>
        <w:t xml:space="preserve">. Процесс с идентификатором </w:t>
      </w:r>
      <w:r>
        <w:rPr>
          <w:b w:val="false"/>
          <w:bCs w:val="false"/>
          <w:i/>
          <w:iCs/>
          <w:color w:val="000000"/>
          <w:sz w:val="28"/>
          <w:szCs w:val="28"/>
        </w:rPr>
        <w:t>id</w:t>
      </w:r>
      <w:r>
        <w:rPr>
          <w:b w:val="false"/>
          <w:bCs w:val="false"/>
          <w:i w:val="false"/>
          <w:iCs w:val="false"/>
          <w:color w:val="000000"/>
          <w:sz w:val="28"/>
          <w:szCs w:val="28"/>
        </w:rPr>
        <w:t xml:space="preserve"> отвечает за строки результирующей матрицы с индексами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id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id</m:t>
        </m:r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P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id</m:t>
        </m:r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2</m:t>
        </m:r>
        <m:r>
          <w:rPr>
            <w:rFonts w:ascii="Cambria Math" w:hAnsi="Cambria Math"/>
          </w:rPr>
          <m:t xml:space="preserve">P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..</m:t>
        </m:r>
        <m:r>
          <w:rPr>
            <w:rFonts w:ascii="Cambria Math" w:hAnsi="Cambria Math"/>
          </w:rPr>
          <m:t xml:space="preserve">.</m:t>
        </m:r>
      </m:oMath>
      <w:r>
        <w:rPr>
          <w:b w:val="false"/>
          <w:bCs w:val="false"/>
          <w:i w:val="false"/>
          <w:iCs w:val="false"/>
          <w:color w:val="000000"/>
          <w:sz w:val="28"/>
          <w:szCs w:val="28"/>
        </w:rPr>
        <w:t>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i w:val="false"/>
          <w:iCs w:val="false"/>
          <w:color w:val="000000"/>
          <w:sz w:val="28"/>
          <w:szCs w:val="28"/>
        </w:rPr>
        <w:t xml:space="preserve">«Строки» при этом не отдельные объекты — они определяются исключительно структурой обращения по индексам. В коде воркера ведется локальная переменная </w:t>
      </w:r>
      <w:r>
        <w:rPr>
          <w:b w:val="false"/>
          <w:bCs w:val="false"/>
          <w:i/>
          <w:iCs/>
          <w:color w:val="000000"/>
          <w:sz w:val="28"/>
          <w:szCs w:val="28"/>
        </w:rPr>
        <w:t>row</w:t>
      </w:r>
      <w:r>
        <w:rPr>
          <w:b w:val="false"/>
          <w:bCs w:val="false"/>
          <w:i w:val="false"/>
          <w:iCs w:val="false"/>
          <w:color w:val="000000"/>
          <w:sz w:val="28"/>
          <w:szCs w:val="28"/>
        </w:rPr>
        <w:t xml:space="preserve">, инициализированная значением </w:t>
      </w:r>
      <w:r>
        <w:rPr>
          <w:b w:val="false"/>
          <w:bCs w:val="false"/>
          <w:i/>
          <w:iCs/>
          <w:color w:val="000000"/>
          <w:sz w:val="28"/>
          <w:szCs w:val="28"/>
        </w:rPr>
        <w:t>id</w:t>
      </w:r>
      <w:r>
        <w:rPr>
          <w:b w:val="false"/>
          <w:bCs w:val="false"/>
          <w:i w:val="false"/>
          <w:iCs w:val="false"/>
          <w:color w:val="000000"/>
          <w:sz w:val="28"/>
          <w:szCs w:val="28"/>
        </w:rPr>
        <w:t xml:space="preserve"> и получающая шаг </w:t>
      </w:r>
      <w:r>
        <w:rPr>
          <w:b w:val="false"/>
          <w:bCs w:val="false"/>
          <w:i/>
          <w:iCs/>
          <w:color w:val="000000"/>
          <w:sz w:val="28"/>
          <w:szCs w:val="28"/>
        </w:rPr>
        <w:t>P</w:t>
      </w:r>
      <w:r>
        <w:rPr>
          <w:b w:val="false"/>
          <w:bCs w:val="false"/>
          <w:i w:val="false"/>
          <w:iCs w:val="false"/>
          <w:color w:val="000000"/>
          <w:sz w:val="28"/>
          <w:szCs w:val="28"/>
        </w:rPr>
        <w:t xml:space="preserve"> после каждой обработанной строки.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i w:val="false"/>
          <w:iCs w:val="false"/>
          <w:color w:val="000000"/>
          <w:sz w:val="28"/>
          <w:szCs w:val="28"/>
        </w:rPr>
        <w:t xml:space="preserve">Никакой проверки принадлежности строки процессу не требуется: условие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row</m:t>
        </m:r>
        <m:r>
          <w:rPr>
            <w:rFonts w:ascii="Cambria Math" w:hAnsi="Cambria Math"/>
          </w:rPr>
          <m:t xml:space="preserve">&lt;</m:t>
        </m:r>
        <m:r>
          <w:rPr>
            <w:rFonts w:ascii="Cambria Math" w:hAnsi="Cambria Math"/>
          </w:rPr>
          <m:t xml:space="preserve">N</m:t>
        </m:r>
      </m:oMath>
      <w:r>
        <w:rPr>
          <w:b w:val="false"/>
          <w:bCs w:val="false"/>
          <w:i w:val="false"/>
          <w:iCs w:val="false"/>
          <w:color w:val="000000"/>
          <w:sz w:val="28"/>
          <w:szCs w:val="28"/>
        </w:rPr>
        <w:t xml:space="preserve"> и инкремент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row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row</m:t>
        </m:r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P</m:t>
        </m:r>
      </m:oMath>
      <w:r>
        <w:rPr>
          <w:b w:val="false"/>
          <w:bCs w:val="false"/>
          <w:i w:val="false"/>
          <w:iCs w:val="false"/>
          <w:color w:val="000000"/>
          <w:sz w:val="28"/>
          <w:szCs w:val="28"/>
        </w:rPr>
        <w:t xml:space="preserve"> гарантируют, что каждый воркер обходит только свои строки, таким образом, строки разных воркеров не пересекаются. Тем самым, исключая гонки записи в результирующую матрицу </w:t>
      </w:r>
      <w:r>
        <w:rPr>
          <w:b w:val="false"/>
          <w:bCs w:val="false"/>
          <w:i/>
          <w:iCs/>
          <w:color w:val="000000"/>
          <w:sz w:val="28"/>
          <w:szCs w:val="28"/>
        </w:rPr>
        <w:t>C</w:t>
      </w:r>
      <w:r>
        <w:rPr>
          <w:b w:val="false"/>
          <w:bCs w:val="false"/>
          <w:i w:val="false"/>
          <w:iCs w:val="false"/>
          <w:color w:val="000000"/>
          <w:sz w:val="28"/>
          <w:szCs w:val="28"/>
        </w:rPr>
        <w:t>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i w:val="false"/>
          <w:iCs w:val="false"/>
          <w:color w:val="000000"/>
          <w:sz w:val="28"/>
          <w:szCs w:val="28"/>
        </w:rPr>
        <w:t xml:space="preserve">Запуск процессов выполняется в блоке </w:t>
      </w:r>
      <w:r>
        <w:rPr>
          <w:b w:val="false"/>
          <w:bCs w:val="false"/>
          <w:i/>
          <w:iCs/>
          <w:color w:val="000000"/>
          <w:sz w:val="28"/>
          <w:szCs w:val="28"/>
        </w:rPr>
        <w:t>init</w:t>
      </w:r>
      <w:r>
        <w:rPr>
          <w:b w:val="false"/>
          <w:bCs w:val="false"/>
          <w:i w:val="false"/>
          <w:iCs w:val="false"/>
          <w:color w:val="000000"/>
          <w:sz w:val="28"/>
          <w:szCs w:val="28"/>
        </w:rPr>
        <w:t xml:space="preserve"> в атомарном цикле, чтобы все экземпляры стартовали детерменированно одним шагом.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bCs/>
        </w:rPr>
      </w:pPr>
      <w:r>
        <w:rPr>
          <w:b/>
          <w:bCs/>
          <w:i w:val="false"/>
          <w:iCs w:val="false"/>
          <w:color w:val="000000"/>
          <w:sz w:val="28"/>
          <w:szCs w:val="28"/>
        </w:rPr>
        <w:t>3. Алгоритм умножения (вычисления одной ячейки)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i w:val="false"/>
          <w:iCs w:val="false"/>
          <w:color w:val="000000"/>
          <w:sz w:val="28"/>
          <w:szCs w:val="28"/>
        </w:rPr>
        <w:t xml:space="preserve">Для каждой пары </w:t>
      </w:r>
      <w:r>
        <w:rPr/>
      </w:r>
      <m:oMath xmlns:m="http://schemas.openxmlformats.org/officeDocument/2006/math"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row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col</m:t>
            </m:r>
          </m:e>
        </m:d>
      </m:oMath>
      <w:r>
        <w:rPr>
          <w:b w:val="false"/>
          <w:bCs w:val="false"/>
          <w:i w:val="false"/>
          <w:iCs w:val="false"/>
          <w:color w:val="000000"/>
          <w:sz w:val="28"/>
          <w:szCs w:val="28"/>
        </w:rPr>
        <w:t xml:space="preserve">, относящейся к данному процессу, вычисляется скалярное произведение строки </w:t>
      </w:r>
      <w:r>
        <w:rPr>
          <w:b w:val="false"/>
          <w:bCs w:val="false"/>
          <w:i/>
          <w:iCs/>
          <w:color w:val="000000"/>
          <w:sz w:val="28"/>
          <w:szCs w:val="28"/>
        </w:rPr>
        <w:t>row</w:t>
      </w:r>
      <w:r>
        <w:rPr>
          <w:b w:val="false"/>
          <w:bCs w:val="false"/>
          <w:i w:val="false"/>
          <w:iCs w:val="false"/>
          <w:color w:val="000000"/>
          <w:sz w:val="28"/>
          <w:szCs w:val="28"/>
        </w:rPr>
        <w:t xml:space="preserve"> матрицы </w:t>
      </w:r>
      <w:r>
        <w:rPr>
          <w:b w:val="false"/>
          <w:bCs w:val="false"/>
          <w:i/>
          <w:iCs/>
          <w:color w:val="000000"/>
          <w:sz w:val="28"/>
          <w:szCs w:val="28"/>
        </w:rPr>
        <w:t>A</w:t>
      </w:r>
      <w:r>
        <w:rPr>
          <w:b w:val="false"/>
          <w:bCs w:val="false"/>
          <w:i w:val="false"/>
          <w:iCs w:val="false"/>
          <w:color w:val="000000"/>
          <w:sz w:val="28"/>
          <w:szCs w:val="28"/>
        </w:rPr>
        <w:t xml:space="preserve"> и столбца </w:t>
      </w:r>
      <w:r>
        <w:rPr>
          <w:b w:val="false"/>
          <w:bCs w:val="false"/>
          <w:i/>
          <w:iCs/>
          <w:color w:val="000000"/>
          <w:sz w:val="28"/>
          <w:szCs w:val="28"/>
        </w:rPr>
        <w:t>col</w:t>
      </w:r>
      <w:r>
        <w:rPr>
          <w:b w:val="false"/>
          <w:bCs w:val="false"/>
          <w:i w:val="false"/>
          <w:iCs w:val="false"/>
          <w:color w:val="000000"/>
          <w:sz w:val="28"/>
          <w:szCs w:val="28"/>
        </w:rPr>
        <w:t xml:space="preserve"> матрицы </w:t>
      </w:r>
      <w:r>
        <w:rPr>
          <w:b w:val="false"/>
          <w:bCs w:val="false"/>
          <w:i/>
          <w:iCs/>
          <w:color w:val="000000"/>
          <w:sz w:val="28"/>
          <w:szCs w:val="28"/>
        </w:rPr>
        <w:t>B</w:t>
      </w:r>
      <w:r>
        <w:rPr>
          <w:b w:val="false"/>
          <w:bCs w:val="false"/>
          <w:i w:val="false"/>
          <w:iCs w:val="false"/>
          <w:color w:val="000000"/>
          <w:sz w:val="28"/>
          <w:szCs w:val="28"/>
        </w:rPr>
        <w:t xml:space="preserve">: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row</m:t>
            </m:r>
          </m:e>
        </m:d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col</m:t>
            </m:r>
          </m:e>
        </m:d>
        <m:r>
          <w:rPr>
            <w:rFonts w:ascii="Cambria Math" w:hAnsi="Cambria Math"/>
          </w:rPr>
          <m:t xml:space="preserve">=</m:t>
        </m:r>
        <m:nary>
          <m:naryPr>
            <m:chr m:val="∑"/>
            <m:subHide m:val="1"/>
            <m:supHide m:val="1"/>
          </m:naryPr>
          <m:sub/>
          <m:sup/>
          <m:e>
            <m:r>
              <w:rPr>
                <w:rFonts w:ascii="Cambria Math" w:hAnsi="Cambria Math"/>
              </w:rPr>
              <m:t xml:space="preserve">A</m:t>
            </m:r>
          </m:e>
        </m:nary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row</m:t>
            </m:r>
          </m:e>
        </m:d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k</m:t>
            </m:r>
          </m:e>
        </m:d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B</m:t>
        </m:r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k</m:t>
            </m:r>
          </m:e>
        </m:d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col</m:t>
            </m:r>
          </m:e>
        </m:d>
      </m:oMath>
      <w:r>
        <w:rPr>
          <w:b w:val="false"/>
          <w:bCs w:val="false"/>
          <w:i w:val="false"/>
          <w:iCs w:val="false"/>
          <w:color w:val="000000"/>
          <w:sz w:val="28"/>
          <w:szCs w:val="28"/>
        </w:rPr>
        <w:t>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i w:val="false"/>
          <w:iCs w:val="false"/>
          <w:color w:val="000000"/>
          <w:sz w:val="28"/>
          <w:szCs w:val="28"/>
        </w:rPr>
        <w:t xml:space="preserve">Тройной цикл выражен тремя вложенными конструкциями </w:t>
      </w:r>
      <w:r>
        <w:rPr>
          <w:b w:val="false"/>
          <w:bCs w:val="false"/>
          <w:i/>
          <w:iCs/>
          <w:color w:val="000000"/>
          <w:sz w:val="28"/>
          <w:szCs w:val="28"/>
        </w:rPr>
        <w:t>od..do</w:t>
      </w:r>
      <w:r>
        <w:rPr>
          <w:b w:val="false"/>
          <w:bCs w:val="false"/>
          <w:i w:val="false"/>
          <w:iCs w:val="false"/>
          <w:color w:val="000000"/>
          <w:sz w:val="28"/>
          <w:szCs w:val="28"/>
        </w:rPr>
        <w:t xml:space="preserve">, а двумерные индексы переведены в одномерные по формуле: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индекс</m:t>
        </m:r>
        <m:r>
          <w:rPr>
            <w:rFonts w:ascii="Cambria Math" w:hAnsi="Cambria Math"/>
          </w:rPr>
          <m:t xml:space="preserve">в</m:t>
        </m:r>
        <m:r>
          <w:rPr>
            <w:rFonts w:ascii="Cambria Math" w:hAnsi="Cambria Math"/>
          </w:rPr>
          <m:t xml:space="preserve">массиве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i</m:t>
        </m:r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N</m:t>
        </m:r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j</m:t>
        </m:r>
      </m:oMath>
      <w:r>
        <w:rPr>
          <w:b w:val="false"/>
          <w:bCs w:val="false"/>
          <w:i w:val="false"/>
          <w:iCs w:val="false"/>
          <w:color w:val="000000"/>
          <w:sz w:val="28"/>
          <w:szCs w:val="28"/>
        </w:rPr>
        <w:t>: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>do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>:: row &lt; N -&gt;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 xml:space="preserve">    </w:t>
      </w:r>
      <w:r>
        <w:rPr>
          <w:rFonts w:ascii="Consolas" w:hAnsi="Consolas"/>
          <w:b w:val="false"/>
          <w:bCs w:val="false"/>
          <w:sz w:val="28"/>
          <w:szCs w:val="28"/>
        </w:rPr>
        <w:t>col = 0;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 xml:space="preserve">    </w:t>
      </w:r>
      <w:r>
        <w:rPr>
          <w:rFonts w:ascii="Consolas" w:hAnsi="Consolas"/>
          <w:b w:val="false"/>
          <w:bCs w:val="false"/>
          <w:sz w:val="28"/>
          <w:szCs w:val="28"/>
        </w:rPr>
        <w:t>do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 xml:space="preserve">    </w:t>
      </w:r>
      <w:r>
        <w:rPr>
          <w:rFonts w:ascii="Consolas" w:hAnsi="Consolas"/>
          <w:b w:val="false"/>
          <w:bCs w:val="false"/>
          <w:sz w:val="28"/>
          <w:szCs w:val="28"/>
        </w:rPr>
        <w:t>:: col &lt; N -&gt;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 xml:space="preserve">        </w:t>
      </w:r>
      <w:r>
        <w:rPr>
          <w:rFonts w:ascii="Consolas" w:hAnsi="Consolas"/>
          <w:b w:val="false"/>
          <w:bCs w:val="false"/>
          <w:sz w:val="28"/>
          <w:szCs w:val="28"/>
        </w:rPr>
        <w:t>sum = 0; k = 0;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 xml:space="preserve">        </w:t>
      </w:r>
      <w:r>
        <w:rPr>
          <w:rFonts w:ascii="Consolas" w:hAnsi="Consolas"/>
          <w:b w:val="false"/>
          <w:bCs w:val="false"/>
          <w:sz w:val="28"/>
          <w:szCs w:val="28"/>
        </w:rPr>
        <w:t>do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 xml:space="preserve">        </w:t>
      </w:r>
      <w:r>
        <w:rPr>
          <w:rFonts w:ascii="Consolas" w:hAnsi="Consolas"/>
          <w:b w:val="false"/>
          <w:bCs w:val="false"/>
          <w:sz w:val="28"/>
          <w:szCs w:val="28"/>
        </w:rPr>
        <w:t>:: k &lt; N -&gt;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 xml:space="preserve">            </w:t>
      </w:r>
      <w:r>
        <w:rPr>
          <w:rFonts w:ascii="Consolas" w:hAnsi="Consolas"/>
          <w:b w:val="false"/>
          <w:bCs w:val="false"/>
          <w:sz w:val="28"/>
          <w:szCs w:val="28"/>
        </w:rPr>
        <w:t>sum = sum + A[row * N + k] * B[k * N + col];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 xml:space="preserve">            </w:t>
      </w:r>
      <w:r>
        <w:rPr>
          <w:rFonts w:ascii="Consolas" w:hAnsi="Consolas"/>
          <w:b w:val="false"/>
          <w:bCs w:val="false"/>
          <w:sz w:val="28"/>
          <w:szCs w:val="28"/>
        </w:rPr>
        <w:t>k = k + 1;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 xml:space="preserve">        </w:t>
      </w:r>
      <w:r>
        <w:rPr>
          <w:rFonts w:ascii="Consolas" w:hAnsi="Consolas"/>
          <w:b w:val="false"/>
          <w:bCs w:val="false"/>
          <w:sz w:val="28"/>
          <w:szCs w:val="28"/>
        </w:rPr>
        <w:t>:: k == N -&gt; break;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 xml:space="preserve">        </w:t>
      </w:r>
      <w:r>
        <w:rPr>
          <w:rFonts w:ascii="Consolas" w:hAnsi="Consolas"/>
          <w:b w:val="false"/>
          <w:bCs w:val="false"/>
          <w:sz w:val="28"/>
          <w:szCs w:val="28"/>
        </w:rPr>
        <w:t>od;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 xml:space="preserve">        </w:t>
      </w:r>
      <w:r>
        <w:rPr>
          <w:rFonts w:ascii="Consolas" w:hAnsi="Consolas"/>
          <w:b w:val="false"/>
          <w:bCs w:val="false"/>
          <w:sz w:val="28"/>
          <w:szCs w:val="28"/>
        </w:rPr>
        <w:t>col = col + 1;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 xml:space="preserve">    </w:t>
      </w:r>
      <w:r>
        <w:rPr>
          <w:rFonts w:ascii="Consolas" w:hAnsi="Consolas"/>
          <w:b w:val="false"/>
          <w:bCs w:val="false"/>
          <w:sz w:val="28"/>
          <w:szCs w:val="28"/>
        </w:rPr>
        <w:t>:: col == N -&gt; break;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 xml:space="preserve">    </w:t>
      </w:r>
      <w:r>
        <w:rPr>
          <w:rFonts w:ascii="Consolas" w:hAnsi="Consolas"/>
          <w:b w:val="false"/>
          <w:bCs w:val="false"/>
          <w:sz w:val="28"/>
          <w:szCs w:val="28"/>
        </w:rPr>
        <w:t>od;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 xml:space="preserve">    </w:t>
      </w:r>
      <w:r>
        <w:rPr>
          <w:rFonts w:ascii="Consolas" w:hAnsi="Consolas"/>
          <w:b w:val="false"/>
          <w:bCs w:val="false"/>
          <w:sz w:val="28"/>
          <w:szCs w:val="28"/>
        </w:rPr>
        <w:t>row = row + P;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>:: row &gt;= N -&gt; break;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>od;</w:t>
      </w:r>
    </w:p>
    <w:p>
      <w:pPr>
        <w:pStyle w:val="Normal"/>
        <w:spacing w:lineRule="auto" w:line="360"/>
        <w:ind w:firstLine="709" w:right="0"/>
        <w:jc w:val="both"/>
        <w:rPr>
          <w:b/>
          <w:bCs/>
          <w:color w:val="000000"/>
          <w:sz w:val="28"/>
          <w:szCs w:val="28"/>
          <w:lang w:val="en-US"/>
        </w:rPr>
      </w:pPr>
      <w:r>
        <w:rPr>
          <w:b/>
          <w:bCs/>
          <w:color w:val="000000"/>
          <w:sz w:val="28"/>
          <w:szCs w:val="28"/>
          <w:lang w:val="en-US"/>
        </w:rPr>
      </w:r>
    </w:p>
    <w:p>
      <w:pPr>
        <w:pStyle w:val="Normal"/>
        <w:spacing w:lineRule="auto" w:line="360"/>
        <w:ind w:firstLine="709" w:right="0"/>
        <w:jc w:val="both"/>
        <w:rPr>
          <w:b/>
          <w:bCs/>
          <w:color w:val="000000"/>
          <w:sz w:val="28"/>
          <w:szCs w:val="28"/>
          <w:lang w:val="en-US"/>
        </w:rPr>
      </w:pPr>
      <w:r>
        <w:rPr>
          <w:b/>
          <w:bCs/>
          <w:color w:val="000000"/>
          <w:sz w:val="28"/>
          <w:szCs w:val="28"/>
          <w:lang w:val="en-US"/>
        </w:rPr>
        <w:t>5. Сборка результатов нулевым процессом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  <w:lang w:val="en-US"/>
        </w:rPr>
      </w:pPr>
      <w:r>
        <w:rPr>
          <w:b w:val="false"/>
          <w:bCs w:val="false"/>
          <w:color w:val="000000"/>
          <w:sz w:val="28"/>
          <w:szCs w:val="28"/>
          <w:lang w:val="en-US"/>
        </w:rPr>
        <w:t>По требованию задания обмен данными (если необходим) ведется каналами, а итоговый результат выводит нулевой процесс. Соответственно, он выступает агрегатором: сам записывает свои строки напрямую в C и принимает результаты остальных воркеров через канал, а затем выводит готовую матрицу.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  <w:lang w:val="en-US"/>
        </w:rPr>
      </w:pPr>
      <w:r>
        <w:rPr>
          <w:b w:val="false"/>
          <w:bCs w:val="false"/>
          <w:color w:val="000000"/>
          <w:sz w:val="28"/>
          <w:szCs w:val="28"/>
          <w:lang w:val="en-US"/>
        </w:rPr>
        <w:t xml:space="preserve">Объявлен буферизированный канал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NxN</m:t>
        </m:r>
      </m:oMath>
      <w:r>
        <w:rPr>
          <w:b w:val="false"/>
          <w:bCs w:val="false"/>
          <w:color w:val="000000"/>
          <w:sz w:val="28"/>
          <w:szCs w:val="28"/>
          <w:lang w:val="en-US"/>
        </w:rPr>
        <w:t xml:space="preserve"> сообщений, где одно сообщение – кортеж </w:t>
      </w:r>
      <w:r>
        <w:rPr>
          <w:b w:val="false"/>
          <w:bCs w:val="false"/>
          <w:i/>
          <w:iCs/>
          <w:color w:val="000000"/>
          <w:sz w:val="28"/>
          <w:szCs w:val="28"/>
          <w:lang w:val="en-US"/>
        </w:rPr>
        <w:t>{номер_строки, номер_столбца, значение}</w:t>
      </w:r>
      <w:r>
        <w:rPr>
          <w:b w:val="false"/>
          <w:bCs w:val="false"/>
          <w:i w:val="false"/>
          <w:iCs w:val="false"/>
          <w:color w:val="000000"/>
          <w:sz w:val="28"/>
          <w:szCs w:val="28"/>
          <w:lang w:val="en-US"/>
        </w:rPr>
        <w:t>:</w:t>
      </w:r>
    </w:p>
    <w:p>
      <w:pPr>
        <w:pStyle w:val="Normal"/>
        <w:spacing w:lineRule="auto" w:line="360"/>
        <w:ind w:firstLine="709" w:right="0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</w:pPr>
      <w:r>
        <w:rPr>
          <w:rFonts w:ascii="Consolas" w:hAnsi="Consolas"/>
          <w:b w:val="false"/>
          <w:bCs w:val="false"/>
          <w:i w:val="false"/>
          <w:iCs w:val="false"/>
          <w:color w:val="000000"/>
          <w:sz w:val="28"/>
          <w:szCs w:val="28"/>
          <w:lang w:val="en-US"/>
        </w:rPr>
        <w:t>chan row_computed = [N * N] of { byte, byte, int };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  <w:lang w:val="en-US"/>
        </w:rPr>
      </w:pPr>
      <w:r>
        <w:rPr>
          <w:b w:val="false"/>
          <w:bCs w:val="false"/>
          <w:color w:val="000000"/>
          <w:sz w:val="28"/>
          <w:szCs w:val="28"/>
          <w:lang w:val="en-US"/>
        </w:rPr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  <w:lang w:val="en-US"/>
        </w:rPr>
      </w:pPr>
      <w:r>
        <w:rPr>
          <w:b w:val="false"/>
          <w:bCs w:val="false"/>
          <w:color w:val="000000"/>
          <w:sz w:val="28"/>
          <w:szCs w:val="28"/>
          <w:lang w:val="en-US"/>
        </w:rPr>
        <w:t>Сразу после вычисления ячейки воркеры расходятся на две ветки:</w:t>
      </w:r>
    </w:p>
    <w:p>
      <w:pPr>
        <w:pStyle w:val="Normal"/>
        <w:spacing w:lineRule="auto" w:line="360"/>
        <w:ind w:firstLine="709" w:right="0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  <w:lang w:val="en-US"/>
        </w:rPr>
      </w:pPr>
      <w:r>
        <w:rPr>
          <w:b w:val="false"/>
          <w:bCs w:val="false"/>
          <w:color w:val="000000"/>
          <w:sz w:val="28"/>
          <w:szCs w:val="28"/>
          <w:lang w:val="en-US"/>
        </w:rPr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  <w:t>if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  <w:t>:: id == 0 -&gt; C[row * N + col] = sum;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  <w:t>:: id != 0 -&gt; row_computed!row,col,sum;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  <w:t>fi;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  <w:lang w:val="en-US"/>
        </w:rPr>
      </w:pPr>
      <w:r>
        <w:rPr>
          <w:b w:val="false"/>
          <w:bCs w:val="false"/>
          <w:color w:val="000000"/>
          <w:sz w:val="28"/>
          <w:szCs w:val="28"/>
          <w:lang w:val="en-US"/>
        </w:rPr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  <w:lang w:val="en-US"/>
        </w:rPr>
      </w:pPr>
      <w:r>
        <w:rPr>
          <w:b w:val="false"/>
          <w:bCs w:val="false"/>
          <w:color w:val="000000"/>
          <w:sz w:val="28"/>
          <w:szCs w:val="28"/>
          <w:lang w:val="en-US"/>
        </w:rPr>
        <w:t>После завершения собственных вычислений 0-й процесс детерминированно определяет, сколько элементов придет по каналу. Из строк</w:t>
      </w:r>
      <w:r>
        <w:rPr>
          <w:b w:val="false"/>
          <w:bCs w:val="false"/>
          <w:i w:val="false"/>
          <w:iCs w:val="false"/>
          <w:color w:val="000000"/>
          <w:sz w:val="28"/>
          <w:szCs w:val="28"/>
          <w:lang w:val="en-US"/>
        </w:rPr>
        <w:t xml:space="preserve">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0.</m:t>
        </m:r>
        <m:r>
          <w:rPr>
            <w:rFonts w:ascii="Cambria Math" w:hAnsi="Cambria Math"/>
          </w:rPr>
          <m:t xml:space="preserve">..</m:t>
        </m:r>
        <m:r>
          <w:rPr>
            <w:rFonts w:ascii="Cambria Math" w:hAnsi="Cambria Math"/>
          </w:rPr>
          <m:t xml:space="preserve">N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1</m:t>
        </m:r>
      </m:oMath>
      <w:r>
        <w:rPr>
          <w:b w:val="false"/>
          <w:bCs w:val="false"/>
          <w:color w:val="000000"/>
          <w:sz w:val="28"/>
          <w:szCs w:val="28"/>
          <w:lang w:val="en-US"/>
        </w:rPr>
        <w:t xml:space="preserve"> ему принад- лежат те, что удовлетворяют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i</m:t>
        </m:r>
        <m:r>
          <w:rPr>
            <w:rFonts w:ascii="Cambria Math" w:hAnsi="Cambria Math"/>
          </w:rPr>
          <m:t xml:space="preserve">mod</m:t>
        </m:r>
        <m:r>
          <w:rPr>
            <w:rFonts w:ascii="Cambria Math" w:hAnsi="Cambria Math"/>
          </w:rPr>
          <m:t xml:space="preserve">P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</m:oMath>
      <w:r>
        <w:rPr>
          <w:b w:val="false"/>
          <w:bCs w:val="false"/>
          <w:color w:val="000000"/>
          <w:sz w:val="28"/>
          <w:szCs w:val="28"/>
          <w:lang w:val="en-US"/>
        </w:rPr>
        <w:t xml:space="preserve"> (он считает их сам), остальные вычислены другими воркерами и придут по каналу — по N элементов на строку: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  <w:lang w:val="en-US"/>
        </w:rPr>
      </w:pPr>
      <w:r>
        <w:rPr>
          <w:b w:val="false"/>
          <w:bCs w:val="false"/>
          <w:color w:val="000000"/>
          <w:sz w:val="28"/>
          <w:szCs w:val="28"/>
          <w:lang w:val="en-US"/>
        </w:rPr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  <w:t>expected_elements = 0;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  <w:t>do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  <w:t>:: i &lt; N -&gt;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  <w:t xml:space="preserve">    </w:t>
      </w:r>
      <w:r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  <w:t>if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  <w:t xml:space="preserve">    </w:t>
      </w:r>
      <w:r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  <w:t>:: (i % P) != 0 -&gt; expected_elements = expected_elements + N;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  <w:t xml:space="preserve">    </w:t>
      </w:r>
      <w:r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  <w:t>:: else          -&gt; skip;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  <w:t xml:space="preserve">    </w:t>
      </w:r>
      <w:r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  <w:t>fi;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  <w:t xml:space="preserve">    </w:t>
      </w:r>
      <w:r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  <w:t>i = i + 1;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  <w:t>:: i == N -&gt; break;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  <w:lang w:val="en-US"/>
        </w:rPr>
        <w:t>od;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  <w:lang w:val="en-US"/>
        </w:rPr>
      </w:pPr>
      <w:r>
        <w:rPr>
          <w:b w:val="false"/>
          <w:bCs w:val="false"/>
          <w:color w:val="000000"/>
          <w:sz w:val="28"/>
          <w:szCs w:val="28"/>
          <w:lang w:val="en-US"/>
        </w:rPr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  <w:lang w:val="en-US"/>
        </w:rPr>
      </w:pPr>
      <w:r>
        <w:rPr>
          <w:b w:val="false"/>
          <w:bCs w:val="false"/>
          <w:color w:val="000000"/>
          <w:sz w:val="28"/>
          <w:szCs w:val="28"/>
          <w:lang w:val="en-US"/>
        </w:rPr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Далее 0-й процесс в цикле принимает кортежи и раскладывает значения на нужные позиции в C: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>do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>:: received &lt; expected_elements -&gt;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 xml:space="preserve">    </w:t>
      </w:r>
      <w:r>
        <w:rPr>
          <w:rFonts w:ascii="Consolas" w:hAnsi="Consolas"/>
          <w:b w:val="false"/>
          <w:bCs w:val="false"/>
          <w:sz w:val="28"/>
          <w:szCs w:val="28"/>
        </w:rPr>
        <w:t>row_computed?r,c,val;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 xml:space="preserve">    </w:t>
      </w:r>
      <w:r>
        <w:rPr>
          <w:rFonts w:ascii="Consolas" w:hAnsi="Consolas"/>
          <w:b w:val="false"/>
          <w:bCs w:val="false"/>
          <w:sz w:val="28"/>
          <w:szCs w:val="28"/>
        </w:rPr>
        <w:t>C[r * N + c] = val;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 xml:space="preserve">    </w:t>
      </w:r>
      <w:r>
        <w:rPr>
          <w:rFonts w:ascii="Consolas" w:hAnsi="Consolas"/>
          <w:b w:val="false"/>
          <w:bCs w:val="false"/>
          <w:sz w:val="28"/>
          <w:szCs w:val="28"/>
        </w:rPr>
        <w:t>received = received + 1;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>:: received == expected_elements -&gt; break;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>od;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Семантика блокировки канала и обеспечивает синхронизацию: операция </w:t>
      </w:r>
      <w:r>
        <w:rPr>
          <w:b w:val="false"/>
          <w:bCs w:val="false"/>
          <w:i/>
          <w:iCs/>
          <w:sz w:val="28"/>
          <w:szCs w:val="28"/>
        </w:rPr>
        <w:t>row_computed?r,c,val</w:t>
      </w:r>
      <w:r>
        <w:rPr>
          <w:b w:val="false"/>
          <w:bCs w:val="false"/>
          <w:sz w:val="28"/>
          <w:szCs w:val="28"/>
        </w:rPr>
        <w:t xml:space="preserve"> блокирует процесс, если буфер пуст, и автоматически просыпается, когда отправитель помещает в канал очередной кортеж.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6. Завершение работы и флаг done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Программа корректна, если она: (а) завершается и (б) к моменту завершения результирующая матрица </w:t>
      </w:r>
      <w:r>
        <w:rPr>
          <w:b w:val="false"/>
          <w:bCs w:val="false"/>
          <w:i/>
          <w:iCs/>
          <w:sz w:val="28"/>
          <w:szCs w:val="28"/>
        </w:rPr>
        <w:t>C</w:t>
      </w:r>
      <w:r>
        <w:rPr>
          <w:b w:val="false"/>
          <w:bCs w:val="false"/>
          <w:sz w:val="28"/>
          <w:szCs w:val="28"/>
        </w:rPr>
        <w:t xml:space="preserve"> содержит математически верный ответ. Оба эти утверждения должны быть проверяемы формально на языке LTL, для чего требуется глобальный индикатор момента завершения.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Был введен глобальный флаг </w:t>
      </w:r>
      <w:r>
        <w:rPr>
          <w:b w:val="false"/>
          <w:bCs w:val="false"/>
          <w:i/>
          <w:iCs/>
          <w:sz w:val="28"/>
          <w:szCs w:val="28"/>
        </w:rPr>
        <w:t>done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. Этот флаг устанавливается в </w:t>
      </w:r>
      <w:r>
        <w:rPr>
          <w:b w:val="false"/>
          <w:bCs w:val="false"/>
          <w:i/>
          <w:iCs/>
          <w:sz w:val="28"/>
          <w:szCs w:val="28"/>
        </w:rPr>
        <w:t>true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только 0-м процессом и только после того, как все строки матрицы </w:t>
      </w:r>
      <w:r>
        <w:rPr>
          <w:b w:val="false"/>
          <w:bCs w:val="false"/>
          <w:i/>
          <w:iCs/>
          <w:sz w:val="28"/>
          <w:szCs w:val="28"/>
        </w:rPr>
        <w:t>C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собраны и выведены. Это последняя инструкция блока агрегации.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  <w:lang w:val="en-US"/>
        </w:rPr>
        <w:t xml:space="preserve">7. </w:t>
      </w:r>
      <w:r>
        <w:rPr>
          <w:b/>
          <w:bCs/>
          <w:color w:val="000000"/>
          <w:sz w:val="28"/>
          <w:szCs w:val="28"/>
        </w:rPr>
        <w:t>Формирование и верификация LTL-свойств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Для доказательства корректности работы алгоритма и отсутствия тупиковых ситуаций (дедлоков) бы</w:t>
      </w:r>
      <w:r>
        <w:rPr>
          <w:b w:val="false"/>
          <w:bCs w:val="false"/>
          <w:color w:val="000000"/>
          <w:sz w:val="28"/>
          <w:szCs w:val="28"/>
          <w:lang w:val="ru-RU"/>
        </w:rPr>
        <w:t>ли</w:t>
      </w:r>
      <w:r>
        <w:rPr>
          <w:b w:val="false"/>
          <w:bCs w:val="false"/>
          <w:color w:val="000000"/>
          <w:sz w:val="28"/>
          <w:szCs w:val="28"/>
        </w:rPr>
        <w:t xml:space="preserve"> сформулированы свойства живости (liveness) и свойство безопасности (</w:t>
      </w:r>
      <w:r>
        <w:rPr>
          <w:b w:val="false"/>
          <w:bCs w:val="false"/>
          <w:color w:val="000000"/>
          <w:sz w:val="28"/>
          <w:szCs w:val="28"/>
          <w:lang w:val="en-US"/>
        </w:rPr>
        <w:t>safety)</w:t>
      </w:r>
      <w:r>
        <w:rPr>
          <w:b w:val="false"/>
          <w:bCs w:val="false"/>
          <w:color w:val="000000"/>
          <w:sz w:val="28"/>
          <w:szCs w:val="28"/>
        </w:rPr>
        <w:t>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В код введен глобальный флаг bool done = false, который переключается в true нулевым процессом строго после того, как все вычисления завершены, данные получены и результат выведен.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Свойства сформулированы на языке LTL следующим образом: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>ltl liveness { &lt;&gt; (done == true) }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>ltl safety { [] (done -&gt; (C[0] == 43 &amp;&amp; C[1] == 109 &amp;&amp; C[2] == 45 &amp;&amp; C[3] == 31 &amp;&amp; C[4] == 16 &amp;&amp; C[5] == 11 &amp;&amp; C[6] == 73 &amp;&amp; C[7] == 51 &amp;&amp; C[8] == 31)) }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  <w:lang w:val="en-US"/>
        </w:rPr>
      </w:pPr>
      <w:r>
        <w:rPr>
          <w:b w:val="false"/>
          <w:bCs w:val="false"/>
          <w:color w:val="000000"/>
          <w:sz w:val="28"/>
          <w:szCs w:val="28"/>
          <w:lang w:val="ru-RU"/>
        </w:rPr>
        <w:t>Формула liveness означает: «в любом пути выполнения системы рано или поздно наступит состояние, в котором флаг done станет истинным». Формула safety означает: «во всех состояниях вычисления: как только флаг done становится истинным, значения результирующей матрицы соответствуют ожидаемому результату на тестовых данных».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FF0000"/>
          <w:sz w:val="28"/>
          <w:szCs w:val="28"/>
        </w:rPr>
      </w:pPr>
      <w:r>
        <w:rPr>
          <w:b w:val="false"/>
          <w:bCs w:val="false"/>
          <w:color w:val="FF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8</w:t>
      </w:r>
      <w:r>
        <w:rPr>
          <w:b/>
          <w:bCs/>
          <w:color w:val="000000"/>
          <w:sz w:val="28"/>
          <w:szCs w:val="28"/>
        </w:rPr>
        <w:t>. Результаты полной верификации в Spin: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Верификация запускается двумя отдельными командами — по одной на каждое LTL-свойство. Полный обход состояний с проверкой циклов принятия (acceptance cycles) дал следующие результаты.</w:t>
      </w:r>
    </w:p>
    <w:p>
      <w:pPr>
        <w:pStyle w:val="Normal"/>
        <w:numPr>
          <w:ilvl w:val="0"/>
          <w:numId w:val="0"/>
        </w:numPr>
        <w:spacing w:lineRule="auto" w:line="360"/>
        <w:ind w:hanging="0" w:left="72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Normal"/>
        <w:numPr>
          <w:ilvl w:val="0"/>
          <w:numId w:val="6"/>
        </w:numPr>
        <w:spacing w:lineRule="auto" w:line="36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 xml:space="preserve">Проверка свойства </w:t>
      </w:r>
      <w:r>
        <w:rPr>
          <w:b w:val="false"/>
          <w:bCs w:val="false"/>
          <w:i/>
          <w:iCs/>
          <w:color w:val="000000"/>
          <w:sz w:val="28"/>
          <w:szCs w:val="28"/>
        </w:rPr>
        <w:t>liveness</w:t>
      </w:r>
      <w:r>
        <w:rPr>
          <w:b w:val="false"/>
          <w:bCs w:val="false"/>
          <w:color w:val="000000"/>
          <w:sz w:val="28"/>
          <w:szCs w:val="28"/>
        </w:rPr>
        <w:t>: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>pan: ltl formula liveness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>Full statespace search for: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 xml:space="preserve">    </w:t>
      </w: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>never claim             + (liveness)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 xml:space="preserve">    </w:t>
      </w: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>assertion violations    + (if within scope of claim)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 xml:space="preserve">    </w:t>
      </w: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>acceptance cycles       + (fairness disabled)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 xml:space="preserve">    </w:t>
      </w: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>invalid end states      - (disabled by never claim)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>State-vector 292 byte, depth reached 455, errors: 0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 xml:space="preserve">     </w:t>
      </w: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>2301 states, stored (4602 visited)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 xml:space="preserve">     </w:t>
      </w: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>2923 states, matched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 xml:space="preserve">     </w:t>
      </w: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>7525 transitions (= visited+matched)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 xml:space="preserve">       </w:t>
      </w: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>14 atomic steps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>unreached in proctype worker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 xml:space="preserve">    </w:t>
      </w: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>(0 of 93 states)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>unreached in init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 xml:space="preserve">    </w:t>
      </w: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>(0 of 29 states)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>unreached in claim liveness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 xml:space="preserve">    </w:t>
      </w: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>_spin_nvr.tmp:6, state 6, "-end-"</w:t>
      </w:r>
    </w:p>
    <w:p>
      <w:pPr>
        <w:pStyle w:val="Normal"/>
        <w:spacing w:lineRule="auto" w:line="360"/>
        <w:ind w:firstLine="709" w:right="0"/>
        <w:jc w:val="both"/>
        <w:rPr>
          <w:rFonts w:ascii="Consolas" w:hAnsi="Consolas"/>
          <w:b w:val="false"/>
          <w:bCs w:val="false"/>
          <w:color w:val="000000"/>
          <w:sz w:val="28"/>
          <w:szCs w:val="28"/>
        </w:rPr>
      </w:pP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 xml:space="preserve">    </w:t>
      </w:r>
      <w:r>
        <w:rPr>
          <w:rFonts w:ascii="Consolas" w:hAnsi="Consolas"/>
          <w:b w:val="false"/>
          <w:bCs w:val="false"/>
          <w:color w:val="000000"/>
          <w:sz w:val="28"/>
          <w:szCs w:val="28"/>
        </w:rPr>
        <w:t>(1 of 6 states)</w:t>
      </w:r>
    </w:p>
    <w:p>
      <w:pPr>
        <w:pStyle w:val="Normal"/>
        <w:numPr>
          <w:ilvl w:val="0"/>
          <w:numId w:val="0"/>
        </w:numPr>
        <w:spacing w:lineRule="auto" w:line="360" w:before="0" w:after="0"/>
        <w:ind w:hanging="0" w:left="720"/>
        <w:jc w:val="both"/>
        <w:rPr>
          <w:b w:val="false"/>
          <w:bCs w:val="false"/>
          <w:i w:val="false"/>
          <w:i w:val="false"/>
          <w:iCs w:val="false"/>
          <w:color w:val="000000"/>
          <w:sz w:val="28"/>
          <w:szCs w:val="28"/>
          <w:lang w:val="en-US"/>
        </w:rPr>
      </w:pPr>
      <w:r>
        <w:rPr>
          <w:b w:val="false"/>
          <w:bCs w:val="false"/>
          <w:i w:val="false"/>
          <w:iCs w:val="false"/>
          <w:color w:val="000000"/>
          <w:sz w:val="28"/>
          <w:szCs w:val="28"/>
          <w:lang w:val="en-US"/>
        </w:rPr>
      </w:r>
    </w:p>
    <w:p>
      <w:pPr>
        <w:pStyle w:val="Normal"/>
        <w:numPr>
          <w:ilvl w:val="0"/>
          <w:numId w:val="7"/>
        </w:numPr>
        <w:spacing w:lineRule="auto" w:line="360" w:before="0" w:after="0"/>
        <w:jc w:val="both"/>
        <w:rPr/>
      </w:pPr>
      <w:r>
        <w:rPr>
          <w:b w:val="false"/>
          <w:bCs w:val="false"/>
          <w:i w:val="false"/>
          <w:iCs w:val="false"/>
          <w:color w:val="000000"/>
          <w:sz w:val="28"/>
          <w:szCs w:val="28"/>
          <w:lang w:val="en-US"/>
        </w:rPr>
        <w:t xml:space="preserve">Проверка свойства </w:t>
      </w:r>
      <w:r>
        <w:rPr>
          <w:b w:val="false"/>
          <w:bCs w:val="false"/>
          <w:i/>
          <w:iCs/>
          <w:color w:val="000000"/>
          <w:sz w:val="28"/>
          <w:szCs w:val="28"/>
          <w:lang w:val="en-US"/>
        </w:rPr>
        <w:t>safety</w:t>
      </w:r>
      <w:r>
        <w:rPr>
          <w:b w:val="false"/>
          <w:bCs w:val="false"/>
          <w:i w:val="false"/>
          <w:iCs w:val="false"/>
          <w:color w:val="000000"/>
          <w:sz w:val="28"/>
          <w:szCs w:val="28"/>
          <w:lang w:val="en-US"/>
        </w:rPr>
        <w:t>:</w:t>
      </w:r>
    </w:p>
    <w:p>
      <w:pPr>
        <w:pStyle w:val="Normal"/>
        <w:spacing w:lineRule="auto" w:line="360" w:before="0" w:after="0"/>
        <w:ind w:firstLine="709" w:left="0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>pan: ltl formula safety</w:t>
      </w:r>
    </w:p>
    <w:p>
      <w:pPr>
        <w:pStyle w:val="Normal"/>
        <w:spacing w:lineRule="auto" w:line="360" w:before="0" w:after="0"/>
        <w:ind w:firstLine="709" w:left="0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</w:r>
    </w:p>
    <w:p>
      <w:pPr>
        <w:pStyle w:val="Normal"/>
        <w:spacing w:lineRule="auto" w:line="360" w:before="0" w:after="0"/>
        <w:ind w:firstLine="709" w:left="0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>Full statespace search for:</w:t>
      </w:r>
    </w:p>
    <w:p>
      <w:pPr>
        <w:pStyle w:val="Normal"/>
        <w:spacing w:lineRule="auto" w:line="360" w:before="0" w:after="0"/>
        <w:ind w:firstLine="709" w:left="0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 xml:space="preserve">    </w:t>
      </w:r>
      <w:r>
        <w:rPr>
          <w:rFonts w:ascii="Consolas" w:hAnsi="Consolas"/>
          <w:b w:val="false"/>
          <w:bCs w:val="false"/>
          <w:sz w:val="28"/>
          <w:szCs w:val="28"/>
        </w:rPr>
        <w:t>never claim             + (safety)</w:t>
      </w:r>
    </w:p>
    <w:p>
      <w:pPr>
        <w:pStyle w:val="Normal"/>
        <w:spacing w:lineRule="auto" w:line="360" w:before="0" w:after="0"/>
        <w:ind w:firstLine="709" w:left="0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 xml:space="preserve">    </w:t>
      </w:r>
      <w:r>
        <w:rPr>
          <w:rFonts w:ascii="Consolas" w:hAnsi="Consolas"/>
          <w:b w:val="false"/>
          <w:bCs w:val="false"/>
          <w:sz w:val="28"/>
          <w:szCs w:val="28"/>
        </w:rPr>
        <w:t>assertion violations    + (if within scope of claim)</w:t>
      </w:r>
    </w:p>
    <w:p>
      <w:pPr>
        <w:pStyle w:val="Normal"/>
        <w:spacing w:lineRule="auto" w:line="360" w:before="0" w:after="0"/>
        <w:ind w:firstLine="709" w:left="0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 xml:space="preserve">    </w:t>
      </w:r>
      <w:r>
        <w:rPr>
          <w:rFonts w:ascii="Consolas" w:hAnsi="Consolas"/>
          <w:b w:val="false"/>
          <w:bCs w:val="false"/>
          <w:sz w:val="28"/>
          <w:szCs w:val="28"/>
        </w:rPr>
        <w:t>acceptance cycles       + (fairness disabled)</w:t>
      </w:r>
    </w:p>
    <w:p>
      <w:pPr>
        <w:pStyle w:val="Normal"/>
        <w:spacing w:lineRule="auto" w:line="360" w:before="0" w:after="0"/>
        <w:ind w:firstLine="709" w:left="0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 xml:space="preserve">    </w:t>
      </w:r>
      <w:r>
        <w:rPr>
          <w:rFonts w:ascii="Consolas" w:hAnsi="Consolas"/>
          <w:b w:val="false"/>
          <w:bCs w:val="false"/>
          <w:sz w:val="28"/>
          <w:szCs w:val="28"/>
        </w:rPr>
        <w:t>invalid end states      - (disabled by never claim)</w:t>
      </w:r>
    </w:p>
    <w:p>
      <w:pPr>
        <w:pStyle w:val="Normal"/>
        <w:spacing w:lineRule="auto" w:line="360" w:before="0" w:after="0"/>
        <w:ind w:firstLine="709" w:left="0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</w:r>
    </w:p>
    <w:p>
      <w:pPr>
        <w:pStyle w:val="Normal"/>
        <w:spacing w:lineRule="auto" w:line="360" w:before="0" w:after="0"/>
        <w:ind w:firstLine="709" w:left="0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>State-vector 292 byte, depth reached 460, errors: 0</w:t>
      </w:r>
    </w:p>
    <w:p>
      <w:pPr>
        <w:pStyle w:val="Normal"/>
        <w:spacing w:lineRule="auto" w:line="360" w:before="0" w:after="0"/>
        <w:ind w:firstLine="709" w:left="0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 xml:space="preserve">     </w:t>
      </w:r>
      <w:r>
        <w:rPr>
          <w:rFonts w:ascii="Consolas" w:hAnsi="Consolas"/>
          <w:b w:val="false"/>
          <w:bCs w:val="false"/>
          <w:sz w:val="28"/>
          <w:szCs w:val="28"/>
        </w:rPr>
        <w:t>2303 states, stored</w:t>
      </w:r>
    </w:p>
    <w:p>
      <w:pPr>
        <w:pStyle w:val="Normal"/>
        <w:spacing w:lineRule="auto" w:line="360" w:before="0" w:after="0"/>
        <w:ind w:firstLine="709" w:left="0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 xml:space="preserve">      </w:t>
      </w:r>
      <w:r>
        <w:rPr>
          <w:rFonts w:ascii="Consolas" w:hAnsi="Consolas"/>
          <w:b w:val="false"/>
          <w:bCs w:val="false"/>
          <w:sz w:val="28"/>
          <w:szCs w:val="28"/>
        </w:rPr>
        <w:t>313 states, matched</w:t>
      </w:r>
    </w:p>
    <w:p>
      <w:pPr>
        <w:pStyle w:val="Normal"/>
        <w:spacing w:lineRule="auto" w:line="360" w:before="0" w:after="0"/>
        <w:ind w:firstLine="709" w:left="0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 xml:space="preserve">     </w:t>
      </w:r>
      <w:r>
        <w:rPr>
          <w:rFonts w:ascii="Consolas" w:hAnsi="Consolas"/>
          <w:b w:val="false"/>
          <w:bCs w:val="false"/>
          <w:sz w:val="28"/>
          <w:szCs w:val="28"/>
        </w:rPr>
        <w:t>2616 transitions (= visited+matched)</w:t>
      </w:r>
    </w:p>
    <w:p>
      <w:pPr>
        <w:pStyle w:val="Normal"/>
        <w:spacing w:lineRule="auto" w:line="360" w:before="0" w:after="0"/>
        <w:ind w:firstLine="709" w:left="0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 xml:space="preserve">        </w:t>
      </w:r>
      <w:r>
        <w:rPr>
          <w:rFonts w:ascii="Consolas" w:hAnsi="Consolas"/>
          <w:b w:val="false"/>
          <w:bCs w:val="false"/>
          <w:sz w:val="28"/>
          <w:szCs w:val="28"/>
        </w:rPr>
        <w:t>7 atomic steps</w:t>
      </w:r>
    </w:p>
    <w:p>
      <w:pPr>
        <w:pStyle w:val="Normal"/>
        <w:spacing w:lineRule="auto" w:line="360" w:before="0" w:after="0"/>
        <w:ind w:firstLine="709" w:left="0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</w:r>
    </w:p>
    <w:p>
      <w:pPr>
        <w:pStyle w:val="Normal"/>
        <w:spacing w:lineRule="auto" w:line="360" w:before="0" w:after="0"/>
        <w:ind w:firstLine="709" w:left="0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>unreached in proctype worker</w:t>
      </w:r>
    </w:p>
    <w:p>
      <w:pPr>
        <w:pStyle w:val="Normal"/>
        <w:spacing w:lineRule="auto" w:line="360" w:before="0" w:after="0"/>
        <w:ind w:firstLine="709" w:left="0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 xml:space="preserve">    </w:t>
      </w:r>
      <w:r>
        <w:rPr>
          <w:rFonts w:ascii="Consolas" w:hAnsi="Consolas"/>
          <w:b w:val="false"/>
          <w:bCs w:val="false"/>
          <w:sz w:val="28"/>
          <w:szCs w:val="28"/>
        </w:rPr>
        <w:t>(0 of 93 states)</w:t>
      </w:r>
    </w:p>
    <w:p>
      <w:pPr>
        <w:pStyle w:val="Normal"/>
        <w:spacing w:lineRule="auto" w:line="360" w:before="0" w:after="0"/>
        <w:ind w:firstLine="709" w:left="0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>unreached in init</w:t>
      </w:r>
    </w:p>
    <w:p>
      <w:pPr>
        <w:pStyle w:val="Normal"/>
        <w:spacing w:lineRule="auto" w:line="360" w:before="0" w:after="0"/>
        <w:ind w:firstLine="709" w:left="0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 xml:space="preserve">    </w:t>
      </w:r>
      <w:r>
        <w:rPr>
          <w:rFonts w:ascii="Consolas" w:hAnsi="Consolas"/>
          <w:b w:val="false"/>
          <w:bCs w:val="false"/>
          <w:sz w:val="28"/>
          <w:szCs w:val="28"/>
        </w:rPr>
        <w:t>(0 of 29 states)</w:t>
      </w:r>
    </w:p>
    <w:p>
      <w:pPr>
        <w:pStyle w:val="Normal"/>
        <w:spacing w:lineRule="auto" w:line="360" w:before="0" w:after="0"/>
        <w:ind w:firstLine="709" w:left="0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>unreached in claim safety</w:t>
      </w:r>
    </w:p>
    <w:p>
      <w:pPr>
        <w:pStyle w:val="Normal"/>
        <w:spacing w:lineRule="auto" w:line="360" w:before="0" w:after="0"/>
        <w:ind w:firstLine="709" w:left="0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 xml:space="preserve">    </w:t>
      </w:r>
      <w:r>
        <w:rPr>
          <w:rFonts w:ascii="Consolas" w:hAnsi="Consolas"/>
          <w:b w:val="false"/>
          <w:bCs w:val="false"/>
          <w:sz w:val="28"/>
          <w:szCs w:val="28"/>
        </w:rPr>
        <w:t>_spin_nvr.tmp:15, state 10, "-end-"</w:t>
      </w:r>
    </w:p>
    <w:p>
      <w:pPr>
        <w:pStyle w:val="Normal"/>
        <w:spacing w:lineRule="auto" w:line="360" w:before="0" w:after="0"/>
        <w:ind w:firstLine="709" w:left="0" w:right="0"/>
        <w:jc w:val="both"/>
        <w:rPr>
          <w:rFonts w:ascii="Consolas" w:hAnsi="Consolas"/>
          <w:b w:val="false"/>
          <w:bCs w:val="false"/>
          <w:sz w:val="28"/>
          <w:szCs w:val="28"/>
        </w:rPr>
      </w:pPr>
      <w:r>
        <w:rPr>
          <w:rFonts w:ascii="Consolas" w:hAnsi="Consolas"/>
          <w:b w:val="false"/>
          <w:bCs w:val="false"/>
          <w:sz w:val="28"/>
          <w:szCs w:val="28"/>
        </w:rPr>
        <w:t xml:space="preserve">    </w:t>
      </w:r>
      <w:r>
        <w:rPr>
          <w:rFonts w:ascii="Consolas" w:hAnsi="Consolas"/>
          <w:b w:val="false"/>
          <w:bCs w:val="false"/>
          <w:sz w:val="28"/>
          <w:szCs w:val="28"/>
        </w:rPr>
        <w:t>(1 of 10 states)</w:t>
      </w:r>
    </w:p>
    <w:p>
      <w:pPr>
        <w:pStyle w:val="Normal"/>
        <w:spacing w:lineRule="auto" w:line="360" w:before="0" w:after="0"/>
        <w:ind w:firstLine="709" w:left="0" w:right="0"/>
        <w:jc w:val="both"/>
        <w:rPr>
          <w:i w:val="false"/>
          <w:i w:val="false"/>
          <w:iCs w:val="false"/>
          <w:color w:val="000000"/>
          <w:sz w:val="28"/>
          <w:szCs w:val="28"/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 w:left="0" w:right="0"/>
        <w:jc w:val="both"/>
        <w:rPr>
          <w:b w:val="false"/>
          <w:bCs w:val="false"/>
        </w:rPr>
      </w:pPr>
      <w:r>
        <w:rPr>
          <w:b w:val="false"/>
          <w:bCs w:val="false"/>
          <w:i w:val="false"/>
          <w:iCs w:val="false"/>
          <w:color w:val="000000"/>
          <w:sz w:val="28"/>
          <w:szCs w:val="28"/>
          <w:lang w:val="en-US"/>
        </w:rPr>
        <w:t xml:space="preserve">Оба свойства верифицированы с результатом </w:t>
      </w:r>
      <w:r>
        <w:rPr>
          <w:b w:val="false"/>
          <w:bCs w:val="false"/>
          <w:i/>
          <w:iCs/>
          <w:color w:val="000000"/>
          <w:sz w:val="28"/>
          <w:szCs w:val="28"/>
          <w:lang w:val="en-US"/>
        </w:rPr>
        <w:t>errors: 0</w:t>
      </w:r>
      <w:r>
        <w:rPr>
          <w:b w:val="false"/>
          <w:bCs w:val="false"/>
          <w:i w:val="false"/>
          <w:iCs w:val="false"/>
          <w:color w:val="000000"/>
          <w:sz w:val="28"/>
          <w:szCs w:val="28"/>
          <w:lang w:val="en-US"/>
        </w:rPr>
        <w:t xml:space="preserve">. </w:t>
      </w:r>
    </w:p>
    <w:p>
      <w:pPr>
        <w:pStyle w:val="Normal"/>
        <w:spacing w:lineRule="auto" w:line="360" w:before="0" w:after="0"/>
        <w:ind w:firstLine="709" w:left="0" w:right="0"/>
        <w:jc w:val="both"/>
        <w:rPr>
          <w:b w:val="false"/>
          <w:bCs w:val="false"/>
        </w:rPr>
      </w:pPr>
      <w:r>
        <w:rPr>
          <w:b w:val="false"/>
          <w:bCs w:val="false"/>
          <w:i w:val="false"/>
          <w:iCs w:val="false"/>
          <w:color w:val="000000"/>
          <w:sz w:val="28"/>
          <w:szCs w:val="28"/>
          <w:lang w:val="en-US"/>
        </w:rPr>
        <w:t xml:space="preserve">Строка </w:t>
      </w:r>
      <w:r>
        <w:rPr>
          <w:b w:val="false"/>
          <w:bCs w:val="false"/>
          <w:i/>
          <w:iCs/>
          <w:color w:val="000000"/>
          <w:sz w:val="28"/>
          <w:szCs w:val="28"/>
          <w:lang w:val="en-US"/>
        </w:rPr>
        <w:t>unreached in proctype worker: (0 of 93 states)</w:t>
      </w:r>
      <w:r>
        <w:rPr>
          <w:b w:val="false"/>
          <w:bCs w:val="false"/>
          <w:i w:val="false"/>
          <w:iCs w:val="false"/>
          <w:color w:val="000000"/>
          <w:sz w:val="28"/>
          <w:szCs w:val="28"/>
          <w:lang w:val="en-US"/>
        </w:rPr>
        <w:t xml:space="preserve"> подтверждает, что весь код был достижим в ходе проверки — верификатор не пропустил ни одной ветки.</w:t>
      </w:r>
    </w:p>
    <w:p>
      <w:pPr>
        <w:pStyle w:val="Normal"/>
        <w:spacing w:lineRule="auto" w:line="360" w:before="0" w:after="0"/>
        <w:ind w:firstLine="709" w:left="0" w:right="0"/>
        <w:jc w:val="both"/>
        <w:rPr>
          <w:b w:val="false"/>
          <w:bCs w:val="false"/>
        </w:rPr>
      </w:pPr>
      <w:r>
        <w:rPr>
          <w:b w:val="false"/>
          <w:bCs w:val="false"/>
          <w:i w:val="false"/>
          <w:iCs w:val="false"/>
          <w:color w:val="000000"/>
          <w:sz w:val="28"/>
          <w:szCs w:val="28"/>
          <w:lang w:val="en-US"/>
        </w:rPr>
        <w:t xml:space="preserve">Строки </w:t>
      </w:r>
      <w:r>
        <w:rPr>
          <w:b w:val="false"/>
          <w:bCs w:val="false"/>
          <w:i/>
          <w:iCs/>
          <w:color w:val="000000"/>
          <w:sz w:val="28"/>
          <w:szCs w:val="28"/>
          <w:lang w:val="en-US"/>
        </w:rPr>
        <w:t>unreached in claim liveness: (1 of 6 states) и unreached in claim safety: (1 of 10 states)</w:t>
      </w:r>
      <w:r>
        <w:rPr>
          <w:b w:val="false"/>
          <w:bCs w:val="false"/>
          <w:i w:val="false"/>
          <w:iCs w:val="false"/>
          <w:color w:val="000000"/>
          <w:sz w:val="28"/>
          <w:szCs w:val="28"/>
          <w:lang w:val="en-US"/>
        </w:rPr>
        <w:t xml:space="preserve"> означают, что финальное состояние автомата-ловушки (never claim) ни разу не было достигнуто, то есть отрицание обоих свойств невозможно ни в одном из вычислений модели.</w:t>
      </w:r>
    </w:p>
    <w:p>
      <w:pPr>
        <w:pStyle w:val="Normal"/>
        <w:spacing w:lineRule="auto" w:line="360" w:before="0" w:after="0"/>
        <w:ind w:firstLine="709" w:left="0" w:right="0"/>
        <w:jc w:val="both"/>
        <w:rPr>
          <w:i w:val="false"/>
          <w:i w:val="false"/>
          <w:iCs w:val="false"/>
          <w:color w:val="000000"/>
          <w:sz w:val="28"/>
          <w:szCs w:val="28"/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hanging="0" w:left="0" w:right="0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i w:val="false"/>
          <w:iCs w:val="false"/>
          <w:color w:val="000000"/>
          <w:sz w:val="28"/>
          <w:szCs w:val="28"/>
          <w:lang w:val="en-US"/>
        </w:rPr>
        <w:tab/>
      </w:r>
      <w:r>
        <w:rPr>
          <w:b/>
          <w:bCs/>
          <w:i w:val="false"/>
          <w:iCs w:val="false"/>
          <w:color w:val="000000"/>
          <w:sz w:val="28"/>
          <w:szCs w:val="28"/>
          <w:lang w:val="en-US"/>
        </w:rPr>
        <w:t>9</w:t>
      </w:r>
      <w:r>
        <w:rPr>
          <w:b/>
          <w:bCs/>
          <w:i w:val="false"/>
          <w:iCs w:val="false"/>
          <w:color w:val="000000"/>
          <w:sz w:val="28"/>
          <w:szCs w:val="28"/>
          <w:lang w:val="en-US"/>
        </w:rPr>
        <w:t xml:space="preserve">. </w:t>
      </w:r>
      <w:r>
        <w:rPr>
          <w:b/>
          <w:bCs/>
          <w:i w:val="false"/>
          <w:iCs w:val="false"/>
          <w:color w:val="000000"/>
          <w:sz w:val="28"/>
          <w:szCs w:val="28"/>
        </w:rPr>
        <w:t>Сравнение с альтернативным подходом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В ходе работы был проведен анализ решения другой группы, которая реализовывала передачу данных механизмом общей (разделяемой) памяти и отслеживанием статуса выполнения через глобальные переменные.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Ключевые отличия:</w:t>
      </w:r>
    </w:p>
    <w:p>
      <w:pPr>
        <w:pStyle w:val="Normal"/>
        <w:numPr>
          <w:ilvl w:val="0"/>
          <w:numId w:val="5"/>
        </w:numPr>
        <w:spacing w:lineRule="auto" w:line="36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Архитектура синхронизации: В нашем решении синхронизация потоков естественным образом вытекает из блокирующего чтения из канала (row_computed ? r, c, val). Агрегатор переходит в режим ожидания (suspend) до появления данных в буфере. В решении коллег рабочие процессы осуществляют запись непосредственно в глобальный массив C, а синхронизация осуществляется через инкремент глобального атомарного счетчика завершенных задач (atomic { finished = finished + 1 }) и последующее "охранное" условие-барьер (finished == P), которое блокирует нулевой процесс до момента завершения всех воркеров.</w:t>
      </w:r>
    </w:p>
    <w:p>
      <w:pPr>
        <w:pStyle w:val="Normal"/>
        <w:numPr>
          <w:ilvl w:val="0"/>
          <w:numId w:val="5"/>
        </w:numPr>
        <w:spacing w:lineRule="auto" w:line="36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Производительность: Работа с общей памятью генерирует менее объемное пространство состояний в Spin (меньший размер вектора состояний (State-vector) и меньше transitions), так как симулятору не требуется моделировать и сохранять промежуточные состояния буферов каналов при отправке и чтении каждого отдельного элемента.</w:t>
      </w:r>
    </w:p>
    <w:p>
      <w:pPr>
        <w:pStyle w:val="Normal"/>
        <w:numPr>
          <w:ilvl w:val="0"/>
          <w:numId w:val="5"/>
        </w:numPr>
        <w:spacing w:lineRule="auto" w:line="36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Надежность: Концепция передачи данных через разделяемую память потенциально небезопасна из-за высокого риска состояний гонки (data races). В алгоритме коллег гонок удалось избежать благодаря строгому непересекающемуся разделению по строкам (отсутствует общая перезапись). Однако канальная архитектура (наш вариант) концептуально гораздо надежнее: она снижает связность компонентов и гарантирует потокобезопасность на архитектурном уровне, так как модификацией итоговой структуры C занимается исключительно монопольный процесс-агрегатор (0-й воркер).</w:t>
      </w:r>
    </w:p>
    <w:p>
      <w:pPr>
        <w:pStyle w:val="Normal"/>
        <w:spacing w:lineRule="auto" w:line="360" w:before="0" w:after="0"/>
        <w:ind w:hanging="0" w:left="0" w:right="0"/>
        <w:jc w:val="both"/>
        <w:rPr>
          <w:color w:val="FF0000"/>
          <w:sz w:val="28"/>
          <w:szCs w:val="28"/>
        </w:rPr>
      </w:pPr>
      <w:r>
        <w:rPr>
          <w:b/>
          <w:sz w:val="28"/>
          <w:szCs w:val="28"/>
        </w:rPr>
        <w:tab/>
      </w:r>
    </w:p>
    <w:p>
      <w:pPr>
        <w:pStyle w:val="Normal"/>
        <w:spacing w:lineRule="auto" w:line="360" w:before="0" w:after="0"/>
        <w:ind w:hanging="0" w:left="0" w:right="0"/>
        <w:jc w:val="both"/>
        <w:rPr>
          <w:color w:val="FF0000"/>
          <w:sz w:val="28"/>
          <w:szCs w:val="28"/>
        </w:rPr>
      </w:pPr>
      <w:r>
        <w:rPr>
          <w:b/>
          <w:sz w:val="28"/>
          <w:szCs w:val="28"/>
        </w:rPr>
        <w:tab/>
        <w:t>Выводы.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 xml:space="preserve">В ходе выполнения лабораторной работы был успешно спроектирован, реализован на языке Promela и верифицирован в среде Spin параллельный алгоритм перемножения квадратных матриц. Использование каналов передачи сообщений (chan) показало себя как надежный инструмент синхронизации: нулевой процесс выступал в роли точки синхронизации и успешно агрегировал независимые вычисления рабочих потоков. С помощью строгой проверки LTL-свойств (liveness, </w:t>
      </w:r>
      <w:r>
        <w:rPr>
          <w:b w:val="false"/>
          <w:bCs w:val="false"/>
          <w:color w:val="000000"/>
          <w:sz w:val="28"/>
          <w:szCs w:val="28"/>
          <w:lang w:val="en-US"/>
        </w:rPr>
        <w:t>safety</w:t>
      </w:r>
      <w:r>
        <w:rPr>
          <w:b w:val="false"/>
          <w:bCs w:val="false"/>
          <w:color w:val="000000"/>
          <w:sz w:val="28"/>
          <w:szCs w:val="28"/>
        </w:rPr>
        <w:t>) было доказано, что созданная математическая модель алгоритма свободна от взаимных блокировок (deadlocks), а полное вычисление матрицы и её вывод гарантированно завершаются при любых возможных вариантах планирования (scheduling) потоков. По результатам обмена опытом с другой группой было установлено, что хотя подход с разделяемой памятью и барьерной синхронизацией генерирует меньшую нагрузку на State-space верификатора, выбранная в нашей работе парадигма передачи сообщений (Message Passing) позволяет писать более масштабируемый и надежный с точки зрения data races распределенный код. Дополнительно разработанный скрипт автоматического тестирования на Python подтвердил арифметическую корректность возвращаемых алгоритмом данных на матрицах и процессах различной размерности. Полный исходный код программы см. в Приложении А.</w:t>
      </w:r>
      <w:r>
        <w:br w:type="page"/>
      </w:r>
    </w:p>
    <w:p>
      <w:pPr>
        <w:pStyle w:val="Times1421"/>
        <w:spacing w:lineRule="auto" w:line="360" w:before="0" w:after="0"/>
        <w:ind w:hanging="0" w:left="0" w:right="0"/>
        <w:jc w:val="center"/>
        <w:rPr/>
      </w:pPr>
      <w:r>
        <w:rPr>
          <w:rStyle w:val="Style16"/>
          <w:bCs w:val="false"/>
          <w:caps/>
          <w:color w:val="000000"/>
        </w:rPr>
        <w:t>Приложение а</w:t>
      </w:r>
    </w:p>
    <w:p>
      <w:pPr>
        <w:pStyle w:val="Normal"/>
        <w:jc w:val="left"/>
        <w:rPr/>
      </w:pPr>
      <w:bookmarkStart w:id="0" w:name="docs-internal-guid-60a449be-7fff-d4b6-5d"/>
      <w:bookmarkEnd w:id="0"/>
      <w:r>
        <w:rPr>
          <w:rStyle w:val="Style16"/>
          <w:rFonts w:cs="Times New Roman"/>
          <w:b/>
          <w:bCs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  <w:t xml:space="preserve">Файл </w:t>
      </w:r>
      <w:r>
        <w:rPr>
          <w:rStyle w:val="Style16"/>
          <w:rFonts w:cs="Times New Roman"/>
          <w:b/>
          <w:bCs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en-US"/>
        </w:rPr>
        <w:t>main.pml</w:t>
      </w:r>
      <w:r>
        <w:rPr>
          <w:rStyle w:val="Style16"/>
          <w:rFonts w:cs="Times New Roman"/>
          <w:b/>
          <w:bCs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  <w:t>: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Размер квадратных матриц N*N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#define N 3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Количество параллельных процессов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#define P 2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Одномерные массивы для хранения двумерных матриц N*N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int A[N * N];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int B[N * N];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int C[N * N];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Флаг завершения всех вычислений (для верификации LTL)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bool done = false;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Канал для передачи данных от рабочих процессов к нулевому.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Передается: { номер строки, номер столбца, вычисленное значение }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chan row_computed = [N * N] of { byte,byte,int };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Функция рабочего процесса (воркера)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proctype worker(byte id) {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Процесс берет строки с шагом P, начиная со строки = id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byte row = id;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byte col,k;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int sum;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Цикл по строкам, закрепленным за данным процессом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do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 xml:space="preserve">:: row &lt; N -&gt;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col = 0;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Цикл по столбцам матрицы B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do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 xml:space="preserve">:: col &lt; N -&gt;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sum = 0;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k = 0;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Вычисление скалярного произведения строки A и столбца B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do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 xml:space="preserve">:: k &lt; N -&gt;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ab/>
        <w:t>sum = sum + A[row * N + k] * B[k * N + col];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ab/>
        <w:t>k = k + 1;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:: k == N -&gt; break;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od;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Если это нулевой процесс, он сразу пишет в итоговую матрицу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if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 xml:space="preserve">:: id == 0 -&gt;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ab/>
        <w:t>C[row * N + col] = sum;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Остальные процессы отправляют результат через канал нулевому процессу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 xml:space="preserve">:: id != 0 -&gt;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ab/>
        <w:t>row_computed!row,col,sum;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fi;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col = col + 1;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:: col == N -&gt; break;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od;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Переход к следующей строке, закрепленной за этим процессом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row = row + P;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:: row &gt;= N -&gt; break;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od;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Только нулевой процесс занимается агрегацией и выводом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if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 xml:space="preserve">:: id == 0 -&gt;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int i,j;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int expected_elements = 0;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i = 0;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Подсчитываем, сколько элементов мы должны получить из канала (сколько элементов вычислили другие процессы)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do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 xml:space="preserve">:: i &lt; N -&gt;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if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:: (i % P) != 0 -&gt; expected_elements = expected_elements + N;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:: else -&gt; skip;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fi;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i = i + 1;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:: i == N -&gt; break;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od;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int received = 0;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byte r,c;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int val;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Цикл ожидания и чтения вычисленных элементов из канала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do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 xml:space="preserve">:: received &lt; expected_elements -&gt;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row_computed?r,c,val;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Запись полученного элемента в результирующую матрицу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C[r * N + c] = val;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received = received + 1;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:: received == expected_elements -&gt; break;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od;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Вывод итоговой матрицы C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printf("Result Matrix C:\n");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i = 0;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do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 xml:space="preserve">:: i &lt; N -&gt;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j = 0;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printf("[");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do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 xml:space="preserve">:: j &lt; N -&gt;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ab/>
        <w:t xml:space="preserve">if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ab/>
        <w:t>:: j &lt; N - 1 -&gt; printf("%d,",C[i * N + j]);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ab/>
        <w:t>:: j == N - 1 -&gt; printf("%d",C[i * N + j]);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ab/>
        <w:t>fi;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ab/>
        <w:t>j = j + 1;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:: j == N -&gt; break;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od;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printf("]\n");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i = i + 1;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:: i == N -&gt; break;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od;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Устанавливаем флаг завершения работы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done = true;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:: id != 0 -&gt; skip;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fi;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}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init {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Тестовые данные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A[0] = 5;A[1] = 3;A[2] = 7;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A[3] = 1;A[4] = 4;A[5] = 0;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A[6] = 3;A[7] = 9;A[8] = 1;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B[0] = 3;B[1] = 8;B[2] = 7;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B[3] = 7;B[4] = 2;B[5] = 1;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B[6] = 1;B[7] = 9;B[8] = 1;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Ожидаемый результат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[43,109,45]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[31,16,11]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[73,51,31]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Атомарный запуск P рабочих процессов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int proc_id = 0;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atomic {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do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 xml:space="preserve">:: proc_id &lt; P -&gt; 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run worker(proc_id);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ab/>
        <w:t>proc_id = proc_id + 1;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:: proc_id == P -&gt; break;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ab/>
        <w:t>od;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ab/>
        <w:t>}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}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Свойство живости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ltl liveness { &lt;&gt; (done == true) }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// Свойство безопасности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ltl safety { [] (done -&gt; (C[0] == 43 &amp;&amp; C[1] == 109 &amp;&amp; C[2] == 45 &amp;&amp;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 xml:space="preserve">    </w:t>
      </w: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C[3] == 31 &amp;&amp; C[4] == 16 &amp;&amp; C[5] == 11 &amp;&amp;</w:t>
      </w:r>
    </w:p>
    <w:p>
      <w:pPr>
        <w:pStyle w:val="Normal"/>
        <w:jc w:val="left"/>
        <w:rPr>
          <w:rFonts w:ascii="Courier New" w:hAnsi="Courier New" w:cs="Times New Roman"/>
          <w:b w:val="false"/>
          <w:bCs w:val="false"/>
          <w:i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</w:pP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 xml:space="preserve">    </w:t>
      </w:r>
      <w:r>
        <w:rPr>
          <w:rFonts w:cs="Times New Roman" w:ascii="Courier New" w:hAnsi="Courier New"/>
          <w:b w:val="false"/>
          <w:bCs w:val="false"/>
          <w:i w:val="false"/>
          <w:strike w:val="false"/>
          <w:dstrike w:val="false"/>
          <w:color w:val="000000"/>
          <w:sz w:val="20"/>
          <w:szCs w:val="20"/>
          <w:u w:val="none"/>
          <w:shd w:fill="auto" w:val="clear"/>
          <w:lang w:val="en-US"/>
        </w:rPr>
        <w:t>C[6] == 73 &amp;&amp; C[7] == 51 &amp;&amp; C[8] == 31)) 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567" w:gutter="0" w:header="425" w:top="1134" w:footer="709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Symbol"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1"/>
    <w:family w:val="roman"/>
    <w:pitch w:val="variable"/>
  </w:font>
  <w:font w:name="Calibri">
    <w:charset w:val="01"/>
    <w:family w:val="roman"/>
    <w:pitch w:val="variable"/>
  </w:font>
  <w:font w:name="Arial Unicode MS">
    <w:charset w:val="01"/>
    <w:family w:val="roman"/>
    <w:pitch w:val="variable"/>
  </w:font>
  <w:font w:name="Tahoma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Verdana">
    <w:charset w:val="01"/>
    <w:family w:val="roman"/>
    <w:pitch w:val="variable"/>
  </w:font>
  <w:font w:name="Arial"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709"/>
        <w:tab w:val="right" w:pos="9639" w:leader="none"/>
      </w:tabs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14</w:t>
    </w:r>
    <w:r>
      <w:rPr/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right="-1"/>
      <w:jc w:val="right"/>
      <w:rPr/>
    </w:pPr>
    <w:r>
      <w:rPr/>
      <w:t xml:space="preserve">    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454"/>
        </w:tabs>
        <w:ind w:left="814" w:hanging="360"/>
      </w:pPr>
      <w:rPr>
        <w:rFonts w:ascii="Symbol" w:hAnsi="Symbol" w:cs="Symbol" w:hint="default"/>
        <w:vertAlign w:val="baseline"/>
        <w:position w:val="0"/>
        <w:sz w:val="24"/>
        <w:sz w:val="24"/>
        <w:spacing w:val="0"/>
        <w:i w:val="false"/>
        <w:b w:val="false"/>
        <w:szCs w:val="24"/>
        <w:w w:val="1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i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before="200" w:after="0"/>
      <w:outlineLvl w:val="1"/>
    </w:pPr>
    <w:rPr>
      <w:rFonts w:ascii="Cambria" w:hAnsi="Cambria" w:cs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before="200" w:after="0"/>
      <w:outlineLvl w:val="2"/>
    </w:pPr>
    <w:rPr>
      <w:rFonts w:ascii="Cambria" w:hAnsi="Cambria" w:eastAsia="Times New Roman" w:cs="Times New Roman"/>
      <w:b/>
      <w:bCs/>
      <w:color w:val="4F81BD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before="200" w:after="0"/>
      <w:outlineLvl w:val="5"/>
    </w:pPr>
    <w:rPr>
      <w:rFonts w:ascii="Cambria" w:hAnsi="Cambria" w:cs="Cambria"/>
      <w:i/>
      <w:iCs/>
      <w:color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before="200" w:after="0"/>
      <w:outlineLvl w:val="6"/>
    </w:pPr>
    <w:rPr>
      <w:rFonts w:ascii="Cambria" w:hAnsi="Cambria" w:cs="Cambria"/>
      <w:i/>
      <w:iCs/>
      <w:color w:val="40404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before="200" w:after="0"/>
      <w:outlineLvl w:val="8"/>
    </w:pPr>
    <w:rPr>
      <w:rFonts w:ascii="Cambria" w:hAnsi="Cambria" w:cs="Cambria"/>
      <w:i/>
      <w:iCs/>
      <w:color w:val="404040"/>
      <w:sz w:val="20"/>
      <w:szCs w:val="20"/>
    </w:rPr>
  </w:style>
  <w:style w:type="character" w:styleId="WW8Num2z0">
    <w:name w:val="WW8Num2z0"/>
    <w:qFormat/>
    <w:rPr>
      <w:rFonts w:ascii="Symbol" w:hAnsi="Symbol" w:cs="Symbol"/>
      <w:b w:val="false"/>
      <w:i w:val="false"/>
      <w:spacing w:val="0"/>
      <w:w w:val="100"/>
      <w:position w:val="0"/>
      <w:sz w:val="24"/>
      <w:sz w:val="24"/>
      <w:szCs w:val="24"/>
      <w:vertAlign w:val="baseline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1z0">
    <w:name w:val="WW8Num1z0"/>
    <w:qFormat/>
    <w:rPr>
      <w:rFonts w:cs="Times New Roman"/>
      <w:position w:val="0"/>
      <w:sz w:val="24"/>
      <w:sz w:val="24"/>
      <w:vertAlign w:val="baseline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ascii="Symbol" w:hAnsi="Symbol" w:cs="Symbol"/>
      <w:b w:val="false"/>
      <w:i w:val="false"/>
      <w:spacing w:val="0"/>
      <w:w w:val="100"/>
      <w:position w:val="0"/>
      <w:sz w:val="24"/>
      <w:sz w:val="24"/>
      <w:szCs w:val="24"/>
      <w:vertAlign w:val="baseline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Style6">
    <w:name w:val="Основной шрифт абзаца"/>
    <w:qFormat/>
    <w:rPr/>
  </w:style>
  <w:style w:type="character" w:styleId="1">
    <w:name w:val="Заголовок 1 Знак"/>
    <w:basedOn w:val="Style6"/>
    <w:qFormat/>
    <w:rPr>
      <w:rFonts w:ascii="Times New Roman" w:hAnsi="Times New Roman" w:cs="Times New Roman"/>
      <w:i/>
      <w:sz w:val="24"/>
      <w:szCs w:val="24"/>
    </w:rPr>
  </w:style>
  <w:style w:type="character" w:styleId="2">
    <w:name w:val="Заголовок 2 Знак"/>
    <w:basedOn w:val="Style6"/>
    <w:qFormat/>
    <w:rPr>
      <w:rFonts w:ascii="Cambria" w:hAnsi="Cambria" w:cs="Times New Roman"/>
      <w:b/>
      <w:bCs/>
      <w:color w:val="4F81BD"/>
      <w:sz w:val="26"/>
      <w:szCs w:val="26"/>
    </w:rPr>
  </w:style>
  <w:style w:type="character" w:styleId="4">
    <w:name w:val="Заголовок 4 Знак"/>
    <w:basedOn w:val="Style6"/>
    <w:qFormat/>
    <w:rPr>
      <w:rFonts w:ascii="Times New Roman" w:hAnsi="Times New Roman" w:cs="Times New Roman"/>
      <w:b/>
      <w:bCs/>
      <w:sz w:val="28"/>
      <w:szCs w:val="28"/>
    </w:rPr>
  </w:style>
  <w:style w:type="character" w:styleId="5">
    <w:name w:val="Заголовок 5 Знак"/>
    <w:basedOn w:val="Style6"/>
    <w:qFormat/>
    <w:rPr>
      <w:rFonts w:ascii="Times New Roman" w:hAnsi="Times New Roman" w:cs="Times New Roman"/>
      <w:b/>
      <w:bCs/>
      <w:i/>
      <w:iCs/>
      <w:sz w:val="26"/>
      <w:szCs w:val="26"/>
    </w:rPr>
  </w:style>
  <w:style w:type="character" w:styleId="6">
    <w:name w:val="Заголовок 6 Знак"/>
    <w:basedOn w:val="Style6"/>
    <w:qFormat/>
    <w:rPr>
      <w:rFonts w:ascii="Cambria" w:hAnsi="Cambria" w:cs="Times New Roman"/>
      <w:i/>
      <w:iCs/>
      <w:color w:val="243F60"/>
      <w:sz w:val="24"/>
      <w:szCs w:val="24"/>
    </w:rPr>
  </w:style>
  <w:style w:type="character" w:styleId="7">
    <w:name w:val="Заголовок 7 Знак"/>
    <w:basedOn w:val="Style6"/>
    <w:qFormat/>
    <w:rPr>
      <w:rFonts w:ascii="Cambria" w:hAnsi="Cambria" w:cs="Times New Roman"/>
      <w:i/>
      <w:iCs/>
      <w:color w:val="404040"/>
      <w:sz w:val="24"/>
      <w:szCs w:val="24"/>
    </w:rPr>
  </w:style>
  <w:style w:type="character" w:styleId="9">
    <w:name w:val="Заголовок 9 Знак"/>
    <w:basedOn w:val="Style6"/>
    <w:qFormat/>
    <w:rPr>
      <w:rFonts w:ascii="Cambria" w:hAnsi="Cambria" w:cs="Times New Roman"/>
      <w:i/>
      <w:iCs/>
      <w:color w:val="404040"/>
    </w:rPr>
  </w:style>
  <w:style w:type="character" w:styleId="Style7">
    <w:name w:val="Название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Style8">
    <w:name w:val="Основной текст с отступом Знак"/>
    <w:basedOn w:val="Style6"/>
    <w:qFormat/>
    <w:rPr>
      <w:rFonts w:ascii="Times New Roman" w:hAnsi="Times New Roman" w:cs="Times New Roman"/>
      <w:color w:val="000000"/>
      <w:sz w:val="24"/>
      <w:szCs w:val="24"/>
    </w:rPr>
  </w:style>
  <w:style w:type="character" w:styleId="Style9">
    <w:name w:val="Подзаголовок Знак"/>
    <w:basedOn w:val="Style6"/>
    <w:qFormat/>
    <w:rPr>
      <w:rFonts w:ascii="Times New Roman" w:hAnsi="Times New Roman" w:cs="Times New Roman"/>
      <w:b/>
      <w:bCs/>
      <w:smallCaps/>
      <w:sz w:val="24"/>
      <w:szCs w:val="24"/>
    </w:rPr>
  </w:style>
  <w:style w:type="character" w:styleId="Style10">
    <w:name w:val="Основной текст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21">
    <w:name w:val="Основной текст с отступом 2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3">
    <w:name w:val="Основной текст с отступом 3 Знак"/>
    <w:basedOn w:val="Style6"/>
    <w:qFormat/>
    <w:rPr>
      <w:rFonts w:ascii="Times New Roman" w:hAnsi="Times New Roman" w:cs="Times New Roman"/>
      <w:sz w:val="24"/>
      <w:szCs w:val="24"/>
    </w:rPr>
  </w:style>
  <w:style w:type="character" w:styleId="Style11">
    <w:name w:val="Нижний колонтитул Знак"/>
    <w:basedOn w:val="Style6"/>
    <w:qFormat/>
    <w:rPr>
      <w:rFonts w:ascii="Times New Roman" w:hAnsi="Times New Roman" w:cs="Times New Roman"/>
      <w:sz w:val="24"/>
      <w:szCs w:val="24"/>
    </w:rPr>
  </w:style>
  <w:style w:type="character" w:styleId="Style12">
    <w:name w:val="Знак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Style13">
    <w:name w:val="Верхний колонтитул Знак"/>
    <w:basedOn w:val="Style6"/>
    <w:qFormat/>
    <w:rPr>
      <w:rFonts w:ascii="Times New Roman" w:hAnsi="Times New Roman" w:cs="Times New Roman"/>
      <w:sz w:val="24"/>
      <w:szCs w:val="24"/>
    </w:rPr>
  </w:style>
  <w:style w:type="character" w:styleId="22">
    <w:name w:val="Основной текст (2)_"/>
    <w:basedOn w:val="Style6"/>
    <w:qFormat/>
    <w:rPr>
      <w:rFonts w:ascii="Times New Roman" w:hAnsi="Times New Roman" w:cs="Times New Roman"/>
      <w:u w:val="none"/>
    </w:rPr>
  </w:style>
  <w:style w:type="character" w:styleId="23">
    <w:name w:val="Основной текст (2)"/>
    <w:basedOn w:val="22"/>
    <w:qFormat/>
    <w:rPr>
      <w:rFonts w:ascii="Times New Roman" w:hAnsi="Times New Roman" w:cs="Times New Roman"/>
      <w:color w:val="000000"/>
      <w:spacing w:val="0"/>
      <w:w w:val="100"/>
      <w:position w:val="0"/>
      <w:sz w:val="24"/>
      <w:sz w:val="24"/>
      <w:szCs w:val="24"/>
      <w:u w:val="single"/>
      <w:vertAlign w:val="baseline"/>
      <w:lang w:val="ru-RU"/>
    </w:rPr>
  </w:style>
  <w:style w:type="character" w:styleId="24">
    <w:name w:val="Основной текст (2) + Полужирный"/>
    <w:basedOn w:val="22"/>
    <w:qFormat/>
    <w:rPr>
      <w:rFonts w:ascii="Times New Roman" w:hAnsi="Times New Roman" w:cs="Times New Roman"/>
      <w:b/>
      <w:bCs/>
      <w:color w:val="000000"/>
      <w:spacing w:val="0"/>
      <w:w w:val="100"/>
      <w:position w:val="0"/>
      <w:sz w:val="24"/>
      <w:sz w:val="24"/>
      <w:szCs w:val="24"/>
      <w:u w:val="none"/>
      <w:vertAlign w:val="baseline"/>
      <w:lang w:val="ru-RU"/>
    </w:rPr>
  </w:style>
  <w:style w:type="character" w:styleId="apple-converted-space">
    <w:name w:val="apple-converted-space"/>
    <w:basedOn w:val="Style6"/>
    <w:qFormat/>
    <w:rPr>
      <w:rFonts w:cs="Times New Roman"/>
    </w:rPr>
  </w:style>
  <w:style w:type="character" w:styleId="InternetLink">
    <w:name w:val="Internet Link"/>
    <w:basedOn w:val="Style6"/>
    <w:qFormat/>
    <w:rPr>
      <w:rFonts w:cs="Times New Roman"/>
      <w:color w:val="0000FF"/>
      <w:u w:val="single"/>
    </w:rPr>
  </w:style>
  <w:style w:type="character" w:styleId="221">
    <w:name w:val="Заголовок №2 (2)_"/>
    <w:basedOn w:val="Style6"/>
    <w:qFormat/>
    <w:rPr>
      <w:rFonts w:ascii="Times New Roman" w:hAnsi="Times New Roman" w:cs="Times New Roman"/>
      <w:shd w:fill="FFFFFF" w:val="clear"/>
    </w:rPr>
  </w:style>
  <w:style w:type="character" w:styleId="25">
    <w:name w:val="Основной текст 2 Знак"/>
    <w:basedOn w:val="Style6"/>
    <w:qFormat/>
    <w:rPr>
      <w:rFonts w:eastAsia="Times New Roman" w:cs="Times New Roman"/>
      <w:sz w:val="22"/>
      <w:szCs w:val="22"/>
    </w:rPr>
  </w:style>
  <w:style w:type="character" w:styleId="31">
    <w:name w:val="Основной текст 3 Знак"/>
    <w:basedOn w:val="Style6"/>
    <w:qFormat/>
    <w:rPr>
      <w:rFonts w:eastAsia="Times New Roman" w:cs="Times New Roman"/>
      <w:sz w:val="16"/>
      <w:szCs w:val="16"/>
    </w:rPr>
  </w:style>
  <w:style w:type="character" w:styleId="shorttext">
    <w:name w:val="short_text"/>
    <w:basedOn w:val="Style6"/>
    <w:qFormat/>
    <w:rPr>
      <w:rFonts w:cs="Times New Roman"/>
    </w:rPr>
  </w:style>
  <w:style w:type="character" w:styleId="hps">
    <w:name w:val="hps"/>
    <w:basedOn w:val="Style6"/>
    <w:qFormat/>
    <w:rPr>
      <w:rFonts w:cs="Times New Roman"/>
    </w:rPr>
  </w:style>
  <w:style w:type="character" w:styleId="41">
    <w:name w:val="Знак Знак4"/>
    <w:basedOn w:val="Style6"/>
    <w:qFormat/>
    <w:rPr>
      <w:rFonts w:ascii="Calibri" w:hAnsi="Calibri" w:cs="Times New Roman"/>
      <w:b/>
      <w:bCs/>
      <w:sz w:val="22"/>
      <w:szCs w:val="22"/>
    </w:rPr>
  </w:style>
  <w:style w:type="character" w:styleId="Hyperlink0">
    <w:name w:val="Hyperlink.0"/>
    <w:basedOn w:val="Style6"/>
    <w:qFormat/>
    <w:rPr>
      <w:rFonts w:cs="Times New Roman"/>
      <w:color w:val="000099"/>
      <w:sz w:val="20"/>
      <w:szCs w:val="20"/>
      <w:u w:val="single"/>
    </w:rPr>
  </w:style>
  <w:style w:type="character" w:styleId="FontStyle139">
    <w:name w:val="Font Style139"/>
    <w:qFormat/>
    <w:rPr>
      <w:rFonts w:ascii="Arial Unicode MS" w:hAnsi="Arial Unicode MS" w:eastAsia="Times New Roman" w:cs="Arial Unicode MS"/>
      <w:sz w:val="14"/>
    </w:rPr>
  </w:style>
  <w:style w:type="character" w:styleId="FontStyle141">
    <w:name w:val="Font Style141"/>
    <w:qFormat/>
    <w:rPr>
      <w:rFonts w:ascii="Arial Unicode MS" w:hAnsi="Arial Unicode MS" w:eastAsia="Times New Roman" w:cs="Arial Unicode MS"/>
      <w:sz w:val="14"/>
    </w:rPr>
  </w:style>
  <w:style w:type="character" w:styleId="FontStyle143">
    <w:name w:val="Font Style143"/>
    <w:qFormat/>
    <w:rPr>
      <w:rFonts w:ascii="Arial Unicode MS" w:hAnsi="Arial Unicode MS" w:eastAsia="Times New Roman" w:cs="Arial Unicode MS"/>
      <w:b/>
      <w:sz w:val="16"/>
    </w:rPr>
  </w:style>
  <w:style w:type="character" w:styleId="FontStyle177">
    <w:name w:val="Font Style177"/>
    <w:qFormat/>
    <w:rPr>
      <w:rFonts w:ascii="Times New Roman" w:hAnsi="Times New Roman" w:cs="Times New Roman"/>
      <w:b/>
      <w:sz w:val="16"/>
    </w:rPr>
  </w:style>
  <w:style w:type="character" w:styleId="FontStyle171">
    <w:name w:val="Font Style171"/>
    <w:qFormat/>
    <w:rPr>
      <w:rFonts w:ascii="Arial Unicode MS" w:hAnsi="Arial Unicode MS" w:eastAsia="Times New Roman" w:cs="Arial Unicode MS"/>
      <w:sz w:val="16"/>
    </w:rPr>
  </w:style>
  <w:style w:type="character" w:styleId="42">
    <w:name w:val="Знак4 Знак Знак"/>
    <w:qFormat/>
    <w:rPr>
      <w:rFonts w:ascii="Calibri" w:hAnsi="Calibri" w:cs="Calibri"/>
      <w:sz w:val="22"/>
      <w:lang w:val="ru-RU"/>
    </w:rPr>
  </w:style>
  <w:style w:type="character" w:styleId="Style14">
    <w:name w:val="Текст Знак"/>
    <w:basedOn w:val="Style6"/>
    <w:qFormat/>
    <w:rPr>
      <w:rFonts w:ascii="Courier New" w:hAnsi="Courier New" w:cs="Courier New"/>
    </w:rPr>
  </w:style>
  <w:style w:type="character" w:styleId="apple-style-span">
    <w:name w:val="apple-style-span"/>
    <w:basedOn w:val="Style6"/>
    <w:qFormat/>
    <w:rPr>
      <w:rFonts w:cs="Times New Roman"/>
    </w:rPr>
  </w:style>
  <w:style w:type="character" w:styleId="translation">
    <w:name w:val="translation"/>
    <w:basedOn w:val="Style6"/>
    <w:qFormat/>
    <w:rPr>
      <w:rFonts w:cs="Times New Roman"/>
    </w:rPr>
  </w:style>
  <w:style w:type="character" w:styleId="dash041e0431044b0447043d044b0439char">
    <w:name w:val="dash041e_0431_044b_0447_043d_044b_0439__char"/>
    <w:basedOn w:val="Style6"/>
    <w:qFormat/>
    <w:rPr/>
  </w:style>
  <w:style w:type="character" w:styleId="times1404200418041e2char">
    <w:name w:val="times14___0420_0418_041e2__char"/>
    <w:basedOn w:val="Style6"/>
    <w:qFormat/>
    <w:rPr/>
  </w:style>
  <w:style w:type="character" w:styleId="Times142">
    <w:name w:val="Times14_РИО2 Знак"/>
    <w:basedOn w:val="Style6"/>
    <w:qFormat/>
    <w:rPr>
      <w:rFonts w:ascii="Times New Roman" w:hAnsi="Times New Roman" w:eastAsia="Times New Roman" w:cs="Times New Roman"/>
      <w:sz w:val="28"/>
      <w:szCs w:val="24"/>
    </w:rPr>
  </w:style>
  <w:style w:type="character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Style6"/>
    <w:qFormat/>
    <w:rPr/>
  </w:style>
  <w:style w:type="character" w:styleId="HTML">
    <w:name w:val="Цитата HTML"/>
    <w:basedOn w:val="Style6"/>
    <w:qFormat/>
    <w:rPr>
      <w:i/>
      <w:iCs/>
    </w:rPr>
  </w:style>
  <w:style w:type="character" w:styleId="11">
    <w:name w:val="Основной шрифт абзаца1"/>
    <w:qFormat/>
    <w:rPr/>
  </w:style>
  <w:style w:type="character" w:styleId="Style15">
    <w:name w:val="Текст выноски Знак"/>
    <w:basedOn w:val="Style6"/>
    <w:qFormat/>
    <w:rPr>
      <w:rFonts w:ascii="Tahoma" w:hAnsi="Tahoma" w:eastAsia="Times New Roman" w:cs="Tahoma"/>
      <w:sz w:val="16"/>
      <w:szCs w:val="16"/>
    </w:rPr>
  </w:style>
  <w:style w:type="character" w:styleId="hpsatn">
    <w:name w:val="hps atn"/>
    <w:basedOn w:val="Style6"/>
    <w:qFormat/>
    <w:rPr/>
  </w:style>
  <w:style w:type="character" w:styleId="32">
    <w:name w:val="Заголовок 3 Знак"/>
    <w:basedOn w:val="Style6"/>
    <w:qFormat/>
    <w:rPr>
      <w:rFonts w:ascii="Cambria" w:hAnsi="Cambria" w:eastAsia="Times New Roman" w:cs="Times New Roman"/>
      <w:b/>
      <w:bCs/>
      <w:color w:val="4F81BD"/>
      <w:sz w:val="24"/>
      <w:szCs w:val="24"/>
    </w:rPr>
  </w:style>
  <w:style w:type="character" w:styleId="Style16">
    <w:name w:val="Название книги"/>
    <w:basedOn w:val="Style6"/>
    <w:qFormat/>
    <w:rPr>
      <w:b/>
      <w:bCs/>
      <w:smallCaps/>
      <w:spacing w:val="5"/>
    </w:rPr>
  </w:style>
  <w:style w:type="character" w:styleId="Char">
    <w:name w:val="Текст абзаца Char"/>
    <w:qFormat/>
    <w:rPr>
      <w:rFonts w:ascii="Times New Roman" w:hAnsi="Times New Roman" w:eastAsia="Times New Roman" w:cs="Times New Roman"/>
      <w:sz w:val="24"/>
      <w:szCs w:val="24"/>
      <w:lang w:val="en-US"/>
    </w:rPr>
  </w:style>
  <w:style w:type="character" w:styleId="Style17">
    <w:name w:val="Маркеры"/>
    <w:qFormat/>
    <w:rPr>
      <w:rFonts w:ascii="OpenSymbol" w:hAnsi="OpenSymbol" w:eastAsia="OpenSymbol" w:cs="OpenSymbol"/>
    </w:rPr>
  </w:style>
  <w:style w:type="character" w:styleId="Style18">
    <w:name w:val="Исходный текст"/>
    <w:qFormat/>
    <w:rPr>
      <w:rFonts w:ascii="Liberation Mono" w:hAnsi="Liberation Mono" w:eastAsia="NSimSun" w:cs="Liberation Mono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Style19">
    <w:name w:val="Символ нумерации"/>
    <w:qFormat/>
    <w:rPr/>
  </w:style>
  <w:style w:type="paragraph" w:styleId="Style2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jc w:val="center"/>
      <w:outlineLvl w:val="2"/>
    </w:pPr>
    <w:rPr>
      <w:b/>
      <w:sz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21">
    <w:name w:val="Указатель"/>
    <w:basedOn w:val="Normal"/>
    <w:qFormat/>
    <w:pPr>
      <w:suppressLineNumbers/>
    </w:pPr>
    <w:rPr>
      <w:rFonts w:cs="Lucida Sans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BodyTextIndented">
    <w:name w:val="Body Text, Indented"/>
    <w:basedOn w:val="Normal"/>
    <w:qFormat/>
    <w:pPr>
      <w:spacing w:lineRule="exact" w:line="280"/>
      <w:ind w:firstLine="425" w:left="567" w:right="686"/>
      <w:jc w:val="both"/>
    </w:pPr>
    <w:rPr>
      <w:color w:val="000000"/>
    </w:rPr>
  </w:style>
  <w:style w:type="paragraph" w:styleId="Style22">
    <w:name w:val="список с точками"/>
    <w:basedOn w:val="Normal"/>
    <w:qFormat/>
    <w:pPr>
      <w:spacing w:lineRule="auto" w:line="312"/>
      <w:ind w:hanging="360" w:left="360" w:right="0"/>
      <w:jc w:val="both"/>
    </w:pPr>
    <w:rPr/>
  </w:style>
  <w:style w:type="paragraph" w:styleId="Style23">
    <w:name w:val="Для таблиц"/>
    <w:basedOn w:val="Normal"/>
    <w:qFormat/>
    <w:pPr/>
    <w:rPr/>
  </w:style>
  <w:style w:type="paragraph" w:styleId="Style24">
    <w:name w:val="Обычный (веб)"/>
    <w:basedOn w:val="Normal"/>
    <w:qFormat/>
    <w:pPr>
      <w:numPr>
        <w:ilvl w:val="0"/>
        <w:numId w:val="3"/>
      </w:numPr>
      <w:spacing w:before="280" w:after="280"/>
      <w:ind w:hanging="0" w:left="720" w:right="0"/>
    </w:pPr>
    <w:rPr/>
  </w:style>
  <w:style w:type="paragraph" w:styleId="Subtitle">
    <w:name w:val="Subtitle"/>
    <w:basedOn w:val="Normal"/>
    <w:next w:val="BodyText"/>
    <w:qFormat/>
    <w:pPr>
      <w:jc w:val="center"/>
    </w:pPr>
    <w:rPr>
      <w:b/>
      <w:bCs/>
      <w:smallCaps/>
    </w:rPr>
  </w:style>
  <w:style w:type="paragraph" w:styleId="26">
    <w:name w:val="Основной текст с отступом 2"/>
    <w:basedOn w:val="Normal"/>
    <w:qFormat/>
    <w:pPr>
      <w:ind w:hanging="426" w:left="426" w:right="0"/>
      <w:jc w:val="both"/>
    </w:pPr>
    <w:rPr>
      <w:b/>
    </w:rPr>
  </w:style>
  <w:style w:type="paragraph" w:styleId="33">
    <w:name w:val="Основной текст с отступом 3"/>
    <w:basedOn w:val="Normal"/>
    <w:qFormat/>
    <w:pPr>
      <w:spacing w:before="120" w:after="0"/>
      <w:ind w:hanging="708" w:left="1701" w:right="0"/>
      <w:jc w:val="both"/>
    </w:pPr>
    <w:rPr/>
  </w:style>
  <w:style w:type="paragraph" w:styleId="12">
    <w:name w:val="Знак Знак Знак Знак Знак Знак Знак1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25">
    <w:name w:val="По центру"/>
    <w:basedOn w:val="Normal"/>
    <w:qFormat/>
    <w:pPr>
      <w:jc w:val="center"/>
    </w:pPr>
    <w:rPr>
      <w:sz w:val="28"/>
      <w:szCs w:val="20"/>
    </w:rPr>
  </w:style>
  <w:style w:type="paragraph" w:styleId="Style26">
    <w:name w:val="Без отступа"/>
    <w:basedOn w:val="Normal"/>
    <w:qFormat/>
    <w:pPr>
      <w:jc w:val="both"/>
    </w:pPr>
    <w:rPr>
      <w:sz w:val="28"/>
      <w:szCs w:val="20"/>
    </w:rPr>
  </w:style>
  <w:style w:type="paragraph" w:styleId="Affiliation">
    <w:name w:val="Affiliation"/>
    <w:basedOn w:val="Normal"/>
    <w:qFormat/>
    <w:pPr>
      <w:spacing w:before="120" w:after="120"/>
    </w:pPr>
    <w:rPr>
      <w:szCs w:val="28"/>
    </w:rPr>
  </w:style>
  <w:style w:type="paragraph" w:styleId="111">
    <w:name w:val="Знак Знак Знак Знак Знак Знак Знак11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27">
    <w:name w:val="Колонтитулы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pPr/>
    <w:rPr/>
  </w:style>
  <w:style w:type="paragraph" w:styleId="112">
    <w:name w:val="Знак Знак Знак Знак Знак Знак Знак1 Знак Знак1 Знак Знак Знак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28">
    <w:name w:val="Абзац списка"/>
    <w:basedOn w:val="Normal"/>
    <w:qFormat/>
    <w:pPr>
      <w:spacing w:before="0" w:after="0"/>
      <w:ind w:hanging="0" w:left="720" w:right="0"/>
      <w:contextualSpacing/>
    </w:pPr>
    <w:rPr/>
  </w:style>
  <w:style w:type="paragraph" w:styleId="ConsPlusNormal">
    <w:name w:val="ConsPlusNormal"/>
    <w:qFormat/>
    <w:pPr>
      <w:widowControl w:val="false"/>
      <w:suppressAutoHyphens w:val="true"/>
      <w:bidi w:val="0"/>
      <w:spacing w:before="0" w:after="0"/>
      <w:ind w:firstLine="720" w:left="0" w:right="0"/>
      <w:jc w:val="left"/>
    </w:pPr>
    <w:rPr>
      <w:rFonts w:ascii="Arial" w:hAnsi="Arial" w:eastAsia="Times New Roman" w:cs="Arial"/>
      <w:color w:val="auto"/>
      <w:kern w:val="0"/>
      <w:sz w:val="20"/>
      <w:szCs w:val="20"/>
      <w:lang w:val="ru-RU" w:eastAsia="zh-CN" w:bidi="ar-SA"/>
    </w:rPr>
  </w:style>
  <w:style w:type="paragraph" w:styleId="Header">
    <w:name w:val="Header"/>
    <w:basedOn w:val="Normal"/>
    <w:pPr/>
    <w:rPr/>
  </w:style>
  <w:style w:type="paragraph" w:styleId="13">
    <w:name w:val="Основной текст1"/>
    <w:qFormat/>
    <w:pPr>
      <w:widowControl w:val="false"/>
      <w:suppressAutoHyphens w:val="true"/>
      <w:bidi w:val="0"/>
      <w:spacing w:lineRule="atLeast" w:line="240" w:before="0" w:after="0"/>
      <w:jc w:val="both"/>
    </w:pPr>
    <w:rPr>
      <w:rFonts w:ascii="Arial" w:hAnsi="Arial" w:eastAsia="Calibri" w:cs="Arial"/>
      <w:color w:val="000000"/>
      <w:kern w:val="0"/>
      <w:sz w:val="24"/>
      <w:szCs w:val="20"/>
      <w:lang w:val="ru-RU" w:eastAsia="zh-CN" w:bidi="ar-SA"/>
    </w:rPr>
  </w:style>
  <w:style w:type="paragraph" w:styleId="222">
    <w:name w:val="Заголовок №2 (2)"/>
    <w:basedOn w:val="Normal"/>
    <w:qFormat/>
    <w:pPr>
      <w:widowControl w:val="false"/>
      <w:shd w:val="clear" w:fill="FFFFFF"/>
      <w:spacing w:lineRule="exact" w:line="274" w:before="280" w:after="0"/>
      <w:jc w:val="both"/>
      <w:outlineLvl w:val="1"/>
    </w:pPr>
    <w:rPr>
      <w:sz w:val="20"/>
      <w:szCs w:val="20"/>
    </w:rPr>
  </w:style>
  <w:style w:type="paragraph" w:styleId="14">
    <w:name w:val="Обычный1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Times New Roman" w:hAnsi="Times New Roman" w:eastAsia="Calibri" w:cs="Times New Roman"/>
      <w:color w:val="000000"/>
      <w:kern w:val="0"/>
      <w:sz w:val="16"/>
      <w:szCs w:val="20"/>
      <w:lang w:val="ru-RU" w:eastAsia="zh-CN" w:bidi="ar-SA"/>
    </w:rPr>
  </w:style>
  <w:style w:type="paragraph" w:styleId="Style29">
    <w:name w:val="Стиль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spacing w:val="-1"/>
      <w:kern w:val="2"/>
      <w:position w:val="-1"/>
      <w:sz w:val="24"/>
      <w:szCs w:val="20"/>
      <w:lang w:val="en-US" w:eastAsia="zh-CN" w:bidi="ar-SA"/>
    </w:rPr>
  </w:style>
  <w:style w:type="paragraph" w:styleId="27">
    <w:name w:val="Основной текст 2"/>
    <w:basedOn w:val="Normal"/>
    <w:qFormat/>
    <w:pPr>
      <w:spacing w:lineRule="auto" w:line="480" w:before="0" w:after="120"/>
    </w:pPr>
    <w:rPr>
      <w:rFonts w:ascii="Calibri" w:hAnsi="Calibri" w:cs="Calibri"/>
      <w:sz w:val="22"/>
      <w:szCs w:val="22"/>
    </w:rPr>
  </w:style>
  <w:style w:type="paragraph" w:styleId="Default">
    <w:name w:val="Default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zh-CN" w:bidi="ar-SA"/>
    </w:rPr>
  </w:style>
  <w:style w:type="paragraph" w:styleId="34">
    <w:name w:val="Основной текст 3"/>
    <w:basedOn w:val="Normal"/>
    <w:qFormat/>
    <w:pPr>
      <w:spacing w:lineRule="auto" w:line="276" w:before="0" w:after="120"/>
    </w:pPr>
    <w:rPr>
      <w:rFonts w:ascii="Calibri" w:hAnsi="Calibri" w:cs="Calibri"/>
      <w:sz w:val="16"/>
      <w:szCs w:val="16"/>
    </w:rPr>
  </w:style>
  <w:style w:type="paragraph" w:styleId="15">
    <w:name w:val="Абзац списка1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TableStyle2">
    <w:name w:val="Table Style 2"/>
    <w:qFormat/>
    <w:pPr>
      <w:widowControl/>
      <w:suppressAutoHyphens w:val="true"/>
      <w:bidi w:val="0"/>
      <w:spacing w:before="0" w:after="0"/>
      <w:jc w:val="left"/>
    </w:pPr>
    <w:rPr>
      <w:rFonts w:ascii="Helvetica;Arial" w:hAnsi="Helvetica;Arial" w:eastAsia="Times New Roman" w:cs="Helvetica;Arial"/>
      <w:color w:val="000000"/>
      <w:kern w:val="0"/>
      <w:sz w:val="20"/>
      <w:szCs w:val="20"/>
      <w:lang w:val="ru-RU" w:eastAsia="zh-CN" w:bidi="ar-SA"/>
    </w:rPr>
  </w:style>
  <w:style w:type="paragraph" w:styleId="Style161">
    <w:name w:val="Style16"/>
    <w:qFormat/>
    <w:pPr>
      <w:widowControl w:val="false"/>
      <w:suppressAutoHyphens w:val="true"/>
      <w:bidi w:val="0"/>
      <w:spacing w:lineRule="exact" w:line="278" w:before="0" w:after="0"/>
      <w:jc w:val="both"/>
    </w:pPr>
    <w:rPr>
      <w:rFonts w:ascii="Arial Unicode MS" w:hAnsi="Arial Unicode MS" w:eastAsia="Times New Roman" w:cs="Arial Unicode MS"/>
      <w:color w:val="000000"/>
      <w:kern w:val="0"/>
      <w:sz w:val="24"/>
      <w:szCs w:val="24"/>
      <w:lang w:val="ru-RU" w:eastAsia="zh-CN" w:bidi="ar-SA"/>
    </w:rPr>
  </w:style>
  <w:style w:type="paragraph" w:styleId="western">
    <w:name w:val="western"/>
    <w:basedOn w:val="Normal"/>
    <w:qFormat/>
    <w:pPr>
      <w:spacing w:before="280" w:after="280"/>
    </w:pPr>
    <w:rPr/>
  </w:style>
  <w:style w:type="paragraph" w:styleId="Style30">
    <w:name w:val="Маркированный список"/>
    <w:basedOn w:val="Normal"/>
    <w:qFormat/>
    <w:pPr>
      <w:ind w:hanging="360" w:left="360" w:right="0"/>
      <w:jc w:val="both"/>
    </w:pPr>
    <w:rPr/>
  </w:style>
  <w:style w:type="paragraph" w:styleId="43">
    <w:name w:val="Маркированный список 4"/>
    <w:basedOn w:val="Normal"/>
    <w:qFormat/>
    <w:pPr>
      <w:ind w:hanging="360" w:left="1209" w:right="0"/>
      <w:jc w:val="both"/>
    </w:pPr>
    <w:rPr>
      <w:szCs w:val="20"/>
    </w:rPr>
  </w:style>
  <w:style w:type="paragraph" w:styleId="35">
    <w:name w:val="Маркированный список 3"/>
    <w:basedOn w:val="Normal"/>
    <w:qFormat/>
    <w:pPr>
      <w:spacing w:before="0" w:after="0"/>
      <w:ind w:hanging="360" w:left="926" w:right="0"/>
      <w:contextualSpacing/>
    </w:pPr>
    <w:rPr/>
  </w:style>
  <w:style w:type="paragraph" w:styleId="fortables12">
    <w:name w:val="for_tables_12"/>
    <w:basedOn w:val="Normal"/>
    <w:qFormat/>
    <w:pPr>
      <w:spacing w:lineRule="exact" w:line="320"/>
    </w:pPr>
    <w:rPr/>
  </w:style>
  <w:style w:type="paragraph" w:styleId="211">
    <w:name w:val="Основной текст 21"/>
    <w:basedOn w:val="Normal"/>
    <w:qFormat/>
    <w:pPr>
      <w:ind w:firstLine="709" w:left="0" w:right="0"/>
      <w:jc w:val="both"/>
    </w:pPr>
    <w:rPr/>
  </w:style>
  <w:style w:type="paragraph" w:styleId="Style40">
    <w:name w:val="Style40"/>
    <w:basedOn w:val="Normal"/>
    <w:qFormat/>
    <w:pPr>
      <w:widowControl w:val="false"/>
    </w:pPr>
    <w:rPr>
      <w:rFonts w:ascii="Arial Unicode MS" w:hAnsi="Arial Unicode MS" w:cs="Arial Unicode MS"/>
    </w:rPr>
  </w:style>
  <w:style w:type="paragraph" w:styleId="Style91">
    <w:name w:val="Style91"/>
    <w:basedOn w:val="Normal"/>
    <w:qFormat/>
    <w:pPr>
      <w:widowControl w:val="false"/>
    </w:pPr>
    <w:rPr>
      <w:rFonts w:ascii="Arial Unicode MS" w:hAnsi="Arial Unicode MS" w:cs="Arial Unicode MS"/>
    </w:rPr>
  </w:style>
  <w:style w:type="paragraph" w:styleId="Style96">
    <w:name w:val="Style96"/>
    <w:basedOn w:val="Normal"/>
    <w:qFormat/>
    <w:pPr>
      <w:widowControl w:val="false"/>
    </w:pPr>
    <w:rPr>
      <w:rFonts w:ascii="Arial Unicode MS" w:hAnsi="Arial Unicode MS" w:cs="Arial Unicode MS"/>
    </w:rPr>
  </w:style>
  <w:style w:type="paragraph" w:styleId="28">
    <w:name w:val="Абзац списка2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TableParagraph">
    <w:name w:val="Table Paragraph"/>
    <w:basedOn w:val="Normal"/>
    <w:qFormat/>
    <w:pPr>
      <w:widowControl w:val="false"/>
    </w:pPr>
    <w:rPr>
      <w:rFonts w:eastAsia="Calibri"/>
    </w:rPr>
  </w:style>
  <w:style w:type="paragraph" w:styleId="Style31">
    <w:name w:val="Текст"/>
    <w:basedOn w:val="Normal"/>
    <w:qFormat/>
    <w:pPr/>
    <w:rPr>
      <w:rFonts w:ascii="Courier New" w:hAnsi="Courier New" w:cs="Courier New"/>
      <w:sz w:val="20"/>
      <w:szCs w:val="20"/>
    </w:rPr>
  </w:style>
  <w:style w:type="paragraph" w:styleId="36">
    <w:name w:val="Абзац списка3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Normal1">
    <w:name w:val="Normal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zh-CN" w:bidi="ar-SA"/>
    </w:rPr>
  </w:style>
  <w:style w:type="paragraph" w:styleId="44">
    <w:name w:val="Абзац списка4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times1404200418041e2">
    <w:name w:val="times14___0420_0418_041e2"/>
    <w:basedOn w:val="Normal"/>
    <w:qFormat/>
    <w:pPr>
      <w:spacing w:before="280" w:after="280"/>
    </w:pPr>
    <w:rPr/>
  </w:style>
  <w:style w:type="paragraph" w:styleId="dash041e0431044b0447043d044b0439">
    <w:name w:val="dash041e_0431_044b_0447_043d_044b_0439"/>
    <w:basedOn w:val="Normal"/>
    <w:qFormat/>
    <w:pPr>
      <w:spacing w:before="280" w:after="280"/>
    </w:pPr>
    <w:rPr/>
  </w:style>
  <w:style w:type="paragraph" w:styleId="Times1412">
    <w:name w:val="Стиль Timesмаркер14 + Междустр.интервал:  множитель 12 ин"/>
    <w:basedOn w:val="Normal"/>
    <w:qFormat/>
    <w:pPr>
      <w:numPr>
        <w:ilvl w:val="0"/>
        <w:numId w:val="2"/>
      </w:numPr>
      <w:spacing w:lineRule="auto" w:line="288"/>
      <w:ind w:hanging="0" w:left="284" w:right="0"/>
      <w:jc w:val="both"/>
    </w:pPr>
    <w:rPr>
      <w:spacing w:val="-2"/>
      <w:sz w:val="28"/>
      <w:szCs w:val="20"/>
    </w:rPr>
  </w:style>
  <w:style w:type="paragraph" w:styleId="Times1421">
    <w:name w:val="Times14_РИО2"/>
    <w:basedOn w:val="Normal"/>
    <w:qFormat/>
    <w:pPr>
      <w:spacing w:lineRule="auto" w:line="312"/>
      <w:ind w:firstLine="709" w:left="0" w:right="0"/>
      <w:jc w:val="both"/>
    </w:pPr>
    <w:rPr>
      <w:sz w:val="28"/>
    </w:rPr>
  </w:style>
  <w:style w:type="paragraph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Normal"/>
    <w:qFormat/>
    <w:pPr>
      <w:spacing w:before="280" w:after="280"/>
    </w:pPr>
    <w:rPr/>
  </w:style>
  <w:style w:type="paragraph" w:styleId="Style32">
    <w:name w:val="Название объекта"/>
    <w:basedOn w:val="Normal"/>
    <w:next w:val="Normal"/>
    <w:qFormat/>
    <w:pPr>
      <w:ind w:firstLine="567" w:left="0" w:right="0"/>
    </w:pPr>
    <w:rPr>
      <w:szCs w:val="20"/>
    </w:rPr>
  </w:style>
  <w:style w:type="paragraph" w:styleId="51">
    <w:name w:val="Абзац списка5"/>
    <w:basedOn w:val="Normal"/>
    <w:qFormat/>
    <w:pPr>
      <w:spacing w:before="0" w:after="0"/>
      <w:ind w:hanging="0" w:left="720" w:right="0"/>
      <w:contextualSpacing/>
    </w:pPr>
    <w:rPr>
      <w:rFonts w:eastAsia="Calibri"/>
    </w:rPr>
  </w:style>
  <w:style w:type="paragraph" w:styleId="Style33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61">
    <w:name w:val="Абзац списка6"/>
    <w:basedOn w:val="Normal"/>
    <w:qFormat/>
    <w:pPr>
      <w:spacing w:before="0" w:after="0"/>
      <w:ind w:hanging="0" w:left="720" w:right="0"/>
      <w:contextualSpacing/>
    </w:pPr>
    <w:rPr>
      <w:rFonts w:eastAsia="Calibri"/>
    </w:rPr>
  </w:style>
  <w:style w:type="paragraph" w:styleId="Style34">
    <w:name w:val="Текст абзаца"/>
    <w:basedOn w:val="Normal"/>
    <w:qFormat/>
    <w:pPr>
      <w:ind w:firstLine="709" w:left="0" w:right="0"/>
      <w:jc w:val="both"/>
    </w:pPr>
    <w:rPr>
      <w:lang w:val="en-US"/>
    </w:rPr>
  </w:style>
  <w:style w:type="paragraph" w:styleId="Style35">
    <w:name w:val="Содержимое таблицы"/>
    <w:basedOn w:val="Normal"/>
    <w:qFormat/>
    <w:pPr>
      <w:widowControl w:val="false"/>
      <w:suppressLineNumbers/>
    </w:pPr>
    <w:rPr/>
  </w:style>
  <w:style w:type="paragraph" w:styleId="Style36">
    <w:name w:val="Заголовок таблицы"/>
    <w:basedOn w:val="Style35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Application>LibreOffice/24.2.7.2$Linux_X86_64 LibreOffice_project/420$Build-2</Application>
  <AppVersion>15.0000</AppVersion>
  <Pages>19</Pages>
  <Words>2120</Words>
  <Characters>11311</Characters>
  <CharactersWithSpaces>13707</CharactersWithSpaces>
  <Paragraphs>287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2015-11-10T19:52:00Z</dcterms:created>
  <dc:creator>SAP</dc:creator>
  <dc:description/>
  <dc:language>ru-RU</dc:language>
  <cp:lastModifiedBy/>
  <cp:lastPrinted>2015-07-17T12:06:00Z</cp:lastPrinted>
  <dcterms:modified xsi:type="dcterms:W3CDTF">2026-05-21T12:38:34Z</dcterms:modified>
  <cp:revision>156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