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МО ЭВМ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>
          <w:b/>
          <w:sz w:val="28"/>
          <w:szCs w:val="28"/>
        </w:rPr>
      </w:pPr>
      <w:r>
        <w:rPr>
          <w:rStyle w:val="Style16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индивидуальному домашнему заданию</w:t>
      </w:r>
    </w:p>
    <w:p>
      <w:pPr>
        <w:pStyle w:val="Normal"/>
        <w:spacing w:lineRule="auto" w:line="360"/>
        <w:jc w:val="center"/>
        <w:rPr>
          <w:rStyle w:val="Style16"/>
          <w:caps w:val="false"/>
          <w:smallCaps w:val="false"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«Распределенные алгоритмы»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rStyle w:val="Style16"/>
          <w:caps w:val="false"/>
          <w:smallCaps w:val="false"/>
          <w:sz w:val="28"/>
          <w:szCs w:val="28"/>
        </w:rPr>
        <w:t>Тема: Реализация алгоритма на языке</w:t>
      </w:r>
      <w:r>
        <w:rPr>
          <w:rStyle w:val="Style16"/>
          <w:caps w:val="false"/>
          <w:smallCaps w:val="false"/>
          <w:sz w:val="28"/>
          <w:szCs w:val="28"/>
          <w:lang w:val="en-US"/>
        </w:rPr>
        <w:t xml:space="preserve"> Promela</w:t>
      </w:r>
      <w:r>
        <w:rPr>
          <w:rStyle w:val="Style16"/>
          <w:caps w:val="false"/>
          <w:smallCaps w:val="false"/>
          <w:sz w:val="28"/>
          <w:szCs w:val="28"/>
          <w:lang w:val="ru-RU"/>
        </w:rPr>
        <w:t xml:space="preserve"> и верификация в</w:t>
      </w:r>
      <w:r>
        <w:rPr>
          <w:rStyle w:val="Style16"/>
          <w:caps w:val="false"/>
          <w:smallCaps w:val="false"/>
          <w:sz w:val="28"/>
          <w:szCs w:val="28"/>
          <w:lang w:val="en-US"/>
        </w:rPr>
        <w:t xml:space="preserve"> Spin</w:t>
      </w:r>
      <w:r>
        <w:rPr>
          <w:rStyle w:val="Style16"/>
          <w:caps w:val="false"/>
          <w:smallCaps w:val="false"/>
          <w:color w:val="000000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2691"/>
        <w:gridCol w:w="3012"/>
      </w:tblGrid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Студенты гр. 3343</w:t>
            </w:r>
          </w:p>
        </w:tc>
        <w:tc>
          <w:tcPr>
            <w:tcW w:w="2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Бондаренко Ф.А.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Пименов П.В.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9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Шошмина И.В.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Задание.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Разработайте параллельный алгоритм умножения двух матриц n*n для P процессов так, чтобы параллельно вычислялись строки результирующей матрицы. </w:t>
        <w:tab/>
        <w:t xml:space="preserve">Исходные матрицы загружены на процессы заранее.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Сформулировать свойства алгоритма на языке LTL.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Обмен данными, если он необходим, осуществляется с помощью каналов.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завершении умножения 0-й процесс выводит результат.</w:t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1. Структура данных матриц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Алгоритм работает с тремя квадратными матрицами размера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NxN</m:t>
        </m:r>
      </m:oMath>
      <w:r>
        <w:rPr>
          <w:b w:val="false"/>
          <w:bCs w:val="false"/>
          <w:color w:val="000000"/>
          <w:sz w:val="28"/>
          <w:szCs w:val="28"/>
        </w:rPr>
        <w:t xml:space="preserve">: двумя исходными </w:t>
      </w:r>
      <w:r>
        <w:rPr>
          <w:b w:val="false"/>
          <w:bCs w:val="false"/>
          <w:i/>
          <w:iCs/>
          <w:color w:val="000000"/>
          <w:sz w:val="28"/>
          <w:szCs w:val="28"/>
        </w:rPr>
        <w:t>A</w:t>
      </w:r>
      <w:r>
        <w:rPr>
          <w:b w:val="false"/>
          <w:bCs w:val="false"/>
          <w:color w:val="000000"/>
          <w:sz w:val="28"/>
          <w:szCs w:val="28"/>
        </w:rPr>
        <w:t xml:space="preserve"> и </w:t>
      </w:r>
      <w:r>
        <w:rPr>
          <w:b w:val="false"/>
          <w:bCs w:val="false"/>
          <w:i/>
          <w:iCs/>
          <w:color w:val="000000"/>
          <w:sz w:val="28"/>
          <w:szCs w:val="28"/>
        </w:rPr>
        <w:t>B</w:t>
      </w:r>
      <w:r>
        <w:rPr>
          <w:b w:val="false"/>
          <w:bCs w:val="false"/>
          <w:color w:val="000000"/>
          <w:sz w:val="28"/>
          <w:szCs w:val="28"/>
        </w:rPr>
        <w:t xml:space="preserve"> и результирующей </w:t>
      </w:r>
      <w:r>
        <w:rPr>
          <w:b w:val="false"/>
          <w:bCs w:val="false"/>
          <w:i/>
          <w:iCs/>
          <w:color w:val="000000"/>
          <w:sz w:val="28"/>
          <w:szCs w:val="28"/>
        </w:rPr>
        <w:t>C</w:t>
      </w:r>
      <w:r>
        <w:rPr>
          <w:b w:val="false"/>
          <w:bCs w:val="false"/>
          <w:color w:val="000000"/>
          <w:sz w:val="28"/>
          <w:szCs w:val="28"/>
        </w:rPr>
        <w:t xml:space="preserve">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i</m:t>
            </m:r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j</m:t>
            </m:r>
          </m:e>
        </m:d>
        <m:r>
          <w:rPr>
            <w:rFonts w:ascii="Cambria Math" w:hAnsi="Cambria Math"/>
          </w:rPr>
          <m:t xml:space="preserve">=</m:t>
        </m:r>
        <m:nary>
          <m:naryPr>
            <m:chr m:val="∑"/>
            <m:subHide m:val="1"/>
            <m:supHide m:val="1"/>
          </m:naryPr>
          <m:sub/>
          <m:sup/>
          <m:e>
            <m:r>
              <w:rPr>
                <w:rFonts w:ascii="Cambria Math" w:hAnsi="Cambria Math"/>
              </w:rPr>
              <m:t xml:space="preserve">A</m:t>
            </m:r>
          </m:e>
        </m:nary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i</m:t>
            </m:r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k</m:t>
            </m:r>
          </m:e>
        </m:d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k</m:t>
            </m:r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j</m:t>
            </m:r>
          </m:e>
        </m:d>
      </m:oMath>
      <w:r>
        <w:rPr>
          <w:b w:val="false"/>
          <w:bCs w:val="false"/>
          <w:color w:val="000000"/>
          <w:sz w:val="28"/>
          <w:szCs w:val="28"/>
        </w:rPr>
        <w:t>. По заданию исходные матрицы загружаются на процессы заранее.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В виду ограниченности Promela — каждая матрица представлена как плоский одномерный массив длины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NxN</m:t>
        </m:r>
      </m:oMath>
      <w:r>
        <w:rPr>
          <w:b w:val="false"/>
          <w:bCs w:val="false"/>
          <w:color w:val="000000"/>
          <w:sz w:val="28"/>
          <w:szCs w:val="28"/>
        </w:rPr>
        <w:t xml:space="preserve">. Соответствие между логической парой индексов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j</m:t>
            </m:r>
          </m:e>
        </m:d>
      </m:oMath>
      <w:r>
        <w:rPr>
          <w:b w:val="false"/>
          <w:bCs w:val="false"/>
          <w:color w:val="000000"/>
          <w:sz w:val="28"/>
          <w:szCs w:val="28"/>
        </w:rPr>
        <w:t xml:space="preserve"> и физическим индексом в одномерном массиве задается вручную по формуле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индекс</m:t>
        </m:r>
        <m:r>
          <w:rPr>
            <w:rFonts w:ascii="Cambria Math" w:hAnsi="Cambria Math"/>
          </w:rPr>
          <m:t xml:space="preserve">в</m:t>
        </m:r>
        <m:r>
          <w:rPr>
            <w:rFonts w:ascii="Cambria Math" w:hAnsi="Cambria Math"/>
          </w:rPr>
          <m:t xml:space="preserve">массиве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j</m:t>
        </m:r>
      </m:oMath>
      <w:r>
        <w:rPr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Исходные матрицы </w:t>
      </w:r>
      <w:r>
        <w:rPr>
          <w:b w:val="false"/>
          <w:bCs w:val="false"/>
          <w:i/>
          <w:iCs/>
          <w:color w:val="000000"/>
          <w:sz w:val="28"/>
          <w:szCs w:val="28"/>
        </w:rPr>
        <w:t>A</w:t>
      </w:r>
      <w:r>
        <w:rPr>
          <w:b w:val="false"/>
          <w:bCs w:val="false"/>
          <w:color w:val="000000"/>
          <w:sz w:val="28"/>
          <w:szCs w:val="28"/>
        </w:rPr>
        <w:t xml:space="preserve"> и </w:t>
      </w:r>
      <w:r>
        <w:rPr>
          <w:b w:val="false"/>
          <w:bCs w:val="false"/>
          <w:i/>
          <w:iCs/>
          <w:color w:val="000000"/>
          <w:sz w:val="28"/>
          <w:szCs w:val="28"/>
        </w:rPr>
        <w:t>B</w:t>
      </w:r>
      <w:r>
        <w:rPr>
          <w:b w:val="false"/>
          <w:bCs w:val="false"/>
          <w:color w:val="000000"/>
          <w:sz w:val="28"/>
          <w:szCs w:val="28"/>
        </w:rPr>
        <w:t xml:space="preserve"> заполняются константами в блоке </w:t>
      </w:r>
      <w:r>
        <w:rPr>
          <w:b w:val="false"/>
          <w:bCs w:val="false"/>
          <w:i/>
          <w:iCs/>
          <w:color w:val="000000"/>
          <w:sz w:val="28"/>
          <w:szCs w:val="28"/>
        </w:rPr>
        <w:t>init</w:t>
      </w:r>
      <w:r>
        <w:rPr>
          <w:b w:val="false"/>
          <w:bCs w:val="false"/>
          <w:color w:val="000000"/>
          <w:sz w:val="28"/>
          <w:szCs w:val="28"/>
        </w:rPr>
        <w:t xml:space="preserve"> до запуска рабочих процессов.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Распределение работы между процессами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Используется циклическое разбиение строк: создается </w:t>
      </w:r>
      <w:r>
        <w:rPr>
          <w:b w:val="false"/>
          <w:bCs w:val="false"/>
          <w:i/>
          <w:iCs/>
          <w:color w:val="000000"/>
          <w:sz w:val="28"/>
          <w:szCs w:val="28"/>
        </w:rPr>
        <w:t>P</w:t>
      </w:r>
      <w:r>
        <w:rPr>
          <w:b w:val="false"/>
          <w:bCs w:val="false"/>
          <w:color w:val="000000"/>
          <w:sz w:val="28"/>
          <w:szCs w:val="28"/>
        </w:rPr>
        <w:t xml:space="preserve"> рабочих процессов с идентификаторами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id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...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. Процесс с идентификатором </w:t>
      </w:r>
      <w:r>
        <w:rPr>
          <w:b w:val="false"/>
          <w:bCs w:val="false"/>
          <w:i/>
          <w:iCs/>
          <w:color w:val="000000"/>
          <w:sz w:val="28"/>
          <w:szCs w:val="28"/>
        </w:rPr>
        <w:t>id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отвечает за строки результирующей матрицы с индексами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id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id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id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..</m:t>
        </m:r>
        <m:r>
          <w:rPr>
            <w:rFonts w:ascii="Cambria Math" w:hAnsi="Cambria Math"/>
          </w:rPr>
          <m:t xml:space="preserve">.</m:t>
        </m:r>
      </m:oMath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«Строки» при этом не отдельные объекты — они определяются исключительно структурой обращения по индексам. В коде воркера ведется локальная переменная </w:t>
      </w:r>
      <w:r>
        <w:rPr>
          <w:b w:val="false"/>
          <w:bCs w:val="false"/>
          <w:i/>
          <w:iCs/>
          <w:color w:val="000000"/>
          <w:sz w:val="28"/>
          <w:szCs w:val="28"/>
        </w:rPr>
        <w:t>row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, инициализированная значением </w:t>
      </w:r>
      <w:r>
        <w:rPr>
          <w:b w:val="false"/>
          <w:bCs w:val="false"/>
          <w:i/>
          <w:iCs/>
          <w:color w:val="000000"/>
          <w:sz w:val="28"/>
          <w:szCs w:val="28"/>
        </w:rPr>
        <w:t>id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и получающая шаг </w:t>
      </w:r>
      <w:r>
        <w:rPr>
          <w:b w:val="false"/>
          <w:bCs w:val="false"/>
          <w:i/>
          <w:iCs/>
          <w:color w:val="000000"/>
          <w:sz w:val="28"/>
          <w:szCs w:val="28"/>
        </w:rPr>
        <w:t>P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после каждой обработанной строки.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Никакой проверки принадлежности строки процессу не требуется: условие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row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N</m:t>
        </m:r>
      </m:oMath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и инкремент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row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row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P</m:t>
        </m:r>
      </m:oMath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гарантируют, что каждый воркер обходит только свои строки, таким образом, строки разных воркеров не пересекаются. Тем самым, исключая гонки записи в результирующую матрицу </w:t>
      </w:r>
      <w:r>
        <w:rPr>
          <w:b w:val="false"/>
          <w:bCs w:val="false"/>
          <w:i/>
          <w:iCs/>
          <w:color w:val="000000"/>
          <w:sz w:val="28"/>
          <w:szCs w:val="28"/>
        </w:rPr>
        <w:t>C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Запуск процессов выполняется в блоке </w:t>
      </w:r>
      <w:r>
        <w:rPr>
          <w:b w:val="false"/>
          <w:bCs w:val="false"/>
          <w:i/>
          <w:iCs/>
          <w:color w:val="000000"/>
          <w:sz w:val="28"/>
          <w:szCs w:val="28"/>
        </w:rPr>
        <w:t>init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в атомарном цикле, чтобы все экземпляры стартовали детерменированно одним шагом.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</w:rPr>
      </w:pPr>
      <w:r>
        <w:rPr>
          <w:b/>
          <w:bCs/>
          <w:i w:val="false"/>
          <w:iCs w:val="false"/>
          <w:color w:val="000000"/>
          <w:sz w:val="28"/>
          <w:szCs w:val="28"/>
        </w:rPr>
        <w:t>3. Алгоритм умножения (вычисления одной ячейки)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каждой пары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row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col</m:t>
            </m:r>
          </m:e>
        </m:d>
      </m:oMath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, относящейся к данному процессу, вычисляется скалярное произведение строки </w:t>
      </w:r>
      <w:r>
        <w:rPr>
          <w:b w:val="false"/>
          <w:bCs w:val="false"/>
          <w:i/>
          <w:iCs/>
          <w:color w:val="000000"/>
          <w:sz w:val="28"/>
          <w:szCs w:val="28"/>
        </w:rPr>
        <w:t>row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матрицы </w:t>
      </w:r>
      <w:r>
        <w:rPr>
          <w:b w:val="false"/>
          <w:bCs w:val="false"/>
          <w:i/>
          <w:iCs/>
          <w:color w:val="000000"/>
          <w:sz w:val="28"/>
          <w:szCs w:val="28"/>
        </w:rPr>
        <w:t>A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и столбца </w:t>
      </w:r>
      <w:r>
        <w:rPr>
          <w:b w:val="false"/>
          <w:bCs w:val="false"/>
          <w:i/>
          <w:iCs/>
          <w:color w:val="000000"/>
          <w:sz w:val="28"/>
          <w:szCs w:val="28"/>
        </w:rPr>
        <w:t>col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матрицы </w:t>
      </w:r>
      <w:r>
        <w:rPr>
          <w:b w:val="false"/>
          <w:bCs w:val="false"/>
          <w:i/>
          <w:iCs/>
          <w:color w:val="000000"/>
          <w:sz w:val="28"/>
          <w:szCs w:val="28"/>
        </w:rPr>
        <w:t>B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row</m:t>
            </m:r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col</m:t>
            </m:r>
          </m:e>
        </m:d>
        <m:r>
          <w:rPr>
            <w:rFonts w:ascii="Cambria Math" w:hAnsi="Cambria Math"/>
          </w:rPr>
          <m:t xml:space="preserve">=</m:t>
        </m:r>
        <m:nary>
          <m:naryPr>
            <m:chr m:val="∑"/>
            <m:subHide m:val="1"/>
            <m:supHide m:val="1"/>
          </m:naryPr>
          <m:sub/>
          <m:sup/>
          <m:e>
            <m:r>
              <w:rPr>
                <w:rFonts w:ascii="Cambria Math" w:hAnsi="Cambria Math"/>
              </w:rPr>
              <m:t xml:space="preserve">A</m:t>
            </m:r>
          </m:e>
        </m:nary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row</m:t>
            </m:r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k</m:t>
            </m:r>
          </m:e>
        </m:d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B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k</m:t>
            </m:r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col</m:t>
            </m:r>
          </m:e>
        </m:d>
      </m:oMath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Тройной цикл выражен тремя вложенными конструкциями </w:t>
      </w:r>
      <w:r>
        <w:rPr>
          <w:b w:val="false"/>
          <w:bCs w:val="false"/>
          <w:i/>
          <w:iCs/>
          <w:color w:val="000000"/>
          <w:sz w:val="28"/>
          <w:szCs w:val="28"/>
        </w:rPr>
        <w:t>od..do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, а двумерные индексы переведены в одномерные по формуле: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индекс</m:t>
        </m:r>
        <m:r>
          <w:rPr>
            <w:rFonts w:ascii="Cambria Math" w:hAnsi="Cambria Math"/>
          </w:rPr>
          <m:t xml:space="preserve">в</m:t>
        </m:r>
        <m:r>
          <w:rPr>
            <w:rFonts w:ascii="Cambria Math" w:hAnsi="Cambria Math"/>
          </w:rPr>
          <m:t xml:space="preserve">массиве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j</m:t>
        </m:r>
      </m:oMath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>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do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:: row &lt; N -&gt;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col = 0;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do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:: col &lt; N -&gt;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sz w:val="28"/>
          <w:szCs w:val="28"/>
        </w:rPr>
        <w:t>sum = 0; k = 0;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sz w:val="28"/>
          <w:szCs w:val="28"/>
        </w:rPr>
        <w:t>do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sz w:val="28"/>
          <w:szCs w:val="28"/>
        </w:rPr>
        <w:t>:: k &lt; N -&gt;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    </w:t>
      </w:r>
      <w:r>
        <w:rPr>
          <w:rFonts w:ascii="Consolas" w:hAnsi="Consolas"/>
          <w:b w:val="false"/>
          <w:bCs w:val="false"/>
          <w:sz w:val="28"/>
          <w:szCs w:val="28"/>
        </w:rPr>
        <w:t>sum = sum + A[row * N + k] * B[k * N + col];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    </w:t>
      </w:r>
      <w:r>
        <w:rPr>
          <w:rFonts w:ascii="Consolas" w:hAnsi="Consolas"/>
          <w:b w:val="false"/>
          <w:bCs w:val="false"/>
          <w:sz w:val="28"/>
          <w:szCs w:val="28"/>
        </w:rPr>
        <w:t>k = k + 1;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sz w:val="28"/>
          <w:szCs w:val="28"/>
        </w:rPr>
        <w:t>:: k == N -&gt; break;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sz w:val="28"/>
          <w:szCs w:val="28"/>
        </w:rPr>
        <w:t>od;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sz w:val="28"/>
          <w:szCs w:val="28"/>
        </w:rPr>
        <w:t>col = col + 1;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:: col == N -&gt; break;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od;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row = row + P;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:: row &gt;= N -&gt; break;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od;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5. Сборка результатов нулевым процессом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По требованию задания обмен данными (если необходим) ведется каналами, а итоговый результат выводит нулевой процесс. Соответственно, он выступает агрегатором: сам записывает свои строки напрямую в C и принимает результаты остальных воркеров через канал, а затем выводит готовую матрицу.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 xml:space="preserve">Объявлен буферизированный канал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NxN</m:t>
        </m:r>
      </m:oMath>
      <w:r>
        <w:rPr>
          <w:b w:val="false"/>
          <w:bCs w:val="false"/>
          <w:color w:val="000000"/>
          <w:sz w:val="28"/>
          <w:szCs w:val="28"/>
          <w:lang w:val="en-US"/>
        </w:rPr>
        <w:t xml:space="preserve"> сообщений, где одно сообщение – кортеж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{номер_строки, номер_столбца, значение}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ind w:firstLine="709" w:right="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chan row_computed = [N * N] of { byte, byte, int };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Сразу после вычисления ячейки воркеры расходятся на две ветки:</w:t>
      </w:r>
    </w:p>
    <w:p>
      <w:pPr>
        <w:pStyle w:val="Normal"/>
        <w:spacing w:lineRule="auto" w:line="360"/>
        <w:ind w:firstLine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if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:: id == 0 -&gt; C[row * N + col] = sum;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:: id != 0 -&gt; row_computed!row,col,sum;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fi;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После завершения собственных вычислений 0-й процесс детерминированно определяет, сколько элементов придет по каналу. Из строк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</m:t>
        </m:r>
        <m:r>
          <w:rPr>
            <w:rFonts w:ascii="Cambria Math" w:hAnsi="Cambria Math"/>
          </w:rPr>
          <m:t xml:space="preserve">..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>
          <w:b w:val="false"/>
          <w:bCs w:val="false"/>
          <w:color w:val="000000"/>
          <w:sz w:val="28"/>
          <w:szCs w:val="28"/>
          <w:lang w:val="en-US"/>
        </w:rPr>
        <w:t xml:space="preserve"> ему принад- лежат те, что удовлетворяют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mod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b w:val="false"/>
          <w:bCs w:val="false"/>
          <w:color w:val="000000"/>
          <w:sz w:val="28"/>
          <w:szCs w:val="28"/>
          <w:lang w:val="en-US"/>
        </w:rPr>
        <w:t xml:space="preserve"> (он считает их сам), остальные вычислены другими воркерами и придут по каналу — по N элементов на строку: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expected_elements = 0;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do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:: i &lt; N -&gt;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if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:: (i % P) != 0 -&gt; expected_elements = expected_elements + N;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:: else          -&gt; skip;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fi;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i = i + 1;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:: i == N -&gt; break;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  <w:lang w:val="en-US"/>
        </w:rPr>
        <w:t>od;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Далее 0-й процесс в цикле принимает кортежи и раскладывает значения на нужные позиции в C: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do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:: received &lt; expected_elements -&gt;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row_computed?r,c,val;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C[r * N + c] = val;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received = received + 1;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:: received == expected_elements -&gt; break;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od;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Семантика блокировки канала и обеспечивает синхронизацию: операция </w:t>
      </w:r>
      <w:r>
        <w:rPr>
          <w:b w:val="false"/>
          <w:bCs w:val="false"/>
          <w:i/>
          <w:iCs/>
          <w:sz w:val="28"/>
          <w:szCs w:val="28"/>
        </w:rPr>
        <w:t>row_computed?r,c,val</w:t>
      </w:r>
      <w:r>
        <w:rPr>
          <w:b w:val="false"/>
          <w:bCs w:val="false"/>
          <w:sz w:val="28"/>
          <w:szCs w:val="28"/>
        </w:rPr>
        <w:t xml:space="preserve"> блокирует процесс, если буфер пуст, и автоматически просыпается, когда отправитель помещает в канал очередной кортеж.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Завершение работы и флаг done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Программа корректна, если она: (а) завершается и (б) к моменту завершения результирующая матрица </w:t>
      </w:r>
      <w:r>
        <w:rPr>
          <w:b w:val="false"/>
          <w:bCs w:val="false"/>
          <w:i/>
          <w:iCs/>
          <w:sz w:val="28"/>
          <w:szCs w:val="28"/>
        </w:rPr>
        <w:t>C</w:t>
      </w:r>
      <w:r>
        <w:rPr>
          <w:b w:val="false"/>
          <w:bCs w:val="false"/>
          <w:sz w:val="28"/>
          <w:szCs w:val="28"/>
        </w:rPr>
        <w:t xml:space="preserve"> содержит математически верный ответ. Оба эти утверждения должны быть проверяемы формально на языке LTL, для чего требуется глобальный индикатор момента завершения.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Был введен глобальный флаг </w:t>
      </w:r>
      <w:r>
        <w:rPr>
          <w:b w:val="false"/>
          <w:bCs w:val="false"/>
          <w:i/>
          <w:iCs/>
          <w:sz w:val="28"/>
          <w:szCs w:val="28"/>
        </w:rPr>
        <w:t>done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. Этот флаг устанавливается в </w:t>
      </w:r>
      <w:r>
        <w:rPr>
          <w:b w:val="false"/>
          <w:bCs w:val="false"/>
          <w:i/>
          <w:iCs/>
          <w:sz w:val="28"/>
          <w:szCs w:val="28"/>
        </w:rPr>
        <w:t>true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только 0-м процессом и только после того, как все строки матрицы </w:t>
      </w:r>
      <w:r>
        <w:rPr>
          <w:b w:val="false"/>
          <w:bCs w:val="false"/>
          <w:i/>
          <w:iCs/>
          <w:sz w:val="28"/>
          <w:szCs w:val="28"/>
        </w:rPr>
        <w:t>C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собраны и выведены. Это последняя инструкция блока агрегации.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7. </w:t>
      </w:r>
      <w:r>
        <w:rPr>
          <w:b/>
          <w:bCs/>
          <w:color w:val="000000"/>
          <w:sz w:val="28"/>
          <w:szCs w:val="28"/>
        </w:rPr>
        <w:t>Формирование и верификация LTL-свойств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доказательства корректности работы алгоритма и отсутствия тупиковых ситуаций (дедлоков) бы</w:t>
      </w:r>
      <w:r>
        <w:rPr>
          <w:b w:val="false"/>
          <w:bCs w:val="false"/>
          <w:color w:val="000000"/>
          <w:sz w:val="28"/>
          <w:szCs w:val="28"/>
          <w:lang w:val="ru-RU"/>
        </w:rPr>
        <w:t>ли</w:t>
      </w:r>
      <w:r>
        <w:rPr>
          <w:b w:val="false"/>
          <w:bCs w:val="false"/>
          <w:color w:val="000000"/>
          <w:sz w:val="28"/>
          <w:szCs w:val="28"/>
        </w:rPr>
        <w:t xml:space="preserve"> сформулированы свойства живости (liveness) и свойство безопасности (</w:t>
      </w:r>
      <w:r>
        <w:rPr>
          <w:b w:val="false"/>
          <w:bCs w:val="false"/>
          <w:color w:val="000000"/>
          <w:sz w:val="28"/>
          <w:szCs w:val="28"/>
          <w:lang w:val="en-US"/>
        </w:rPr>
        <w:t>safety)</w:t>
      </w:r>
      <w:r>
        <w:rPr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код введен глобальный флаг bool done = false, который переключается в true нулевым процессом строго после того, как все вычисления завершены, данные получены и результат выведен.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Свойства сформулированы на языке LTL следующим образом: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liveness { &lt;&gt; (done == true) }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safety { [] (done -&gt; (C[0] == 43 &amp;&amp; C[1] == 109 &amp;&amp; C[2] == 45 &amp;&amp; C[3] == 31 &amp;&amp; C[4] == 16 &amp;&amp; C[5] == 11 &amp;&amp; C[6] == 73 &amp;&amp; C[7] == 51 &amp;&amp; C[8] == 31)) }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  <w:t>Формула liveness означает: «в любом пути выполнения системы рано или поздно наступит состояние, в котором флаг done станет истинным». Формула safety означает: «во всех состояниях вычисления: как только флаг done становится истинным, значения результирующей матрицы соответствуют ожидаемому результату на тестовых данных».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FF0000"/>
          <w:sz w:val="28"/>
          <w:szCs w:val="28"/>
        </w:rPr>
      </w:pPr>
      <w:r>
        <w:rPr>
          <w:b w:val="false"/>
          <w:bCs w:val="false"/>
          <w:color w:val="FF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Результаты полной верификации в Spin: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Верификация запускается двумя отдельными командами — по одной на каждое LTL-свойство. Полный обход состояний с проверкой циклов принятия (acceptance cycles) дал следующие результаты.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Проверка свойства </w:t>
      </w:r>
      <w:r>
        <w:rPr>
          <w:b w:val="false"/>
          <w:bCs w:val="false"/>
          <w:i/>
          <w:iCs/>
          <w:color w:val="000000"/>
          <w:sz w:val="28"/>
          <w:szCs w:val="28"/>
        </w:rPr>
        <w:t>liveness</w:t>
      </w:r>
      <w:r>
        <w:rPr>
          <w:b w:val="false"/>
          <w:bCs w:val="false"/>
          <w:color w:val="000000"/>
          <w:sz w:val="28"/>
          <w:szCs w:val="28"/>
        </w:rPr>
        <w:t>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pan: ltl formula liveness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Full statespace search for: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never claim             + (liveness)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assertion violations    + (if within scope of claim)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acceptance cycles       + (fairness disabled)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invalid end states      - (disabled by never claim)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State-vector 292 byte, depth reached 455, errors: 0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2301 states, stored (4602 visited)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2923 states, matched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7525 transitions (= visited+matched)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14 atomic steps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unreached in proctype worker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(0 of 93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unreached in init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(0 of 29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unreached in claim liveness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_spin_nvr.tmp:6, state 6,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(1 of 6 states)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left="720"/>
        <w:jc w:val="both"/>
        <w:rPr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Проверка свойства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safety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pan: ltl formula safety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Full statespace search for: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never claim             + (safety)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assertion violations    + (if within scope of claim)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acceptance cycles       + (fairness disabled)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invalid end states      - (disabled by never claim)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State-vector 292 byte, depth reached 460, errors: 0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sz w:val="28"/>
          <w:szCs w:val="28"/>
        </w:rPr>
        <w:t>2303 states, stored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</w:t>
      </w:r>
      <w:r>
        <w:rPr>
          <w:rFonts w:ascii="Consolas" w:hAnsi="Consolas"/>
          <w:b w:val="false"/>
          <w:bCs w:val="false"/>
          <w:sz w:val="28"/>
          <w:szCs w:val="28"/>
        </w:rPr>
        <w:t>313 states, matched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sz w:val="28"/>
          <w:szCs w:val="28"/>
        </w:rPr>
        <w:t>2616 transitions (= visited+matched)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sz w:val="28"/>
          <w:szCs w:val="28"/>
        </w:rPr>
        <w:t>7 atomic steps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unreached in proctype worker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(0 of 93 states)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unreached in init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(0 of 29 states)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unreached in claim safety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_spin_nvr.tmp:15, state 10, "-end-"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(1 of 10 states)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Оба свойства верифицированы с результатом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errors: 0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. 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Строка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unreached in proctype worker: (0 of 93 states)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подтверждает, что весь код был достижим в ходе проверки — верификатор не пропустил ни одной ветки.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Строки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unreached in claim liveness: (1 of 6 states) и unreached in claim safety: (1 of 10 states)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означают, что финальное состояние автомата-ловушки (never claim) ни разу не было достигнуто, то есть отрицание обоих свойств невозможно ни в одном из вычислений модели.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hanging="0" w:left="0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i w:val="false"/>
          <w:iCs w:val="false"/>
          <w:color w:val="000000"/>
          <w:sz w:val="28"/>
          <w:szCs w:val="28"/>
          <w:lang w:val="en-US"/>
        </w:rPr>
        <w:tab/>
        <w:t xml:space="preserve">5. </w:t>
      </w:r>
      <w:r>
        <w:rPr>
          <w:b/>
          <w:bCs/>
          <w:i w:val="false"/>
          <w:iCs w:val="false"/>
          <w:color w:val="000000"/>
          <w:sz w:val="28"/>
          <w:szCs w:val="28"/>
        </w:rPr>
        <w:t>Сравнение с альтернативным подходом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ходе работы был проведен анализ решения другой группы, которая реализовывала передачу данных механизмом общей (разделяемой) памяти и отслеживанием статуса выполнения через глобальные переменные.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Ключевые отличия: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Архитектура синхронизации: В нашем решении синхронизация потоков естественным образом вытекает из блокирующего чтения из канала (row_computed ? r, c, val). Агрегатор переходит в режим ожидания (suspend) до появления данных в буфере. В решении коллег рабочие процессы осуществляют запись непосредственно в глобальный массив C, а синхронизация осуществляется через инкремент глобального атомарного счетчика завершенных задач (atomic { finished = finished + 1 }) и последующее "охранное" условие-барьер (finished == P), которое блокирует нулевой процесс до момента завершения всех воркеров.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Производительность: Работа с общей памятью генерирует менее объемное пространство состояний в Spin (меньший размер вектора состояний (State-vector) и меньше transitions), так как симулятору не требуется моделировать и сохранять промежуточные состояния буферов каналов при отправке и чтении каждого отдельного элемента.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Надежность: Концепция передачи данных через разделяемую память потенциально небезопасна из-за высокого риска состояний гонки (data races). В алгоритме коллег гонок удалось избежать благодаря строгому непересекающемуся разделению по строкам (отсутствует общая перезапись). Однако канальная архитектура (наш вариант) концептуально гораздо надежнее: она снижает связность компонентов и гарантирует потокобезопасность на архитектурном уровне, так как модификацией итоговой структуры C занимается исключительно монопольный процесс-агрегатор (0-й воркер).</w:t>
      </w:r>
    </w:p>
    <w:p>
      <w:pPr>
        <w:pStyle w:val="Normal"/>
        <w:spacing w:lineRule="auto" w:line="360" w:before="0" w:after="0"/>
        <w:ind w:hanging="0" w:left="0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ab/>
      </w:r>
    </w:p>
    <w:p>
      <w:pPr>
        <w:pStyle w:val="Normal"/>
        <w:spacing w:lineRule="auto" w:line="360" w:before="0" w:after="0"/>
        <w:ind w:hanging="0" w:left="0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ab/>
        <w:t>Выводы.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В ходе выполнения лабораторной работы был успешно спроектирован, реализован на языке Promela и верифицирован в среде Spin параллельный алгоритм перемножения квадратных матриц. Использование каналов передачи сообщений (chan) показало себя как надежный инструмент синхронизации: нулевой процесс выступал в роли точки синхронизации и успешно агрегировал независимые вычисления рабочих потоков. С помощью строгой проверки LTL-свойств (liveness, </w:t>
      </w:r>
      <w:r>
        <w:rPr>
          <w:b w:val="false"/>
          <w:bCs w:val="false"/>
          <w:color w:val="000000"/>
          <w:sz w:val="28"/>
          <w:szCs w:val="28"/>
          <w:lang w:val="en-US"/>
        </w:rPr>
        <w:t>safety</w:t>
      </w:r>
      <w:r>
        <w:rPr>
          <w:b w:val="false"/>
          <w:bCs w:val="false"/>
          <w:color w:val="000000"/>
          <w:sz w:val="28"/>
          <w:szCs w:val="28"/>
        </w:rPr>
        <w:t>) было доказано, что созданная математическая модель алгоритма свободна от взаимных блокировок (deadlocks), а полное вычисление матрицы и её вывод гарантированно завершаются при любых возможных вариантах планирования (scheduling) потоков. По результатам обмена опытом с другой группой было установлено, что хотя подход с разделяемой памятью и барьерной синхронизацией генерирует меньшую нагрузку на State-space верификатора, выбранная в нашей работе парадигма передачи сообщений (Message Passing) позволяет писать более масштабируемый и надежный с точки зрения data races распределенный код. Дополнительно разработанный скрипт автоматического тестирования на Python подтвердил арифметическую корректность возвращаемых алгоритмом данных на матрицах и процессах различной размерности. Полный исходный код программы см. в Приложении А.</w:t>
      </w:r>
      <w:r>
        <w:br w:type="page"/>
      </w:r>
    </w:p>
    <w:p>
      <w:pPr>
        <w:pStyle w:val="Times1421"/>
        <w:spacing w:lineRule="auto" w:line="360" w:before="0" w:after="0"/>
        <w:ind w:hanging="0" w:left="0" w:right="0"/>
        <w:jc w:val="center"/>
        <w:rPr/>
      </w:pPr>
      <w:r>
        <w:rPr>
          <w:rStyle w:val="Style16"/>
          <w:bCs w:val="false"/>
          <w:caps/>
          <w:color w:val="000000"/>
        </w:rPr>
        <w:t>Приложение а</w:t>
      </w:r>
    </w:p>
    <w:p>
      <w:pPr>
        <w:pStyle w:val="Normal"/>
        <w:jc w:val="left"/>
        <w:rPr/>
      </w:pPr>
      <w:bookmarkStart w:id="0" w:name="docs-internal-guid-60a449be-7fff-d4b6-5d"/>
      <w:bookmarkEnd w:id="0"/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Файл 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main.pml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Размер квадратных матриц N*N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N 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Количество параллельных процессов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P 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Одномерные массивы для хранения двумерных матриц N*N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A[N * N];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B[N * N];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C[N * N];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Флаг завершения всех вычислений (для верификации LTL)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done =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Канал для передачи данных от рабочих процессов к нулевому.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Передается: { номер строки, номер столбца, вычисленное значение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chan row_computed = [N * N] of { byte,byte,int 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Функция рабочего процесса (воркера)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proctype worker(byte id)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Процесс берет строки с шагом P, начиная со строки = id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byte row = id;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byte col,k;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int 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Цикл по строкам, закрепленным за данным процессом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 xml:space="preserve">:: row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col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Цикл по столбцам матрицы B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col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sum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k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Вычисление скалярного произведения строки A и столбца B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k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sum = sum + A[row * N + k] * B[k * N + col];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k = k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k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Если это нулевой процесс, он сразу пишет в итоговую матрицу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id == 0 -&gt;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C[row * N + col] = 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Остальные процессы отправляют результат через канал нулевому процессу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id != 0 -&gt;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row_computed!row,col,sum;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col = col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col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Переход к следующей строке, закрепленной за этим процессом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row = row + 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:: row &gt;=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Только нулевой процесс занимается агрегацией и выводом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 xml:space="preserve">:: id == 0 -&gt;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i,j;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expected_elements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Подсчитываем, сколько элементов мы должны получить из канала (сколько элементов вычислили другие процессы)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i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(i % P) != 0 -&gt; expected_elements = expected_elements + 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else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 = i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i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received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byte r,c;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Цикл ожидания и чтения вычисленных элементов из канала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received &lt; expected_elements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row_computed?r,c,val;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Запись полученного элемента в результирующую матрицу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C[r * N + c] =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received = received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received == expected_elements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Вывод итоговой матрицы C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printf("Result Matrix C:\n");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i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j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printf("[");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j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 xml:space="preserve">if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:: j &lt; N - 1 -&gt; printf("%d,",C[i * N + j]);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:: j == N - 1 -&gt; printf("%d",C[i * N + j]);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j = j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j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printf("]\n");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 = i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i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Устанавливаем флаг завершения работы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done =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:: id != 0 -&gt;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init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Тестовые данные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A[0] = 5;A[1] = 3;A[2] = 7;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A[3] = 1;A[4] = 4;A[5]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A[6] = 3;A[7] = 9;A[8]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B[0] = 3;B[1] = 8;B[2] = 7;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B[3] = 7;B[4] = 2;B[5]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B[6] = 1;B[7] = 9;B[8]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Ожидаемый результат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[43,109,45]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[31,16,11]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[73,51,31]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Атомарный запуск P рабочих процессов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int proc_id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atomic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proc_id &lt; P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run worker(proc_id);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proc_id = proc_id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proc_id == P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живости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liveness { &lt;&gt; (done == true)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безопасности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safety { [] (done -&gt; (C[0] == 43 &amp;&amp; C[1] == 109 &amp;&amp; C[2] == 45 &amp;&amp;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C[3] == 31 &amp;&amp; C[4] == 16 &amp;&amp; C[5] == 11 &amp;&amp;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C[6] == 73 &amp;&amp; C[7] == 51 &amp;&amp; C[8] == 31)) 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2z0">
    <w:name w:val="WW8Num2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0">
    <w:name w:val="WW8Num1z0"/>
    <w:qFormat/>
    <w:rPr>
      <w:rFonts w:cs="Times New Roman"/>
      <w:position w:val="0"/>
      <w:sz w:val="24"/>
      <w:sz w:val="24"/>
      <w:vertAlign w:val="baseline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InternetLink">
    <w:name w:val="Internet Link"/>
    <w:basedOn w:val="Style6"/>
    <w:qFormat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9">
    <w:name w:val="Символ нумерации"/>
    <w:qFormat/>
    <w:rPr/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odyTextIndented">
    <w:name w:val="Body Text, Indented"/>
    <w:basedOn w:val="Normal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2">
    <w:name w:val="список с точками"/>
    <w:basedOn w:val="Normal"/>
    <w:qFormat/>
    <w:pPr>
      <w:spacing w:lineRule="auto" w:line="312"/>
      <w:ind w:hanging="360" w:left="360" w:right="0"/>
      <w:jc w:val="both"/>
    </w:pPr>
    <w:rPr/>
  </w:style>
  <w:style w:type="paragraph" w:styleId="Style23">
    <w:name w:val="Для таблиц"/>
    <w:basedOn w:val="Normal"/>
    <w:qFormat/>
    <w:pPr/>
    <w:rPr/>
  </w:style>
  <w:style w:type="paragraph" w:styleId="Style24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 w:right="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 w:right="0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 w:right="0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5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6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7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8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 w:left="0" w:right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9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0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;Arial" w:hAnsi="Helvetica;Arial" w:eastAsia="Times New Roman" w:cs="Helvetica;Arial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30">
    <w:name w:val="Маркированный список"/>
    <w:basedOn w:val="Normal"/>
    <w:qFormat/>
    <w:pPr>
      <w:ind w:hanging="360" w:left="360" w:right="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 w:right="0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 w:right="0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left="0" w:right="0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31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32">
    <w:name w:val="Название объекта"/>
    <w:basedOn w:val="Normal"/>
    <w:next w:val="Normal"/>
    <w:qFormat/>
    <w:pPr>
      <w:ind w:firstLine="567" w:left="0" w:right="0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4">
    <w:name w:val="Текст абзаца"/>
    <w:basedOn w:val="Normal"/>
    <w:qFormat/>
    <w:pPr>
      <w:ind w:firstLine="709" w:left="0" w:right="0"/>
      <w:jc w:val="both"/>
    </w:pPr>
    <w:rPr>
      <w:lang w:val="en-US"/>
    </w:rPr>
  </w:style>
  <w:style w:type="paragraph" w:styleId="Style35">
    <w:name w:val="Содержимое таблицы"/>
    <w:basedOn w:val="Normal"/>
    <w:qFormat/>
    <w:pPr>
      <w:widowControl w:val="false"/>
      <w:suppressLineNumbers/>
    </w:pPr>
    <w:rPr/>
  </w:style>
  <w:style w:type="paragraph" w:styleId="Style36">
    <w:name w:val="Заголовок таблицы"/>
    <w:basedOn w:val="Style35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Application>LibreOffice/24.2.7.2$Linux_X86_64 LibreOffice_project/420$Build-2</Application>
  <AppVersion>15.0000</AppVersion>
  <Pages>14</Pages>
  <Words>2120</Words>
  <Characters>11310</Characters>
  <CharactersWithSpaces>13706</CharactersWithSpaces>
  <Paragraphs>287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ru-RU</dc:language>
  <cp:lastModifiedBy/>
  <cp:lastPrinted>2015-07-17T12:06:00Z</cp:lastPrinted>
  <dcterms:modified xsi:type="dcterms:W3CDTF">2026-05-20T23:07:26Z</dcterms:modified>
  <cp:revision>154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