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9.png" ContentType="image/pn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olor w:val="000000"/>
          <w:sz w:val="28"/>
          <w:szCs w:val="28"/>
        </w:rPr>
        <w:t>Кафедра МО ЭВМ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imes1421"/>
        <w:spacing w:lineRule="auto" w:line="360"/>
        <w:ind w:hanging="0" w:left="0" w:right="0"/>
        <w:jc w:val="center"/>
        <w:rPr>
          <w:b/>
          <w:sz w:val="28"/>
          <w:szCs w:val="28"/>
        </w:rPr>
      </w:pPr>
      <w:r>
        <w:rPr>
          <w:rStyle w:val="Style16"/>
          <w:caps/>
          <w:szCs w:val="28"/>
        </w:rPr>
        <w:t>отчет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по лабораторной работе</w:t>
      </w:r>
      <w:r>
        <w:rPr>
          <w:b/>
          <w:color w:val="FF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№</w:t>
      </w:r>
      <w:r>
        <w:rPr>
          <w:b/>
          <w:color w:val="000000"/>
          <w:sz w:val="28"/>
          <w:szCs w:val="28"/>
        </w:rPr>
        <w:t>2</w:t>
      </w:r>
    </w:p>
    <w:p>
      <w:pPr>
        <w:pStyle w:val="Normal"/>
        <w:spacing w:lineRule="auto" w:line="360"/>
        <w:jc w:val="center"/>
        <w:rPr>
          <w:rStyle w:val="Style16"/>
          <w:caps w:val="false"/>
          <w:smallCaps w:val="false"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«Параллельные алгоритмы»</w:t>
      </w:r>
    </w:p>
    <w:p>
      <w:pPr>
        <w:pStyle w:val="Normal"/>
        <w:spacing w:lineRule="auto" w:line="360"/>
        <w:jc w:val="center"/>
        <w:rPr/>
      </w:pPr>
      <w:r>
        <w:rPr>
          <w:rStyle w:val="Style16"/>
          <w:caps w:val="false"/>
          <w:smallCaps w:val="false"/>
          <w:color w:val="000000"/>
          <w:sz w:val="28"/>
          <w:szCs w:val="28"/>
        </w:rPr>
        <w:t xml:space="preserve">Тема: </w:t>
      </w:r>
      <w:r>
        <w:rPr>
          <w:rStyle w:val="Style16"/>
          <w:caps w:val="false"/>
          <w:smallCaps w:val="false"/>
          <w:color w:val="000000"/>
          <w:sz w:val="28"/>
          <w:szCs w:val="28"/>
        </w:rPr>
        <w:t>Разработка потокобезопасных структур данных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2"/>
        <w:gridCol w:w="2695"/>
        <w:gridCol w:w="3008"/>
      </w:tblGrid>
      <w:tr>
        <w:trPr>
          <w:trHeight w:val="614" w:hRule="atLeast"/>
        </w:trPr>
        <w:tc>
          <w:tcPr>
            <w:tcW w:w="4502" w:type="dxa"/>
            <w:tcBorders/>
            <w:vAlign w:val="bottom"/>
          </w:tcPr>
          <w:p>
            <w:pPr>
              <w:pStyle w:val="Normal"/>
              <w:rPr/>
            </w:pPr>
            <w:r>
              <w:rPr>
                <w:color w:val="000000"/>
                <w:sz w:val="28"/>
                <w:szCs w:val="28"/>
              </w:rPr>
              <w:t>Студент гр. 3343</w:t>
            </w:r>
          </w:p>
        </w:tc>
        <w:tc>
          <w:tcPr>
            <w:tcW w:w="269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008" w:type="dxa"/>
            <w:tcBorders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Пименов П.В.</w:t>
            </w:r>
          </w:p>
        </w:tc>
      </w:tr>
      <w:tr>
        <w:trPr>
          <w:trHeight w:val="614" w:hRule="atLeast"/>
        </w:trPr>
        <w:tc>
          <w:tcPr>
            <w:tcW w:w="4502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008" w:type="dxa"/>
            <w:tcBorders/>
            <w:vAlign w:val="bottom"/>
          </w:tcPr>
          <w:p>
            <w:pPr>
              <w:pStyle w:val="Normal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Сергеева Е.И.</w:t>
            </w:r>
          </w:p>
        </w:tc>
      </w:tr>
    </w:tbl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color w:val="000000"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Cs/>
          <w:color w:val="000000"/>
          <w:sz w:val="28"/>
          <w:szCs w:val="28"/>
        </w:rPr>
        <w:t>2025</w:t>
      </w:r>
      <w:r>
        <w:br w:type="page"/>
      </w:r>
    </w:p>
    <w:p>
      <w:pPr>
        <w:pStyle w:val="Normal"/>
        <w:spacing w:lineRule="auto" w:line="360"/>
        <w:ind w:hanging="0" w:left="0" w:right="0"/>
        <w:jc w:val="both"/>
        <w:rPr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ab/>
      </w:r>
      <w:r>
        <w:rPr>
          <w:b/>
          <w:sz w:val="28"/>
          <w:szCs w:val="28"/>
        </w:rPr>
        <w:t>Задание.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Разработать потокобезопасную структуру данных, обеспечивающую потенциально одновременную работу с ней нескольких потоков (читателей и писателей). Структура данных выбирается из предложенного списка.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Разработать пайплайн тестирования корректности и производительности потокобезопасной структуры данных. Исследовать производительность потокобезопасной структуры данных. В качестве базовой реализации для сравнения взять ту же самую структуру с грубой блокировкой. Сравнения производительности выполнить для разного количества потоков, работающих со структурой данных, проанализировать зависимость от соотношения потоков читателей и писателей. Метрики производительности приводить с осреднением, в отчете построить графики.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</w:t>
      </w:r>
      <w:r>
        <w:rPr>
          <w:color w:val="000000"/>
          <w:sz w:val="28"/>
          <w:szCs w:val="28"/>
        </w:rPr>
        <w:t xml:space="preserve"> Структура данных с тонкой блокировкой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Структура данных без блокировок (lock-free)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</w:t>
      </w:r>
      <w:r>
        <w:rPr>
          <w:color w:val="000000"/>
          <w:sz w:val="28"/>
          <w:szCs w:val="28"/>
        </w:rPr>
        <w:t xml:space="preserve"> Реализация алгоритма корректного освобождения памяти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Структуры данных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О</w:t>
      </w:r>
      <w:r>
        <w:rPr>
          <w:color w:val="000000"/>
          <w:sz w:val="28"/>
          <w:szCs w:val="28"/>
        </w:rPr>
        <w:t>чередь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Очередь должна быть ограниченной сверху (размер очереди задается при её инициализации). Предоставлять методы pop и push с ожиданием и без ожидания.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О</w:t>
      </w:r>
      <w:r>
        <w:rPr>
          <w:color w:val="000000"/>
          <w:sz w:val="28"/>
          <w:szCs w:val="28"/>
        </w:rPr>
        <w:t>днонаправленный связный список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Должен предоставлять методы insert, delete, find</w:t>
      </w:r>
    </w:p>
    <w:p>
      <w:pPr>
        <w:pStyle w:val="Normal"/>
        <w:spacing w:lineRule="auto" w:line="360"/>
        <w:ind w:firstLine="709" w:right="0"/>
        <w:jc w:val="both"/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</w:r>
    </w:p>
    <w:p>
      <w:pPr>
        <w:pStyle w:val="Normal"/>
        <w:spacing w:lineRule="auto" w:line="360"/>
        <w:ind w:firstLine="709" w:right="0"/>
        <w:jc w:val="both"/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>
      <w:pPr>
        <w:pStyle w:val="Normal"/>
        <w:spacing w:lineRule="auto" w:line="360"/>
        <w:ind w:hanging="0" w:left="0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b/>
          <w:bCs/>
          <w:color w:val="000000"/>
          <w:sz w:val="28"/>
          <w:szCs w:val="28"/>
        </w:rPr>
        <w:t>1. Методика эксперимента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Описание методики и измерений.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1.1. Обозначения и параметры тестов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producers — число потоков–производителей (P).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consumers — число потоков–потребителей (C).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per — число элементов, публикуемых каждым производителем.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capacity — ёмкость ограниченной очереди (для очередей).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total_ops = producers * per.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elapsed_s — полное wall</w:t>
        <w:noBreakHyphen/>
        <w:t xml:space="preserve">clock время прогона (секунды).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throughput_ops_s = total_ops / elapsed_s (операций в секунду).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latency: по каждому извлечению потребителем вычислялась задержка в наносекундах как now_ns() (время потребления) − sent_ts (временная метка, записанная продюсером), затем значения приведены в CSV в микросекундах (mean_us, p50_us, p90_us, p99_us, p999_us, max_us).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1.2. Метод измерений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В продюсере перед помещением значения в очередь формировалась временная метка sent_ts = now_ns() (nanoseconds).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В консьюмере при получении элемента вычислялась задержка now_ns() − sent_ts; задержки аккумулировались в локальные векторы для каждого консьюмера.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Для неблокирующих реализаций (lock</w:t>
        <w:noBreakHyphen/>
        <w:t>free) в нагрузочных режимах использовался цикл `try_push` / `try_pop` с коротким `yield` (busy</w:t>
        <w:noBreakHyphen/>
        <w:t xml:space="preserve">wait) до успешной операции; для MutexQueue в части тестов использовались блокирующие push/pop.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Для списков в перформанс</w:t>
        <w:noBreakHyphen/>
        <w:t xml:space="preserve">тестах основной сценарий удаления реализован как pop_front/try_pop_front (O(1)) для исключения квадратичного поведения удаления по значению при больших объёмах данных.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После завершения прогона локальные данные склеивались и вычислялись агрегированные метрики; строки результатов сохранялись в формате </w:t>
      </w:r>
      <w:r>
        <w:rPr>
          <w:color w:val="000000"/>
          <w:sz w:val="28"/>
          <w:szCs w:val="28"/>
          <w:lang w:val="en-US"/>
        </w:rPr>
        <w:t>csv.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 Описание реализованных модулей и ключевых функций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2.1. MutexQueue&lt;T&gt; (ограниченная кольцевая очередь, coarse</w:t>
        <w:noBreakHyphen/>
        <w:t>grained)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Поля: буфер std::vector&lt;T&gt; buf; head, tail, cnt; std::mutex m; std::condition_variable cv_not_full, cv_not_empty.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API: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 xml:space="preserve">- try_push(const T&amp;): неблокирующая попытка положить элемент; возвращает false, если очередь полна. При успешной записи вызывает cv_not_empty.notify_one().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 xml:space="preserve">- try_pop(T&amp;): неблокирующая попытка достать элемент; возвращает false, если очередь пуста. При успешном извлечении вызывает cv_not_full.notify_one().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 xml:space="preserve">- push(const T&amp;): блокирующая запись; ждет cv_not_full до появления места.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 xml:space="preserve">- pop(T&amp;): блокирующее извлечение; ждет cv_not_empty до появления элемента.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2.2. LockFreeMPMCQueue&lt;T&gt; (bounded lock</w:t>
        <w:noBreakHyphen/>
        <w:t>free MPMC)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Структура Slot: std::atomic&lt;size_t&gt; seq; T data.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Поля: уникальный массив Slot[] длины capacity; std::atomic&lt;size_t&gt; enqueue_pos, dequeue_pos; std::mutex wait_mtx; std::condition_variable cv_not_full, cv_not_empty (для блокирующих обёрток).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API: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 xml:space="preserve">- try_push(const T&amp;): читает enqueue_pos, проверяет slot.seq == pos; CAS enqueue_pos -&gt; pos+1; записывает data; slot.seq.store(pos+1, release); notify_one cv_not_empty; возвращает true при успехе, false если полный.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 xml:space="preserve">- try_pop(T&amp;): симметрично для dequeue_pos; при успешном чтении slot.seq.store(pos + capacity, release); notify_one cv_not_full; возвращает true/false.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>- push/pop (блокирующие): реализованы через wait_mtx + condition_variable, в предикате вызывают try_push/try_pop повторно (ядро операций остаётся lock</w:t>
        <w:noBreakHyphen/>
        <w:t xml:space="preserve">free; блокировка только для ожидания).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2.3. MutexList&lt;T&gt; (однонаправленный список с глобальной блокировкой)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Поля: Node* head; std::mutex m.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API: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 xml:space="preserve">- insert(const T&amp;): new Node, вставка в head под защитой m.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 xml:space="preserve">- remove(const T&amp;): поиск первого совпадения и удаление под защитой m (линейная сложность).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>- try_pop_front/pop_front: удаление и возвращение головы под общей блокировкой (pop_front в перформанс</w:t>
        <w:noBreakHyphen/>
        <w:t xml:space="preserve">тестах).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 xml:space="preserve">- find, snapshot, clear: вспомогательные методы.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2.4. FineGrainedList&lt;T&gt; (hand</w:t>
        <w:noBreakHyphen/>
        <w:t>over</w:t>
        <w:noBreakHyphen/>
        <w:t>hand locking)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Поля: Node* head; std::mutex head_m; каждый Node содержит std::mutex m.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API: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 xml:space="preserve">- insert(const T&amp;): добавление в head под head_m (короткая блокировка для обновления указателя головы).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>- remove(const T&amp;): hand</w:t>
        <w:noBreakHyphen/>
        <w:t>over</w:t>
        <w:noBreakHyphen/>
        <w:t>hand (lock coupling) — по ходу обхода захватываются mutex</w:t>
        <w:noBreakHyphen/>
        <w:t xml:space="preserve">ы node-&gt;m; при удалении обновляется prev-&gt;next или head под head_m и выполняется delete узла; реализация обеспечивает корректный порядок захватов/разблокировок для избежания дедлока.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>- try_pop_front/pop_front: удаление головы под head_m (O(1)). Реализовано специально для перформанс</w:t>
        <w:noBreakHyphen/>
        <w:t xml:space="preserve">тестов, чтобы избежать линейных обходов при массовом удалении.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2.5. Модуль замеров и CSV</w:t>
        <w:noBreakHyphen/>
        <w:t>вывода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Собранные метрики записываются в </w:t>
      </w:r>
      <w:r>
        <w:rPr>
          <w:color w:val="000000"/>
          <w:sz w:val="28"/>
          <w:szCs w:val="28"/>
          <w:lang w:val="en-US"/>
        </w:rPr>
        <w:t>csv-</w:t>
      </w:r>
      <w:r>
        <w:rPr>
          <w:color w:val="000000"/>
          <w:sz w:val="28"/>
          <w:szCs w:val="28"/>
          <w:lang w:val="ru-RU"/>
        </w:rPr>
        <w:t>файл</w:t>
      </w:r>
      <w:r>
        <w:rPr>
          <w:color w:val="000000"/>
          <w:sz w:val="28"/>
          <w:szCs w:val="28"/>
        </w:rPr>
        <w:t xml:space="preserve"> с колонками: impl, phase, producers, consumers, per, capacity, total_ops, elapsed_s, throughput_ops_s, samples, mean_us, p50_us, p90_us, p99_us, p999_us, max_us.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Формат значений: mean_us и перцентильные значения в CSV представлены в микросекундах.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3. Экспериментальные конфигурации и указания для вставки графиков</w:t>
      </w:r>
    </w:p>
    <w:p>
      <w:pPr>
        <w:pStyle w:val="Normal"/>
        <w:spacing w:lineRule="auto" w:line="360"/>
        <w:ind w:hanging="0" w:left="0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3.1. Test 1 — Queue latency vs load </w:t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>
          <wp:inline distT="0" distB="0" distL="0" distR="0">
            <wp:extent cx="6480175" cy="388810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88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</w:t>
      </w:r>
      <w:r>
        <w:rPr>
          <w:color w:val="000000"/>
          <w:sz w:val="28"/>
          <w:szCs w:val="28"/>
        </w:rPr>
        <w:t xml:space="preserve">унок 1 – </w:t>
      </w:r>
      <w:r>
        <w:rPr>
          <w:color w:val="000000"/>
          <w:sz w:val="28"/>
          <w:szCs w:val="28"/>
        </w:rPr>
        <w:t xml:space="preserve"> Средняя латентность (mean_us) для конфигураций producer/consumer mix (разные сочетания числа producers и consumers).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>
          <wp:inline distT="0" distB="0" distL="0" distR="0">
            <wp:extent cx="6480175" cy="388810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88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</w:t>
      </w:r>
      <w:r>
        <w:rPr>
          <w:color w:val="000000"/>
          <w:sz w:val="28"/>
          <w:szCs w:val="28"/>
        </w:rPr>
        <w:t>унок 2 –</w:t>
      </w:r>
      <w:r>
        <w:rPr>
          <w:color w:val="000000"/>
          <w:sz w:val="28"/>
          <w:szCs w:val="28"/>
        </w:rPr>
        <w:t xml:space="preserve"> Медиана задержки (p50_us) для тех же конфигураций.</w:t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>
          <wp:inline distT="0" distB="0" distL="0" distR="0">
            <wp:extent cx="6480175" cy="3888105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88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</w:t>
      </w:r>
      <w:r>
        <w:rPr>
          <w:color w:val="000000"/>
          <w:sz w:val="28"/>
          <w:szCs w:val="28"/>
        </w:rPr>
        <w:t xml:space="preserve">унок 3 – </w:t>
      </w:r>
      <w:r>
        <w:rPr>
          <w:color w:val="000000"/>
          <w:sz w:val="28"/>
          <w:szCs w:val="28"/>
        </w:rPr>
        <w:t>90</w:t>
        <w:noBreakHyphen/>
        <w:t>й перцентиль задержки (p90_us).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>
          <wp:inline distT="0" distB="0" distL="0" distR="0">
            <wp:extent cx="6480175" cy="3888105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88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</w:t>
      </w:r>
      <w:r>
        <w:rPr>
          <w:color w:val="000000"/>
          <w:sz w:val="28"/>
          <w:szCs w:val="28"/>
        </w:rPr>
        <w:t xml:space="preserve">унок 4 – </w:t>
      </w:r>
      <w:r>
        <w:rPr>
          <w:color w:val="000000"/>
          <w:sz w:val="28"/>
          <w:szCs w:val="28"/>
        </w:rPr>
        <w:t>99</w:t>
        <w:noBreakHyphen/>
        <w:t>й перцентиль задержки (p99_us).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hanging="0" w:left="0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3.2. Test 2 — Queue latency vs per  </w:t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>
          <wp:inline distT="0" distB="0" distL="0" distR="0">
            <wp:extent cx="5611495" cy="3507105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3507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</w:t>
      </w:r>
      <w:r>
        <w:rPr>
          <w:color w:val="000000"/>
          <w:sz w:val="28"/>
          <w:szCs w:val="28"/>
        </w:rPr>
        <w:t xml:space="preserve">унок 5 – </w:t>
      </w:r>
      <w:r>
        <w:rPr>
          <w:color w:val="000000"/>
          <w:sz w:val="28"/>
          <w:szCs w:val="28"/>
        </w:rPr>
        <w:t>Зависимость средней латентности от параметра per (число операций на производителя) для фиксации producers=4, consumers=4.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3.3. Test 3 — Queue vs List  </w:t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>
          <wp:inline distT="0" distB="0" distL="0" distR="0">
            <wp:extent cx="5253355" cy="3152140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355" cy="315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</w:t>
      </w:r>
      <w:r>
        <w:rPr>
          <w:color w:val="000000"/>
          <w:sz w:val="28"/>
          <w:szCs w:val="28"/>
        </w:rPr>
        <w:t xml:space="preserve">унок 6 – </w:t>
      </w:r>
      <w:r>
        <w:rPr>
          <w:color w:val="000000"/>
          <w:sz w:val="28"/>
          <w:szCs w:val="28"/>
        </w:rPr>
        <w:t>Сравнение средней латентности для очередей и списков (выборочная конфигурация: 4 producers).</w:t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>
          <wp:inline distT="0" distB="0" distL="0" distR="0">
            <wp:extent cx="6480175" cy="3888105"/>
            <wp:effectExtent l="0" t="0" r="0" b="0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88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</w:t>
      </w:r>
      <w:r>
        <w:rPr>
          <w:color w:val="000000"/>
          <w:sz w:val="28"/>
          <w:szCs w:val="28"/>
        </w:rPr>
        <w:t xml:space="preserve">унок 7 – </w:t>
      </w:r>
      <w:r>
        <w:rPr>
          <w:color w:val="000000"/>
          <w:sz w:val="28"/>
          <w:szCs w:val="28"/>
        </w:rPr>
        <w:t>Сравнение пропускной способности (throughput) для тех же конфигураций.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3.4. Test 4 — Queue capacity sweep  </w:t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>
          <wp:inline distT="0" distB="0" distL="0" distR="0">
            <wp:extent cx="5803900" cy="3627120"/>
            <wp:effectExtent l="0" t="0" r="0" b="0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362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8 – Влияние ёмкости очереди (capacity) на среднюю латентность при producers=4, consumers=4.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3.5. Test 5 — List throughput vs producers  </w:t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>
          <wp:inline distT="0" distB="0" distL="0" distR="0">
            <wp:extent cx="6480175" cy="4050030"/>
            <wp:effectExtent l="0" t="0" r="0" b="0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05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</w:t>
      </w:r>
      <w:r>
        <w:rPr>
          <w:color w:val="000000"/>
          <w:sz w:val="28"/>
          <w:szCs w:val="28"/>
        </w:rPr>
        <w:t xml:space="preserve">унок 9 – </w:t>
      </w:r>
      <w:r>
        <w:rPr>
          <w:color w:val="000000"/>
          <w:sz w:val="28"/>
          <w:szCs w:val="28"/>
        </w:rPr>
        <w:t>Зависимость пропускной способности list</w:t>
        <w:noBreakHyphen/>
        <w:t>реализаций от числа производителей (insert).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3.6. Test 6 — List latency vs per  </w:t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>
          <wp:inline distT="0" distB="0" distL="0" distR="0">
            <wp:extent cx="5126355" cy="3203575"/>
            <wp:effectExtent l="0" t="0" r="0" b="0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55" cy="320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hanging="0"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</w:t>
      </w:r>
      <w:r>
        <w:rPr>
          <w:color w:val="000000"/>
          <w:sz w:val="28"/>
          <w:szCs w:val="28"/>
        </w:rPr>
        <w:t xml:space="preserve">унок 10 – </w:t>
      </w:r>
      <w:r>
        <w:rPr>
          <w:color w:val="000000"/>
          <w:sz w:val="28"/>
          <w:szCs w:val="28"/>
        </w:rPr>
        <w:t>Зависимость средней латентности операций списка от параметра per (4 producers).</w:t>
      </w:r>
    </w:p>
    <w:p>
      <w:pPr>
        <w:pStyle w:val="Normal"/>
        <w:spacing w:lineRule="auto" w:line="360"/>
        <w:ind w:hanging="0" w:left="0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hanging="0" w:left="0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ab/>
        <w:t>4. Результаты измерений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Все цифры приведены дословно, единицы — указаны в именах колонок CSV (elapsed_s в секундах, mean_us и перцентильные значения — в микросекундах, throughput_ops_s — в операциях/с).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</w:t>
      </w:r>
      <w:r>
        <w:rPr>
          <w:color w:val="000000"/>
          <w:sz w:val="28"/>
          <w:szCs w:val="28"/>
        </w:rPr>
        <w:t>4.1. Выборочные данные для очередей (producers/consumers, per=200000, capacity=65536)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162"/>
        <w:gridCol w:w="681"/>
        <w:gridCol w:w="785"/>
        <w:gridCol w:w="785"/>
        <w:gridCol w:w="785"/>
        <w:gridCol w:w="842"/>
        <w:gridCol w:w="718"/>
        <w:gridCol w:w="785"/>
        <w:gridCol w:w="708"/>
        <w:gridCol w:w="708"/>
        <w:gridCol w:w="708"/>
        <w:gridCol w:w="785"/>
        <w:gridCol w:w="753"/>
      </w:tblGrid>
      <w:tr>
        <w:trPr>
          <w:cantSplit w:val="true"/>
        </w:trPr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impl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producers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consumers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total_ops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elapsed_s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throughput_ops_s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samples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mean_us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p50_us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p90_us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p99_us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p999_us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max_us</w:t>
            </w:r>
          </w:p>
        </w:tc>
      </w:tr>
      <w:tr>
        <w:trPr>
          <w:cantSplit w:val="true"/>
        </w:trPr>
        <w:tc>
          <w:tcPr>
            <w:tcW w:w="11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LockFreeQueue</w:t>
            </w:r>
          </w:p>
        </w:tc>
        <w:tc>
          <w:tcPr>
            <w:tcW w:w="6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800000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0.219045</w:t>
            </w:r>
          </w:p>
        </w:tc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3,652,225.3</w:t>
            </w:r>
          </w:p>
        </w:tc>
        <w:tc>
          <w:tcPr>
            <w:tcW w:w="7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800000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4.5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113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267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289</w:t>
            </w:r>
          </w:p>
        </w:tc>
      </w:tr>
      <w:tr>
        <w:trPr>
          <w:cantSplit w:val="true"/>
        </w:trPr>
        <w:tc>
          <w:tcPr>
            <w:tcW w:w="11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MutexQueue</w:t>
            </w:r>
          </w:p>
        </w:tc>
        <w:tc>
          <w:tcPr>
            <w:tcW w:w="6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800000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0.385261</w:t>
            </w:r>
          </w:p>
        </w:tc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2,076,512.0</w:t>
            </w:r>
          </w:p>
        </w:tc>
        <w:tc>
          <w:tcPr>
            <w:tcW w:w="7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800000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9,480.5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8,874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19,128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21,587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21,763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21,831</w:t>
            </w:r>
          </w:p>
        </w:tc>
      </w:tr>
      <w:tr>
        <w:trPr/>
        <w:tc>
          <w:tcPr>
            <w:tcW w:w="11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LockFreeQueue</w:t>
            </w:r>
          </w:p>
        </w:tc>
        <w:tc>
          <w:tcPr>
            <w:tcW w:w="6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200000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0.022124</w:t>
            </w:r>
          </w:p>
        </w:tc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9,039,778.9</w:t>
            </w:r>
          </w:p>
        </w:tc>
        <w:tc>
          <w:tcPr>
            <w:tcW w:w="7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200000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1,743.3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1,841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3,408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4,251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4,261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4,261</w:t>
            </w:r>
          </w:p>
        </w:tc>
      </w:tr>
      <w:tr>
        <w:trPr/>
        <w:tc>
          <w:tcPr>
            <w:tcW w:w="11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MutexQueue</w:t>
            </w:r>
          </w:p>
        </w:tc>
        <w:tc>
          <w:tcPr>
            <w:tcW w:w="6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200000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0.041718</w:t>
            </w:r>
          </w:p>
        </w:tc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4,794,116.0</w:t>
            </w:r>
          </w:p>
        </w:tc>
        <w:tc>
          <w:tcPr>
            <w:tcW w:w="7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200000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3,504.0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4,140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5,461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6,943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7,126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7,137</w:t>
            </w:r>
          </w:p>
        </w:tc>
      </w:tr>
      <w:tr>
        <w:trPr/>
        <w:tc>
          <w:tcPr>
            <w:tcW w:w="11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LockFreeQueue</w:t>
            </w:r>
          </w:p>
        </w:tc>
        <w:tc>
          <w:tcPr>
            <w:tcW w:w="6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200000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0.057329</w:t>
            </w:r>
          </w:p>
        </w:tc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3,488,609.1</w:t>
            </w:r>
          </w:p>
        </w:tc>
        <w:tc>
          <w:tcPr>
            <w:tcW w:w="7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200000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4.3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195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339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347</w:t>
            </w:r>
          </w:p>
        </w:tc>
      </w:tr>
      <w:tr>
        <w:trPr>
          <w:cantSplit w:val="true"/>
        </w:trPr>
        <w:tc>
          <w:tcPr>
            <w:tcW w:w="11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MutexQueue</w:t>
            </w:r>
          </w:p>
        </w:tc>
        <w:tc>
          <w:tcPr>
            <w:tcW w:w="68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200000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0.110337</w:t>
            </w:r>
          </w:p>
        </w:tc>
        <w:tc>
          <w:tcPr>
            <w:tcW w:w="84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1,812,627.0</w:t>
            </w:r>
          </w:p>
        </w:tc>
        <w:tc>
          <w:tcPr>
            <w:tcW w:w="7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hanging="0" w:left="0" w:right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200000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12.9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5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36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66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107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168</w:t>
            </w:r>
          </w:p>
        </w:tc>
      </w:tr>
    </w:tbl>
    <w:p>
      <w:pPr>
        <w:pStyle w:val="Normal"/>
        <w:spacing w:lineRule="auto" w:line="360"/>
        <w:ind w:hanging="0" w:left="0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</w:t>
      </w:r>
      <w:r>
        <w:rPr>
          <w:color w:val="000000"/>
          <w:sz w:val="28"/>
          <w:szCs w:val="28"/>
        </w:rPr>
        <w:t>4.2. Зависимость от количества производителей при consumers=1 (per=200000, capacity=65536)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123"/>
        <w:gridCol w:w="1375"/>
        <w:gridCol w:w="1393"/>
        <w:gridCol w:w="1358"/>
        <w:gridCol w:w="2340"/>
        <w:gridCol w:w="1616"/>
      </w:tblGrid>
      <w:tr>
        <w:trPr/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impl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producers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total_ops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elapsed_s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throughput_ops_s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mean_us</w:t>
            </w:r>
          </w:p>
        </w:tc>
      </w:tr>
      <w:tr>
        <w:trPr/>
        <w:tc>
          <w:tcPr>
            <w:tcW w:w="21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LockFreeQueue</w:t>
            </w:r>
          </w:p>
        </w:tc>
        <w:tc>
          <w:tcPr>
            <w:tcW w:w="13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2</w:t>
            </w:r>
          </w:p>
        </w:tc>
        <w:tc>
          <w:tcPr>
            <w:tcW w:w="13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400000</w:t>
            </w:r>
          </w:p>
        </w:tc>
        <w:tc>
          <w:tcPr>
            <w:tcW w:w="13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0.059141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6,763,491.6</w:t>
            </w:r>
          </w:p>
        </w:tc>
        <w:tc>
          <w:tcPr>
            <w:tcW w:w="16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5,696.9</w:t>
            </w:r>
          </w:p>
        </w:tc>
      </w:tr>
      <w:tr>
        <w:trPr/>
        <w:tc>
          <w:tcPr>
            <w:tcW w:w="21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MutexQueue</w:t>
            </w:r>
          </w:p>
        </w:tc>
        <w:tc>
          <w:tcPr>
            <w:tcW w:w="13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2</w:t>
            </w:r>
          </w:p>
        </w:tc>
        <w:tc>
          <w:tcPr>
            <w:tcW w:w="13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400000</w:t>
            </w:r>
          </w:p>
        </w:tc>
        <w:tc>
          <w:tcPr>
            <w:tcW w:w="13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0.717210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557,716.8</w:t>
            </w:r>
          </w:p>
        </w:tc>
        <w:tc>
          <w:tcPr>
            <w:tcW w:w="16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116,300.0</w:t>
            </w:r>
          </w:p>
        </w:tc>
      </w:tr>
      <w:tr>
        <w:trPr/>
        <w:tc>
          <w:tcPr>
            <w:tcW w:w="21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LockFreeQueue</w:t>
            </w:r>
          </w:p>
        </w:tc>
        <w:tc>
          <w:tcPr>
            <w:tcW w:w="13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4</w:t>
            </w:r>
          </w:p>
        </w:tc>
        <w:tc>
          <w:tcPr>
            <w:tcW w:w="13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800000</w:t>
            </w:r>
          </w:p>
        </w:tc>
        <w:tc>
          <w:tcPr>
            <w:tcW w:w="13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0.192592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4,153,864.4</w:t>
            </w:r>
          </w:p>
        </w:tc>
        <w:tc>
          <w:tcPr>
            <w:tcW w:w="16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4,153,864.4</w:t>
            </w:r>
          </w:p>
        </w:tc>
      </w:tr>
      <w:tr>
        <w:trPr/>
        <w:tc>
          <w:tcPr>
            <w:tcW w:w="21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MutexQueue</w:t>
            </w:r>
          </w:p>
        </w:tc>
        <w:tc>
          <w:tcPr>
            <w:tcW w:w="13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ru-RU"/>
              </w:rPr>
              <w:t>4</w:t>
            </w:r>
          </w:p>
        </w:tc>
        <w:tc>
          <w:tcPr>
            <w:tcW w:w="13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ru-RU"/>
              </w:rPr>
              <w:t>800000</w:t>
            </w:r>
          </w:p>
        </w:tc>
        <w:tc>
          <w:tcPr>
            <w:tcW w:w="13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3.506796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228,128.5</w:t>
            </w:r>
          </w:p>
        </w:tc>
        <w:tc>
          <w:tcPr>
            <w:tcW w:w="16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286,416.8</w:t>
            </w:r>
          </w:p>
        </w:tc>
      </w:tr>
      <w:tr>
        <w:trPr/>
        <w:tc>
          <w:tcPr>
            <w:tcW w:w="21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LockFreeQueue</w:t>
            </w:r>
          </w:p>
        </w:tc>
        <w:tc>
          <w:tcPr>
            <w:tcW w:w="13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ru-RU"/>
              </w:rPr>
              <w:t>8</w:t>
            </w:r>
          </w:p>
        </w:tc>
        <w:tc>
          <w:tcPr>
            <w:tcW w:w="13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ru-RU"/>
              </w:rPr>
              <w:t>1,600,000</w:t>
            </w:r>
          </w:p>
        </w:tc>
        <w:tc>
          <w:tcPr>
            <w:tcW w:w="13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0.556494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2,875,141.5</w:t>
            </w:r>
          </w:p>
        </w:tc>
        <w:tc>
          <w:tcPr>
            <w:tcW w:w="16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2,875,141.5</w:t>
            </w:r>
          </w:p>
        </w:tc>
      </w:tr>
      <w:tr>
        <w:trPr/>
        <w:tc>
          <w:tcPr>
            <w:tcW w:w="212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MutexQueue</w:t>
            </w:r>
          </w:p>
        </w:tc>
        <w:tc>
          <w:tcPr>
            <w:tcW w:w="13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en-US"/>
              </w:rPr>
              <w:t>8</w:t>
            </w:r>
          </w:p>
        </w:tc>
        <w:tc>
          <w:tcPr>
            <w:tcW w:w="13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lang w:val="ru-RU"/>
              </w:rPr>
              <w:t>1,600,000</w:t>
            </w:r>
          </w:p>
        </w:tc>
        <w:tc>
          <w:tcPr>
            <w:tcW w:w="13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8.687039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184,182.4</w:t>
            </w:r>
          </w:p>
        </w:tc>
        <w:tc>
          <w:tcPr>
            <w:tcW w:w="16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355,493.8</w:t>
            </w:r>
          </w:p>
        </w:tc>
      </w:tr>
    </w:tbl>
    <w:p>
      <w:pPr>
        <w:pStyle w:val="Normal"/>
        <w:spacing w:lineRule="auto" w:line="360"/>
        <w:ind w:firstLine="709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</w:t>
      </w:r>
      <w:r>
        <w:rPr>
          <w:color w:val="000000"/>
          <w:sz w:val="28"/>
          <w:szCs w:val="28"/>
        </w:rPr>
        <w:t>4.3. Влияние capacity (producers=4, consumers=4, per=200000)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63"/>
        <w:gridCol w:w="2276"/>
        <w:gridCol w:w="1372"/>
        <w:gridCol w:w="1445"/>
        <w:gridCol w:w="2514"/>
        <w:gridCol w:w="1335"/>
      </w:tblGrid>
      <w:tr>
        <w:trPr/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capacity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impl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total_ops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elapsed_s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throughput_ops_s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mean_us</w:t>
            </w:r>
          </w:p>
        </w:tc>
      </w:tr>
      <w:tr>
        <w:trPr/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1024</w:t>
            </w:r>
          </w:p>
        </w:tc>
        <w:tc>
          <w:tcPr>
            <w:tcW w:w="2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LockFreeQueue</w:t>
            </w:r>
          </w:p>
        </w:tc>
        <w:tc>
          <w:tcPr>
            <w:tcW w:w="13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800000</w:t>
            </w:r>
          </w:p>
        </w:tc>
        <w:tc>
          <w:tcPr>
            <w:tcW w:w="14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0.211542</w:t>
            </w:r>
          </w:p>
        </w:tc>
        <w:tc>
          <w:tcPr>
            <w:tcW w:w="25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3,781,754.4</w:t>
            </w:r>
          </w:p>
        </w:tc>
        <w:tc>
          <w:tcPr>
            <w:tcW w:w="13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88.1</w:t>
            </w:r>
          </w:p>
        </w:tc>
      </w:tr>
      <w:tr>
        <w:trPr/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4096</w:t>
            </w:r>
          </w:p>
        </w:tc>
        <w:tc>
          <w:tcPr>
            <w:tcW w:w="2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LockFreeQueue</w:t>
            </w:r>
          </w:p>
        </w:tc>
        <w:tc>
          <w:tcPr>
            <w:tcW w:w="13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800000</w:t>
            </w:r>
          </w:p>
        </w:tc>
        <w:tc>
          <w:tcPr>
            <w:tcW w:w="14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0.194352</w:t>
            </w:r>
          </w:p>
        </w:tc>
        <w:tc>
          <w:tcPr>
            <w:tcW w:w="25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4,116,232.6</w:t>
            </w:r>
          </w:p>
        </w:tc>
        <w:tc>
          <w:tcPr>
            <w:tcW w:w="13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60.3</w:t>
            </w:r>
          </w:p>
        </w:tc>
      </w:tr>
      <w:tr>
        <w:trPr/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16384</w:t>
            </w:r>
          </w:p>
        </w:tc>
        <w:tc>
          <w:tcPr>
            <w:tcW w:w="2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LockFreeQueue</w:t>
            </w:r>
          </w:p>
        </w:tc>
        <w:tc>
          <w:tcPr>
            <w:tcW w:w="13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800000</w:t>
            </w:r>
          </w:p>
        </w:tc>
        <w:tc>
          <w:tcPr>
            <w:tcW w:w="14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0.194001</w:t>
            </w:r>
          </w:p>
        </w:tc>
        <w:tc>
          <w:tcPr>
            <w:tcW w:w="25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4,123,700.0</w:t>
            </w:r>
          </w:p>
        </w:tc>
        <w:tc>
          <w:tcPr>
            <w:tcW w:w="13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41.9</w:t>
            </w:r>
          </w:p>
        </w:tc>
      </w:tr>
      <w:tr>
        <w:trPr/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65536</w:t>
            </w:r>
          </w:p>
        </w:tc>
        <w:tc>
          <w:tcPr>
            <w:tcW w:w="2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LockFreeQueue</w:t>
            </w:r>
          </w:p>
        </w:tc>
        <w:tc>
          <w:tcPr>
            <w:tcW w:w="13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800000</w:t>
            </w:r>
          </w:p>
        </w:tc>
        <w:tc>
          <w:tcPr>
            <w:tcW w:w="14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0.240320</w:t>
            </w:r>
          </w:p>
        </w:tc>
        <w:tc>
          <w:tcPr>
            <w:tcW w:w="25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3,328,897.6</w:t>
            </w:r>
          </w:p>
        </w:tc>
        <w:tc>
          <w:tcPr>
            <w:tcW w:w="13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11,668.5</w:t>
            </w:r>
          </w:p>
        </w:tc>
      </w:tr>
      <w:tr>
        <w:trPr/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1024</w:t>
            </w:r>
          </w:p>
        </w:tc>
        <w:tc>
          <w:tcPr>
            <w:tcW w:w="2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MutexQueue</w:t>
            </w:r>
          </w:p>
        </w:tc>
        <w:tc>
          <w:tcPr>
            <w:tcW w:w="13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800000</w:t>
            </w:r>
          </w:p>
        </w:tc>
        <w:tc>
          <w:tcPr>
            <w:tcW w:w="14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0.434928</w:t>
            </w:r>
          </w:p>
        </w:tc>
        <w:tc>
          <w:tcPr>
            <w:tcW w:w="25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1,839,385.7</w:t>
            </w:r>
          </w:p>
        </w:tc>
        <w:tc>
          <w:tcPr>
            <w:tcW w:w="13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399.9</w:t>
            </w:r>
          </w:p>
        </w:tc>
      </w:tr>
      <w:tr>
        <w:trPr/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4096</w:t>
            </w:r>
          </w:p>
        </w:tc>
        <w:tc>
          <w:tcPr>
            <w:tcW w:w="2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MutexQueue</w:t>
            </w:r>
          </w:p>
        </w:tc>
        <w:tc>
          <w:tcPr>
            <w:tcW w:w="13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800000</w:t>
            </w:r>
          </w:p>
        </w:tc>
        <w:tc>
          <w:tcPr>
            <w:tcW w:w="14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0.293895</w:t>
            </w:r>
          </w:p>
        </w:tc>
        <w:tc>
          <w:tcPr>
            <w:tcW w:w="25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2,722,057.8</w:t>
            </w:r>
          </w:p>
        </w:tc>
        <w:tc>
          <w:tcPr>
            <w:tcW w:w="13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934.2</w:t>
            </w:r>
          </w:p>
        </w:tc>
      </w:tr>
      <w:tr>
        <w:trPr/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16384</w:t>
            </w:r>
          </w:p>
        </w:tc>
        <w:tc>
          <w:tcPr>
            <w:tcW w:w="2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MutexQueue</w:t>
            </w:r>
          </w:p>
        </w:tc>
        <w:tc>
          <w:tcPr>
            <w:tcW w:w="13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800000</w:t>
            </w:r>
          </w:p>
        </w:tc>
        <w:tc>
          <w:tcPr>
            <w:tcW w:w="14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0.302230</w:t>
            </w:r>
          </w:p>
        </w:tc>
        <w:tc>
          <w:tcPr>
            <w:tcW w:w="25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2,646,986.5</w:t>
            </w:r>
          </w:p>
        </w:tc>
        <w:tc>
          <w:tcPr>
            <w:tcW w:w="13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4,930.4</w:t>
            </w:r>
          </w:p>
        </w:tc>
      </w:tr>
      <w:tr>
        <w:trPr/>
        <w:tc>
          <w:tcPr>
            <w:tcW w:w="12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65536</w:t>
            </w:r>
          </w:p>
        </w:tc>
        <w:tc>
          <w:tcPr>
            <w:tcW w:w="22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MutexQueue</w:t>
            </w:r>
          </w:p>
        </w:tc>
        <w:tc>
          <w:tcPr>
            <w:tcW w:w="13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800000</w:t>
            </w:r>
          </w:p>
        </w:tc>
        <w:tc>
          <w:tcPr>
            <w:tcW w:w="14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0.373393</w:t>
            </w:r>
          </w:p>
        </w:tc>
        <w:tc>
          <w:tcPr>
            <w:tcW w:w="25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2,142,513.4</w:t>
            </w:r>
          </w:p>
        </w:tc>
        <w:tc>
          <w:tcPr>
            <w:tcW w:w="13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15,172.0</w:t>
            </w:r>
          </w:p>
        </w:tc>
      </w:tr>
    </w:tbl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(Примечание: для capacity=65536 у обеих реализаций зафиксирован резкий рост mean_us в одном прогоне</w:t>
      </w:r>
      <w:r>
        <w:rPr>
          <w:color w:val="000000"/>
          <w:sz w:val="28"/>
          <w:szCs w:val="28"/>
        </w:rPr>
        <w:t>).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Таблица </w:t>
      </w:r>
      <w:r>
        <w:rPr>
          <w:color w:val="000000"/>
          <w:sz w:val="28"/>
          <w:szCs w:val="28"/>
        </w:rPr>
        <w:t>4.4. Списки — выборочные значения (insert и pop_front, producers=4, per=200000)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700"/>
        <w:gridCol w:w="1701"/>
        <w:gridCol w:w="1701"/>
        <w:gridCol w:w="1701"/>
        <w:gridCol w:w="1701"/>
        <w:gridCol w:w="1701"/>
      </w:tblGrid>
      <w:tr>
        <w:trPr/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impl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phase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total_ops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elapsed_s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throughput_ops_s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mean_us</w:t>
            </w:r>
          </w:p>
        </w:tc>
      </w:tr>
      <w:tr>
        <w:trPr/>
        <w:tc>
          <w:tcPr>
            <w:tcW w:w="17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MutexList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insert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800000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0.196306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4,075,275.1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0.9</w:t>
            </w:r>
          </w:p>
        </w:tc>
      </w:tr>
      <w:tr>
        <w:trPr>
          <w:trHeight w:val="119" w:hRule="atLeast"/>
        </w:trPr>
        <w:tc>
          <w:tcPr>
            <w:tcW w:w="17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MutexList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pop_front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800000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0.179085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4,467,151.7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0.8</w:t>
            </w:r>
          </w:p>
        </w:tc>
      </w:tr>
      <w:tr>
        <w:trPr/>
        <w:tc>
          <w:tcPr>
            <w:tcW w:w="17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FineGrainedList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insert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800000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0.198028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4,039,839.8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0.9</w:t>
            </w:r>
          </w:p>
        </w:tc>
      </w:tr>
      <w:tr>
        <w:trPr/>
        <w:tc>
          <w:tcPr>
            <w:tcW w:w="17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FineGrainedList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pop_front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800000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0.199764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4,004,716.6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2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0.9</w:t>
            </w:r>
          </w:p>
        </w:tc>
      </w:tr>
    </w:tbl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5. Анализ полученных данных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 основании </w:t>
      </w:r>
      <w:r>
        <w:rPr>
          <w:color w:val="000000"/>
          <w:sz w:val="28"/>
          <w:szCs w:val="28"/>
        </w:rPr>
        <w:t>полученных данных</w:t>
      </w:r>
      <w:r>
        <w:rPr>
          <w:color w:val="000000"/>
          <w:sz w:val="28"/>
          <w:szCs w:val="28"/>
        </w:rPr>
        <w:t xml:space="preserve"> приводятся фактологические наблюдения.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5.1. Сравнение LockFreeQueue и MutexQueue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Для конфигурации 4p×4c (per=200000, capacity=65536) LockFreeQueue фиксируется со средним временем 4.5 µs и throughput ≈ 3.65×10^6 ops/s; для MutexQueue в тех же условиях средняя латентность составляет 9,480.5 µs и throughput ≈ 2.08×10^6 ops/s.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В других конфигурациях (1p×1c, 1p×4c и т.д.) CSV содержит конкретные величины mean_us, p50_us, p90_us, p99_us и max_us для каждой реализации; значения можно сверить по таблицам  4.1 – 4.3.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5.2. Зависимость от числа производителей и потребителей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При росте числа производителей при consumers=1 (см. таблицу 4.2) наблюдаются изменяющиеся throughput и mean_us у обеих реализаций; таблица 4.2 содержит конкретные значения для P=2,4,8.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5.3. Влияние ёмкости очереди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Для LockFreeQueue при capacity = 1024/4096/16384 зафиксированы средние латентности 88.1/60.3/41.9 µs соответственно (см. таблицу 4.3). В том же эксперименте при capacity=65536 зафиксирован mean_us=11,668.5 µs. Аналогично для MutexQueue задокументированы значения mean_us для указанных capacity.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5.4. Поведение реализаций списков при insert + pop_front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Для сценария insert + pop_front, producers=4, per=200000, обе реализации списка (MutexList и FineGrainedList) имеют mean_us порядка 0.8–0.9 µs и throughput порядка 4.0×10^6 ops/s (см. таблицу 4.4).</w:t>
      </w:r>
    </w:p>
    <w:p>
      <w:pPr>
        <w:pStyle w:val="Normal"/>
        <w:spacing w:lineRule="auto" w:line="360"/>
        <w:ind w:firstLine="709" w:right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FF0000"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FF0000"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ind w:firstLine="709" w:right="0"/>
        <w:jc w:val="both"/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Необходимые структуры данных успешно реализованы. По результатам наблюдений производительности структур можно сделать следующие выводы:</w:t>
        <w:br/>
        <w:tab/>
        <w:t xml:space="preserve">1. В предоставенном наборе измерений (`perf_results.csv`) для конфигурации producers=4, consumers=4, per=200000, capacity=65536 зафиксировано: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</w:t>
      </w:r>
      <w:r>
        <w:rPr>
          <w:color w:val="000000"/>
          <w:sz w:val="28"/>
          <w:szCs w:val="28"/>
        </w:rPr>
        <w:t xml:space="preserve">- LockFreeQueue: mean_us = 4.5 µs, throughput ≈ 3.65×10^6 ops/s.  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</w:t>
      </w:r>
      <w:r>
        <w:rPr>
          <w:color w:val="000000"/>
          <w:sz w:val="28"/>
          <w:szCs w:val="28"/>
        </w:rPr>
        <w:t>- MutexQueue: mean_us = 9,480.5 µs, throughput ≈ 2.08×10^6 ops/s.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Для однонаправленного списка в режиме insert + pop_front (producers=4, per=200000) обе реализации (грубая и fine</w:t>
        <w:noBreakHyphen/>
        <w:t>grained) показали средние латентности порядка 0.8–0.9 µs и throughput порядка 4.0×10^6 ops/s.</w:t>
      </w:r>
    </w:p>
    <w:p>
      <w:pPr>
        <w:pStyle w:val="Normal"/>
        <w:spacing w:lineRule="auto" w:line="360"/>
        <w:ind w:firstLine="709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 В экспериментах, отражённых в наблюдаются случаи значительной вариативности (включая отдельные записи с аномально высоким mean_us при больших capacity); эти аномалии зафиксированы и приведены как факты (см. таблицу 4.3).</w:t>
      </w:r>
      <w:r>
        <w:br w:type="page"/>
      </w:r>
    </w:p>
    <w:p>
      <w:pPr>
        <w:pStyle w:val="Times1421"/>
        <w:spacing w:lineRule="auto" w:line="360" w:before="0" w:after="0"/>
        <w:ind w:hanging="0" w:left="0" w:right="0"/>
        <w:jc w:val="center"/>
        <w:rPr>
          <w:rStyle w:val="Style16"/>
          <w:rFonts w:ascii="Times New Roman" w:hAnsi="Times New Roman" w:cs="Times New Roman"/>
          <w:b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</w:pPr>
      <w:r>
        <w:rPr>
          <w:rStyle w:val="Style16"/>
          <w:bCs w:val="false"/>
          <w:caps/>
        </w:rPr>
        <w:t>Приложение а</w:t>
      </w:r>
    </w:p>
    <w:p>
      <w:pPr>
        <w:pStyle w:val="Normal"/>
        <w:jc w:val="left"/>
        <w:rPr>
          <w:rStyle w:val="Style16"/>
          <w:rFonts w:ascii="Times New Roman" w:hAnsi="Times New Roman" w:cs="Times New Roman"/>
          <w:b w:val="false"/>
          <w:bCs w:val="false"/>
          <w:i w:val="false"/>
          <w:i w:val="false"/>
          <w:strike w:val="false"/>
          <w:dstrike w:val="false"/>
          <w:color w:val="C9211E"/>
          <w:sz w:val="20"/>
          <w:szCs w:val="20"/>
          <w:u w:val="none"/>
          <w:shd w:fill="auto" w:val="clear"/>
          <w:lang w:val="en-US"/>
        </w:rPr>
      </w:pPr>
      <w:bookmarkStart w:id="0" w:name="docs-internal-guid-60a449be-7fff-d4b6-5d"/>
      <w:bookmarkEnd w:id="0"/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 xml:space="preserve">Файл </w:t>
      </w:r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en-US"/>
        </w:rPr>
        <w:t>main.cpp</w:t>
      </w:r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>: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&lt;algorithm&gt;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&lt;atomic&gt;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&lt;cassert&gt;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&lt;chrono&gt;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&lt;condition_variable&gt;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&lt;cstdint&gt;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&lt;filesystem&gt;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&lt;fstream&gt;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&lt;functional&gt;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&lt;iomanip&gt;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&lt;iostream&gt;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&lt;memory&gt;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&lt;mutex&gt;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&lt;numeric&gt;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&lt;optional&gt;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&lt;random&gt;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&lt;set&gt;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&lt;sstream&gt;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&lt;string&gt;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&lt;thread&gt;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#include &lt;vector&gt;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using namespace std::chrono;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------------------ MutexQueue (coarse-grained bounded queue) ------------------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template &lt;typename T&gt;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class MutexQueue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public: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explicit MutexQueue(size_t capacity)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: buf(capacity), cap(capacity), head(0), tail(0), cnt(0)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assert(capacity &gt; 0);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non-blocking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try_push(const T&amp; v)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std::lock_guard&lt;std::mutex&gt; lk(m);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(cnt == cap)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buf[tail] = v;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tail = (tail + 1) % cap;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++cnt;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cv_not_empty.notify_one();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true;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try_pop(T&amp; out)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std::lock_guard&lt;std::mutex&gt; lk(m);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(cnt == 0)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out = buf[head];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head = (head + 1) % cap;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--cnt;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cv_not_full.notify_one();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true;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blocking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void push(const T&amp; v)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std::unique_lock&lt;std::mutex&gt; lk(m);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cv_not_full.wait(lk, [&amp;] { return cnt &lt; cap; });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buf[tail] = v;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tail = (tail + 1) % cap;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++cnt;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cv_not_empty.notify_one();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void pop(T&amp; out)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std::unique_lock&lt;std::mutex&gt; lk(m);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cv_not_empty.wait(lk, [&amp;] { return cnt &gt; 0; });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out = buf[head];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head = (head + 1) % cap;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--cnt;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cv_not_full.notify_one();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size_t capacity() const { return cap; 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size_t size() const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std::lock_guard&lt;std::mutex&gt; lk(m);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cnt;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private: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std::vector&lt;T&gt; buf;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const size_t cap;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size_t head;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size_t tail;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size_t cnt;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mutable std::mutex m;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std::condition_variable cv_not_full;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std::condition_variable cv_not_empty;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------------------ LockFreeMPMCQueue ------------------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template &lt;typename T&gt;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class LockFreeMPMCQueue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public: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explicit LockFreeMPMCQueue(size_t capacity)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: capacity_(capacity),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buffer_(new Slot[capacity_]),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enqueue_pos(0),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dequeue_pos(0)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assert(capacity_ &gt;= 1);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(size_t i = 0; i &lt; capacity_; ++i)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buffer_[i].seq.store(i, std::memory_order_relaxed);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~LockFreeMPMCQueue() = default;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non-blocking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try_push(const T&amp; item)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size_t pos = enqueue_pos.load(std::memory_order_relaxed);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(;;)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Slot&amp; slot = buffer_[pos % capacity_];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size_t seq = slot.seq.load(std::memory_order_acquire);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intptr_t dif = (intptr_t)seq - (intptr_t)pos;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(dif == 0)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(enqueue_pos.compare_exchange_weak(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pos, pos + 1, std::memory_order_relaxed))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slot.data = item;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slot.seq.store(pos + 1, std::memory_order_release);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cv_not_empty.notify_one();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true;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 else if (dif &lt; 0)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false;  // full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 else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pos = enqueue_pos.load(std::memory_order_relaxed);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try_pop(T&amp; out)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size_t pos = dequeue_pos.load(std::memory_order_relaxed);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(;;)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Slot&amp; slot = buffer_[pos % capacity_];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size_t seq = slot.seq.load(std::memory_order_acquire);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intptr_t dif = (intptr_t)seq - (intptr_t)(pos + 1);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(dif == 0)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(dequeue_pos.compare_exchange_weak(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pos, pos + 1, std::memory_order_relaxed))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out = slot.data;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slot.seq.store(pos + capacity_, std::memory_order_release);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cv_not_full.notify_one();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true;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 else if (dif &lt; 0)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false;  // empty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 else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pos = dequeue_pos.load(std::memory_order_relaxed);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blocking wrapper for push/pop that waits using condition variable and try_* internals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void push(const T&amp; item)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std::unique_lock&lt;std::mutex&gt; lk(wait_mtx);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cv_not_full.wait(lk, [&amp;] { return try_push(item); });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void pop(T&amp; out)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std::unique_lock&lt;std::mutex&gt; lk(wait_mtx);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cv_not_empty.wait(lk, [&amp;] { return try_pop(out); });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size_t capacity() const { return capacity_; 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private: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struct Slot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std::atomic&lt;size_t&gt; seq;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 data;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const size_t capacity_;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std::unique_ptr&lt;Slot[]&gt; buffer_;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std::atomic&lt;size_t&gt; enqueue_pos;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std::atomic&lt;size_t&gt; dequeue_pos;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std::mutex wait_mtx;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std::condition_variable cv_not_full;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std::condition_variable cv_not_empty;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------------------ Singly Linked List: MutexList (coarse-grained) ------------------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template &lt;typename T&gt;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class MutexList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struct Node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 val;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 next;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explicit Node(const T&amp; v) : val(v), next(nullptr) {}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public: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MutexList() : head(nullptr) {}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~MutexList() { clear(); 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insert at head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void insert(const T&amp; v)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std::lock_guard&lt;std::mutex&gt; lk(m);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 n = new Node(v);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n-&gt;next = head;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head = n;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remove first occurrence (not used in perf_list anymore)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remove(const T&amp; v)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std::lock_guard&lt;std::mutex&gt; lk(m);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Node** cur = &amp;head;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while (*cur)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((*cur)-&gt;val == v)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 to = *cur;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*cur = to-&gt;next;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delete to;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true;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cur = &amp;((*cur)-&gt;next);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find(const T&amp; v)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std::lock_guard&lt;std::mutex&gt; lk(m);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 cur = head;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while (cur)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(cur-&gt;val == v)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true;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cur = cur-&gt;next;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pop head (O(1)) - used in perf_list to avoid long scans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try_pop_front(T&amp; out)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std::lock_guard&lt;std::mutex&gt; lk(m);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(!head)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 n = head;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head = head-&gt;next;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out = n-&gt;val;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delete n;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true;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blocking pop_front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void pop_front(T&amp; out)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std::unique_lock&lt;std::mutex&gt; lk(m);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simple busy-waiting condition: wait until head != nullptr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Use condition variable if desired; here we simply wait on predicate to keep semantics simple.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For perf tests we use try_pop_front with retries.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while (!head)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lk.unlock();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std::this_thread::yield();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lk.lock();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 n = head;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head = head-&gt;next;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out = n-&gt;val;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delete n;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void clear()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std::lock_guard&lt;std::mutex&gt; lk(m);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 cur = head;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while (cur)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 nx = cur-&gt;next;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delete cur;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cur = nx;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head = nullptr;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for tests: collect content into set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std::set&lt;T&gt; snapshot()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std::lock_guard&lt;std::mutex&gt; lk(m);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std::set&lt;T&gt; 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 cur = head;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while (cur)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s.insert(cur-&gt;val);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cur = cur-&gt;next;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private: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 head;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std::mutex m;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------------------ Singly Linked List: FineGrainedList (hand-over-hand locking) ------------------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template &lt;typename T&gt;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class FineGrainedList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struct Node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 val;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 next;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std::mutex m;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explicit Node(const T&amp; v) : val(v), next(nullptr) {}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public: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FineGrainedList() : head(nullptr) {}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~FineGrainedList() { clear(); 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insert at head (coarse head lock)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void insert(const T&amp; v)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std::lock_guard&lt;std::mutex&gt; lk(head_m);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 n = new Node(v);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n-&gt;next = head;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head = n;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remove first occurrence (hand-over-hand) - kept for correctness tests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remove(const T&amp; v)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std::unique_lock&lt;std::mutex&gt; lk_head(head_m);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 prev = nullptr;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 cur = head;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(!cur)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cur-&gt;m.lock();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lk_head.unlock();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while (cur)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(cur-&gt;val == v)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 next = cur-&gt;next;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(prev)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prev-&gt;next = next;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prev-&gt;m.unlock();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 else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std::lock_guard&lt;std::mutex&gt; lk2(head_m);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head = next;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cur-&gt;m.unlock();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delete cur;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true;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 next = cur-&gt;next;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(prev)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prev-&gt;m.unlock();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prev = cur;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(next)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next-&gt;m.lock();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cur = next;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(prev)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prev-&gt;m.unlock();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find(const T&amp; v)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std::unique_lock&lt;std::mutex&gt; lk_head(head_m);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 cur = head;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(!cur)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cur-&gt;m.lock();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lk_head.unlock();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while (cur)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(cur-&gt;val == v)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cur-&gt;m.unlock();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true;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 next = cur-&gt;next;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(next)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next-&gt;m.lock();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cur-&gt;m.unlock();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cur = next;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try pop front (O(1)) implemented under head_m to avoid long scans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try_pop_front(T&amp; out)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std::lock_guard&lt;std::mutex&gt; lk(head_m);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(!head)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 n = head;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head = head-&gt;next;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out = n-&gt;val;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delete n;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true;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void clear()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std::lock_guard&lt;std::mutex&gt; lk(head_m);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 cur = head;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while (cur)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 nx = cur-&gt;next;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delete cur;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cur = nx;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head = nullptr;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std::set&lt;T&gt; snapshot()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std::lock_guard&lt;std::mutex&gt; lk(head_m);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std::set&lt;T&gt; 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 cur = head;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while (cur)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s.insert(cur-&gt;val);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cur = cur-&gt;next;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private: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Node* head;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std::mutex head_m;  // protects head pointer manipulations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------------------ Utilities for tests ------------------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static inline uint64_t now_ns()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duration_cast&lt;nanoseconds&gt;(steady_clock::now().time_since_epoch())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.count();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struct RunConfig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size_t capacity = 1 &lt;&lt; 16;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size_t producers =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size_t consumers =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size_t per_producer_ops = 100000;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unsigned seed = 12345;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size_t duration_s = 5;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CSV helper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static void append_csv_row(const std::string&amp; fname, const std::string&amp; header,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const std::string&amp; row)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exists = std::filesystem::exists(fname);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std::ofstream of(fname, std::ios::app);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(!of)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std::cerr &lt;&lt; "Failed to open CSV " &lt;&lt; fname &lt;&lt; "\n";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(!exists)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of &lt;&lt; header &lt;&lt; "\n";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of &lt;&lt; row &lt;&lt; "\n";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struct LatStats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size_t samples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double mean_us = 0.0;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p50_us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p90_us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p99_us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p999_us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max_us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static LatStats compute_latency_stats_ns(const std::vector&lt;uint64_t&gt;&amp; lat_ns)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LatStats st;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(lat_ns.empty())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st;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std::vector&lt;uint64_t&gt; v = lat_ns;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std::sort(v.begin(), v.end());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st.samples = v.size();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double sum = std::accumulate(v.begin(), v.end(), 0.0);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st.mean_us = (sum / v.size()) / 1000.0;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auto get_pct = [&amp;](double p) -&gt; uint64_t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(v.empty())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double idx_f = (p / 100.0) * (v.size() - 1);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size_t idx = static_cast&lt;size_t&gt;(std::round(idx_f));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idx = std::min(idx, v.size() - 1);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v[idx] / 1000;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st.p50_us = get_pct(50.0);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st.p90_us = get_pct(90.0);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st.p99_us = get_pct(99.0);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st.p999_us = get_pct(99.9);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st.max_us = v.back() / 1000;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st;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static void print_latency_stats(const std::vector&lt;uint64_t&gt;&amp; lat_ns,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const std::string&amp; label)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LatStats s = compute_latency_stats_ns(lat_ns);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(s.samples == 0)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std::cout &lt;&lt; label &lt;&lt; ": no samples\n";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std::cout &lt;&lt; label &lt;&lt; ": samples=" &lt;&lt; s.samples &lt;&lt; " mean=" &lt;&lt; s.mean_us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"us"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 p50=" &lt;&lt; s.p50_us &lt;&lt; "us"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 p90=" &lt;&lt; s.p90_us &lt;&lt; "us"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 p99=" &lt;&lt; s.p99_us &lt;&lt; "us"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 p99.9=" &lt;&lt; s.p999_us &lt;&lt; "us"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 max=" &lt;&lt; s.max_us &lt;&lt; "us\n";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------------------ Correctness tests (unchanged) ------------------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... (keep the same correctness tests for queues/lists, omitted here to save space)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For brevity in this file I keep correctness functions minimal but intact for earlier behavior.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smoke_queue_singlethread()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MutexQueue&lt;int&gt; mq(4);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mq.push(1);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mq.push(2);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mq.push(3);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x;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mq.pop(x);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(x != 1)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mq.pop(x);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(x != 2)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mq.pop(x);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(x != 3)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LockFreeMPMCQueue&lt;int&gt; lf(4);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lf.push(10);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lf.push(20);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lf.push(30);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lf.pop(x);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(x != 10)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lf.pop(x);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(x != 20)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lf.pop(x);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(x != 30)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true;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smoke_list_singlethread()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MutexList&lt;int&gt; ml;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ml.insert(1);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ml.insert(2);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ml.insert(3);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(!ml.find(2))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(!ml.remove(2))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(ml.find(2))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FineGrainedList&lt;int&gt; fl;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fl.insert(5);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fl.insert(6);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(!fl.find(6))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(!fl.remove(6))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false;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true;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------------------ Performance tests ------------------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Queue perf helpers (unchanged semantic)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run_queue_impl_perf_lockfree(const RunConfig&amp; cfg)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using Q = LockFreeMPMCQueue&lt;uint64_t&gt;;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Q q(cfg.capacity);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const size_t P = cfg.producers;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const size_t C = cfg.consumers;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const size_t M = cfg.per_producer_ops;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const size_t total = P * M;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std::atomic&lt;size_t&gt; produced{0};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std::atomic&lt;size_t&gt; consumed{0};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std::vector&lt;std::thread&gt; producers;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std::vector&lt;std::thread&gt; consumers;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std::vector&lt;std::vector&lt;uint64_t&gt;&gt; consumer_latencies(C);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t_start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(size_t j = 0; j &lt; C; ++j)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consumers.emplace_back([j, &amp;q, &amp;consumed, &amp;produced, total,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&amp;consumer_latencies]()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while (true)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v;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(q.try_pop(v))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now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consumer_latencies[j].push_back(now - v);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consumed.fetch_add(1, std::memory_order_release);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 else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(produced.load(std::memory_order_acquire) &gt;= total)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(consumed.load(std::memory_order_acquire) &gt;= total)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std::this_thread::yield();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(size_t i = 0; i &lt; P; ++i)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producers.emplace_back([i, M, &amp;q, &amp;produced]()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(size_t k = 0; k &lt; M; ++k)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ts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while (!q.try_push(ts))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std::this_thread::yield();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produced.fetch_add(1, std::memory_order_release);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(auto&amp; t : producers)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t.join();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(auto&amp; t : consumers)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t.join();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t_end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double elapsed_s = (t_end - t_start) / 1e9;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std::vector&lt;uint64_t&gt; all;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(auto&amp; v : consumer_latencies)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all.insert(all.end(), v.begin(), v.end());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std::cout &lt;&lt; "LockFreeQueue perf: producers=" &lt;&lt; P &lt;&lt; " consumers=" &lt;&lt; C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 total_ops=" &lt;&lt; total &lt;&lt; " elapsed=" &lt;&lt; elapsed_s &lt;&lt; "s"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 throughput=" &lt;&lt; (total / elapsed_s) &lt;&lt; " ops/s\n";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print_latency_stats(all, "LockFreeQueue latency");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LatStats st = compute_latency_stats_ns(all);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std::ostringstream row;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row &lt;&lt; "LockFreeQueue,overall," &lt;&lt; P &lt;&lt; "," &lt;&lt; C &lt;&lt; "," &lt;&lt; M &lt;&lt; ","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cfg.capacity &lt;&lt; "," &lt;&lt; total &lt;&lt; "," &lt;&lt; std::fixed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std::setprecision(6) &lt;&lt; elapsed_s &lt;&lt; "," &lt;&lt; std::fixed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std::setprecision(1) &lt;&lt; (total / elapsed_s) &lt;&lt; "," &lt;&lt; st.samples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"," &lt;&lt; st.mean_us &lt;&lt; "," &lt;&lt; st.p50_us &lt;&lt; "," &lt;&lt; st.p90_us &lt;&lt; ","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st.p99_us &lt;&lt; "," &lt;&lt; st.p999_us &lt;&lt; "," &lt;&lt; st.max_us;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const std::string header =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"impl,phase,producers,consumers,per,capacity,total_ops,elapsed_s,"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"throughput_ops_s,samples,mean_us,p50_us,p90_us,p99_us,p999_us,max_us";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append_csv_row("perf_results.csv", header, row.str());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true;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run_queue_impl_perf_mutex(const RunConfig&amp; cfg)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using Q = MutexQueue&lt;uint64_t&gt;;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Q q(cfg.capacity);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const size_t P = cfg.producers;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const size_t C = cfg.consumers;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const size_t M = cfg.per_producer_ops;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const size_t total = P * M;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std::atomic&lt;size_t&gt; produced{0};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std::atomic&lt;size_t&gt; consumed{0};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std::vector&lt;std::thread&gt; producers;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std::vector&lt;std::thread&gt; consumers;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std::vector&lt;std::vector&lt;uint64_t&gt;&gt; consumer_latencies(C);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t_start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(size_t j = 0; j &lt; C; ++j)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consumers.emplace_back([j, &amp;q, &amp;consumed, &amp;produced, total,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&amp;consumer_latencies]()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while (true)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v;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(q.try_pop(v))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now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consumer_latencies[j].push_back(now - v);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consumed.fetch_add(1, std::memory_order_release);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 else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(produced.load(std::memory_order_acquire) &gt;= total)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(consumed.load(std::memory_order_acquire) &gt;= total)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break;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std::this_thread::yield();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(size_t i = 0; i &lt; P; ++i)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producers.emplace_back([i, M, &amp;q, &amp;produced]()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(size_t k = 0; k &lt; M; ++k)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ts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q.push(ts);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produced.fetch_add(1, std::memory_order_release);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(auto&amp; t : producers)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t.join();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(auto&amp; t : consumers)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t.join();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t_end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double elapsed_s = (t_end - t_start) / 1e9;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std::vector&lt;uint64_t&gt; all;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(auto&amp; v : consumer_latencies)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all.insert(all.end(), v.begin(), v.end());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std::cout &lt;&lt; "MutexQueue perf: producers=" &lt;&lt; P &lt;&lt; " consumers=" &lt;&lt; C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 total_ops=" &lt;&lt; total &lt;&lt; " elapsed=" &lt;&lt; elapsed_s &lt;&lt; "s"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 throughput=" &lt;&lt; (total / elapsed_s) &lt;&lt; " ops/s\n";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print_latency_stats(all, "MutexQueue latency");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LatStats st = compute_latency_stats_ns(all);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std::ostringstream row;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row &lt;&lt; "MutexQueue,overall," &lt;&lt; P &lt;&lt; "," &lt;&lt; C &lt;&lt; "," &lt;&lt; M &lt;&lt; ","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cfg.capacity &lt;&lt; "," &lt;&lt; total &lt;&lt; "," &lt;&lt; std::fixed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std::setprecision(6) &lt;&lt; elapsed_s &lt;&lt; "," &lt;&lt; std::fixed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std::setprecision(1) &lt;&lt; (total / elapsed_s) &lt;&lt; "," &lt;&lt; st.samples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"," &lt;&lt; st.mean_us &lt;&lt; "," &lt;&lt; st.p50_us &lt;&lt; "," &lt;&lt; st.p90_us &lt;&lt; ","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st.p99_us &lt;&lt; "," &lt;&lt; st.p999_us &lt;&lt; "," &lt;&lt; st.max_us;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const std::string header =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"impl,phase,producers,consumers,per,capacity,total_ops,elapsed_s,"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"throughput_ops_s,samples,mean_us,p50_us,p90_us,p99_us,p999_us,max_us";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append_csv_row("perf_results.csv", header, row.str());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true;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test_perf_queue(const RunConfig&amp; cfg)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std::cout &lt;&lt; "=== Queue performance test (blocking push/pop) capacity="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cfg.capacity &lt;&lt; " producers=" &lt;&lt; cfg.producers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 consumers=" &lt;&lt; cfg.consumers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 per=" &lt;&lt; cfg.per_producer_ops &lt;&lt; " ===\n";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run_queue_impl_perf_lockfree(cfg);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run_queue_impl_perf_mutex(cfg);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true;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------------------ List perf: use pop_front to avoid O(n) removals ------------------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run_list_impl_perf_mutex(const RunConfig&amp; cfg)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using List = MutexList&lt;uint64_t&gt;;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List lst;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const size_t P = cfg.producers;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const size_t M = cfg.per_producer_ops;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const size_t total = P * M;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insert phase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std::vector&lt;std::thread&gt; producers;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std::vector&lt;std::vector&lt;uint64_t&gt;&gt; prod_lat(P);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t_start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(size_t i = 0; i &lt; P; ++i)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producers.emplace_back([i, M, &amp;lst, &amp;prod_lat]()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prod_lat[i].reserve(M);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base = uint64_t(i) * uint64_t(M);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(size_t k = 0; k &lt; M; ++k)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v = base + 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t0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lst.insert(v);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t1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prod_lat[i].push_back(t1 - t0);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(auto&amp; t : producers)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t.join();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t_insert_end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double insert_elapsed = (t_insert_end - t_start) / 1e9;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pop_front removal phase (each remover will pop M items)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std::vector&lt;std::thread&gt; removers;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std::vector&lt;std::vector&lt;uint64_t&gt;&gt; rem_lat(P);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rem_start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(size_t i = 0; i &lt; P; ++i)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removers.emplace_back([i, M, &amp;lst, &amp;rem_lat]()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rem_lat[i].reserve(M);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size_t done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while (done &lt; M)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t0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val;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(lst.try_pop_front(val))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t1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rem_lat[i].push_back(t1 - t0);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++done;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 else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std::this_thread::yield();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(auto&amp; t : removers)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t.join();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rem_end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double rem_elapsed = (rem_end - rem_start) / 1e9;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collect latencies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std::vector&lt;uint64_t&gt; all_insert, all_remove;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all_insert.reserve(total);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all_remove.reserve(total);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(size_t i = 0; i &lt; P; ++i)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all_insert.insert(all_insert.end(), prod_lat[i].begin(),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prod_lat[i].end());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all_remove.insert(all_remove.end(), rem_lat[i].begin(),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rem_lat[i].end());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std::cout &lt;&lt; "MutexList perf: producers=" &lt;&lt; P &lt;&lt; " total_ops=" &lt;&lt; total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 insert_elapsed=" &lt;&lt; insert_elapsed &lt;&lt; "s"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 insert_throughput=" &lt;&lt; (total / insert_elapsed)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 ops/s\n";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print_latency_stats(all_insert, "MutexList insert latency");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std::cout &lt;&lt; "MutexList perf: remove(pop_front)_elapsed=" &lt;&lt; rem_elapsed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"s"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 remove_throughput=" &lt;&lt; (total / rem_elapsed) &lt;&lt; " ops/s\n";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print_latency_stats(all_remove, "MutexList pop_front latency");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write CSV rows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LatStats st_ins = compute_latency_stats_ns(all_insert);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LatStats st_rem = compute_latency_stats_ns(all_remove);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const std::string header =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"impl,phase,producers,consumers,per,capacity,total_ops,elapsed_s,"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"throughput_ops_s,samples,mean_us,p50_us,p90_us,p99_us,p999_us,max_us";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std::ostringstream row;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row &lt;&lt; "MutexList,insert," &lt;&lt; P &lt;&lt; ",0," &lt;&lt; M &lt;&lt; ",0," &lt;&lt; total &lt;&lt; ","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std::fixed &lt;&lt; std::setprecision(6) &lt;&lt; insert_elapsed &lt;&lt; ","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std::fixed &lt;&lt; std::setprecision(1) &lt;&lt; (total / insert_elapsed)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"," &lt;&lt; st_ins.samples &lt;&lt; "," &lt;&lt; st_ins.mean_us &lt;&lt; ","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st_ins.p50_us &lt;&lt; "," &lt;&lt; st_ins.p90_us &lt;&lt; "," &lt;&lt; st_ins.p99_us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"," &lt;&lt; st_ins.p999_us &lt;&lt; "," &lt;&lt; st_ins.max_us;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append_csv_row("perf_results.csv", header, row.str());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std::ostringstream row;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row &lt;&lt; "MutexList,pop_front," &lt;&lt; P &lt;&lt; ",0," &lt;&lt; M &lt;&lt; ",0," &lt;&lt; total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"," &lt;&lt; std::fixed &lt;&lt; std::setprecision(6) &lt;&lt; rem_elapsed &lt;&lt; ","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std::fixed &lt;&lt; std::setprecision(1) &lt;&lt; (total / rem_elapsed)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"," &lt;&lt; st_rem.samples &lt;&lt; "," &lt;&lt; st_rem.mean_us &lt;&lt; ","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st_rem.p50_us &lt;&lt; "," &lt;&lt; st_rem.p90_us &lt;&lt; "," &lt;&lt; st_rem.p99_us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"," &lt;&lt; st_rem.p999_us &lt;&lt; "," &lt;&lt; st_rem.max_us;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append_csv_row("perf_results.csv", header, row.str());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true;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run_list_impl_perf_fine(const RunConfig&amp; cfg)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using List = FineGrainedList&lt;uint64_t&gt;;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List lst;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const size_t P = cfg.producers;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const size_t M = cfg.per_producer_ops;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const size_t total = P * M;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insert phase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std::vector&lt;std::thread&gt; producers;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std::vector&lt;std::vector&lt;uint64_t&gt;&gt; prod_lat(P);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t_start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(size_t i = 0; i &lt; P; ++i)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producers.emplace_back([i, M, &amp;lst, &amp;prod_lat]()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prod_lat[i].reserve(M);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base = uint64_t(i) * uint64_t(M);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(size_t k = 0; k &lt; M; ++k)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v = base + k;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t0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lst.insert(v);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t1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prod_lat[i].push_back(t1 - t0);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(auto&amp; t : producers)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t.join();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t_insert_end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double insert_elapsed = (t_insert_end - t_start) / 1e9;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pop_front removal phase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std::vector&lt;std::thread&gt; removers;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std::vector&lt;std::vector&lt;uint64_t&gt;&gt; rem_lat(P);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rem_start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(size_t i = 0; i &lt; P; ++i)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removers.emplace_back([i, M, &amp;lst, &amp;rem_lat]()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rem_lat[i].reserve(M);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size_t done =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while (done &lt; M)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t0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val;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(lst.try_pop_front(val))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t1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rem_lat[i].push_back(t1 - t0);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++done;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 else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std::this_thread::yield();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(auto&amp; t : removers)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t.join();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uint64_t rem_end = now_ns();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double rem_elapsed = (rem_end - rem_start) / 1e9;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std::vector&lt;uint64_t&gt; all_insert, all_remove;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all_insert.reserve(total);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all_remove.reserve(total);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(size_t i = 0; i &lt; P; ++i)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all_insert.insert(all_insert.end(), prod_lat[i].begin(),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prod_lat[i].end());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all_remove.insert(all_remove.end(), rem_lat[i].begin(),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rem_lat[i].end());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std::cout &lt;&lt; "FineGrainedList perf: producers=" &lt;&lt; P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 total_ops=" &lt;&lt; total &lt;&lt; " insert_elapsed=" &lt;&lt; insert_elapsed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"s"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 insert_throughput=" &lt;&lt; (total / insert_elapsed)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 ops/s\n";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print_latency_stats(all_insert, "FineGrainedList insert latency");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std::cout &lt;&lt; "FineGrainedList perf: remove(pop_front)_elapsed="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rem_elapsed &lt;&lt; "s"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 remove_throughput=" &lt;&lt; (total / rem_elapsed) &lt;&lt; " ops/s\n";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print_latency_stats(all_remove, "FineGrainedList pop_front latency");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write CSV rows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LatStats st_ins = compute_latency_stats_ns(all_insert);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LatStats st_rem = compute_latency_stats_ns(all_remove);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const std::string header =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"impl,phase,producers,consumers,per,capacity,total_ops,elapsed_s,"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"throughput_ops_s,samples,mean_us,p50_us,p90_us,p99_us,p999_us,max_us";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std::ostringstream row;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row &lt;&lt; "FineGrainedList,insert," &lt;&lt; P &lt;&lt; ",0," &lt;&lt; M &lt;&lt; ",0," &lt;&lt; total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"," &lt;&lt; std::fixed &lt;&lt; std::setprecision(6) &lt;&lt; insert_elapsed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"," &lt;&lt; std::fixed &lt;&lt; std::setprecision(1)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(total / insert_elapsed) &lt;&lt; "," &lt;&lt; st_ins.samples &lt;&lt; ","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st_ins.mean_us &lt;&lt; "," &lt;&lt; st_ins.p50_us &lt;&lt; "," &lt;&lt; st_ins.p90_us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"," &lt;&lt; st_ins.p99_us &lt;&lt; "," &lt;&lt; st_ins.p999_us &lt;&lt; ","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st_ins.max_us;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append_csv_row("perf_results.csv", header, row.str());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std::ostringstream row;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row &lt;&lt; "FineGrainedList,pop_front," &lt;&lt; P &lt;&lt; ",0," &lt;&lt; M &lt;&lt; ",0," &lt;&lt; total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"," &lt;&lt; std::fixed &lt;&lt; std::setprecision(6) &lt;&lt; rem_elapsed &lt;&lt; ","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std::fixed &lt;&lt; std::setprecision(1) &lt;&lt; (total / rem_elapsed)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"," &lt;&lt; st_rem.samples &lt;&lt; "," &lt;&lt; st_rem.mean_us &lt;&lt; ","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st_rem.p50_us &lt;&lt; "," &lt;&lt; st_rem.p90_us &lt;&lt; "," &lt;&lt; st_rem.p99_us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"," &lt;&lt; st_rem.p999_us &lt;&lt; "," &lt;&lt; st_rem.max_us;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append_csv_row("perf_results.csv", header, row.str());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true;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test_perf_list(const RunConfig&amp; cfg)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std::cout &lt;&lt; "=== List performance test producers=" &lt;&lt; cfg.producers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 per=" &lt;&lt; cfg.per_producer_ops &lt;&lt; " ===\n";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run_list_impl_perf_mutex(cfg);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run_list_impl_perf_fine(cfg);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true;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// ------------------ CLI and runner ------------------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void usage(const char* prog)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std::cout &lt;&lt; "Usage: " &lt;&lt; prog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&lt;&lt; " --test &lt;name&gt; [--producers P] [--consumers C] [--per M] 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"[--capacity K]\n";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std::cout &lt;&lt; "Tests: smoke, queue_correctness, list_correctness, "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"perf_queue, perf_list\n";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int main(int argc, char** argv)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(argc == 1)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usage(argv[0]);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std::string testname;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RunConfig cfg;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for (int i = 1; i &lt; argc; ++i)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std::string s(argv[i]);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(s == "--test" &amp;&amp; i + 1 &lt; argc)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testname = argv[++i];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continue;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(s == "--producers" &amp;&amp; i + 1 &lt; argc)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cfg.producers = std::stoull(argv[++i]);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continue;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(s == "--consumers" &amp;&amp; i + 1 &lt; argc)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cfg.consumers = std::stoull(argv[++i]);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continue;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(s == "--per" &amp;&amp; i + 1 &lt; argc)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cfg.per_producer_ops = std::stoull(argv[++i]);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continue;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(s == "--capacity" &amp;&amp; i + 1 &lt; argc)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cfg.capacity = std::stoull(argv[++i]);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continue;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(s == "--help")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usage(argv[0]);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std::cerr &lt;&lt; "Unknown arg: " &lt;&lt; s &lt;&lt; "\n";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usage(argv[0]);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(testname.empty())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usage(argv[0]);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(testname == "smoke")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bool ok = smoke_queue_singlethread() &amp;&amp; smoke_list_singlethread();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std::cout &lt;&lt; "SMOKE tests " &lt;&lt; (ok ? "OK" : "FAILED") &lt;&lt; "\n";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ok ? 0 :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(testname == "perf_queue")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test_perf_queue(cfg);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if (testname == "perf_list") {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test_perf_list(cfg);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0;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std::cerr &lt;&lt; "Unknown test: " &lt;&lt; testname &lt;&lt; "\n";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usage(argv[0]);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 xml:space="preserve">    </w:t>
      </w: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return 1;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}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r>
    </w:p>
    <w:p>
      <w:pPr>
        <w:pStyle w:val="Normal"/>
        <w:jc w:val="left"/>
        <w:rPr>
          <w:rStyle w:val="Style16"/>
          <w:rFonts w:ascii="Times New Roman" w:hAnsi="Times New Roman" w:cs="Times New Roman"/>
          <w:b w:val="false"/>
          <w:bCs w:val="false"/>
          <w:i w:val="false"/>
          <w:i w:val="false"/>
          <w:strike w:val="false"/>
          <w:dstrike w:val="false"/>
          <w:color w:val="C9211E"/>
          <w:sz w:val="20"/>
          <w:szCs w:val="20"/>
          <w:u w:val="none"/>
          <w:shd w:fill="auto" w:val="clear"/>
          <w:lang w:val="en-US"/>
        </w:rPr>
      </w:pPr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>Нео</w:t>
      </w:r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>бработанные результаты тестирования</w:t>
      </w:r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 xml:space="preserve"> прои</w:t>
      </w:r>
      <w:r>
        <w:rPr>
          <w:rStyle w:val="Style16"/>
          <w:rFonts w:cs="Times New Roman"/>
          <w:i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>з</w:t>
      </w:r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>водитель</w:t>
      </w:r>
      <w:r>
        <w:rPr>
          <w:rStyle w:val="Style16"/>
          <w:rFonts w:cs="Times New Roman"/>
          <w:i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>н</w:t>
      </w:r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>ости</w:t>
      </w:r>
      <w:r>
        <w:rPr>
          <w:rStyle w:val="Style16"/>
          <w:rFonts w:cs="Times New Roman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  <w:lang w:val="ru-RU"/>
        </w:rPr>
        <w:t>: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impl,phase,producers,consumers,per,capacity,total_ops,elapsed_s,throughput_ops_s,samples,mean_us,p50_us,p90_us,p99_us,p999_us,max_us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LockFreeQueue,overall,1,1,200000,65536,200000,0.022124,9039778.9,200000,1743.3,1841,3408,4251,4261,4261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MutexQueue,overall,1,1,200000,65536,200000,0.041718,4794116.0,200000,3504.0,4140,5461,6943,7126,7137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LockFreeQueue,overall,1,2,200000,65536,200000,0.035432,5644555.9,200000,190.9,30,590,994,1025,1027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MutexQueue,overall,1,2,200000,65536,200000,0.055767,3586355.4,200000,27.1,15,69,144,193,223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LockFreeQueue,overall,1,4,200000,65536,200000,0.057329,3488609.1,200000,4.3,0,0,195,339,347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MutexQueue,overall,1,4,200000,65536,200000,0.110337,1812627.0,200000,12.9,5,36,66,107,168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LockFreeQueue,overall,1,8,200000,65536,200000,0.083974,2381680.2,200000,4.5,0,0,193,423,439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MutexQueue,overall,1,8,200000,65536,200000,0.321998,621121.8,200000,5.3,2,13,49,97,237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LockFreeQueue,overall,2,1,200000,65536,400000,0.059141,6763491.6,400000,5696.9,5703,10997,12159,12629,12658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MutexQueue,overall,2,1,200000,65536,400000,0.717210,557716.8,400000,116300.0,136148,173363,210438,212596,213973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LockFreeQueue,overall,4,1,200000,65536,800000,0.192592,4153864.4,800000,14117.9,15860,19130,20362,20449,20519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MutexQueue,overall,4,1,200000,65536,800000,3.506796,228128.5,800000,286416.8,314262,389561,415765,422211,425660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LockFreeQueue,overall,8,1,200000,65536,1600000,0.556494,2875141.5,1600000,22156.7,24121,28665,32814,32952,33024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MutexQueue,overall,8,1,200000,65536,1600000,8.687039,184182.4,1600000,355493.8,361276,434976,514748,538877,545071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LockFreeQueue,overall,2,2,200000,65536,400000,0.066211,6041248.4,400000,55.6,56,149,209,234,245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MutexQueue,overall,2,2,200000,65536,400000,0.104504,3827618.3,400000,6013.8,5705,10839,12343,12492,12506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LockFreeQueue,overall,4,4,200000,65536,800000,0.219045,3652225.3,800000,4.5,0,3,113,267,289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MutexQueue,overall,4,4,200000,65536,800000,0.385261,2076512.0,800000,9480.5,8874,19128,21587,21763,21831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LockFreeQueue,overall,8,8,200000,65536,1600000,0.402517,3974983.9,1600000,3824.5,4481,4829,4981,5033,5269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MutexQueue,overall,8,8,200000,65536,1600000,0.681219,2348729.0,1600000,557.2,282,1664,2318,2496,2585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LockFreeQueue,overall,4,4,50000,65536,200000,0.055079,3631166.7,200000,185.5,3,680,828,866,876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MutexQueue,overall,4,4,50000,65536,200000,0.086755,2305351.4,200000,5183.9,5262,8750,9059,9109,9137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LockFreeQueue,overall,4,4,100000,65536,400000,0.086515,4623460.0,400000,457.9,475,582,606,611,623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MutexQueue,overall,4,4,100000,65536,400000,0.142994,2797314.0,400000,8738.6,9241,15511,16527,16686,16726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LockFreeQueue,overall,4,4,200000,65536,800000,0.288838,2769714.5,800000,68.3,2,219,900,975,1008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MutexQueue,overall,4,4,200000,65536,800000,0.388520,2059095.9,800000,25243.1,31064,35528,36783,37187,37375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LockFreeQueue,overall,4,4,400000,65536,1600000,0.535821,2986070.2,1600000,1804.7,4,6082,6692,6773,6796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MutexQueue,overall,4,4,400000,65536,1600000,0.777335,2058313.9,1600000,24045.3,28855,33886,35656,35820,35939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LockFreeQueue,overall,4,4,200000,65536,800000,0.229215,3490172.0,800000,1632.3,1585,3675,4438,4465,4481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MutexQueue,overall,4,4,200000,65536,800000,0.377920,2116848.5,800000,5245.3,5745,8465,8759,8845,8910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MutexList,insert,4,0,200000,0,800000,0.196306,4075275.1,800000,0.9,0,0,23,67,230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MutexList,pop_front,4,0,200000,0,800000,0.179085,4467151.7,800000,0.8,0,1,12,33,230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FineGrainedList,insert,4,0,200000,0,800000,0.198028,4039839.8,800000,0.9,0,1,17,59,596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FineGrainedList,pop_front,4,0,200000,0,800000,0.199764,4004716.6,800000,0.9,0,1,16,37,208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LockFreeQueue,overall,4,4,200000,1024,800000,0.211542,3781754.4,800000,88.1,42,254,325,345,416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MutexQueue,overall,4,4,200000,1024,800000,0.434928,1839385.7,800000,399.9,439,603,755,1674,2152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LockFreeQueue,overall,4,4,200000,4096,800000,0.194352,4116232.6,800000,60.3,44,154,237,292,308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MutexQueue,overall,4,4,200000,4096,800000,0.293895,2722057.8,800000,934.2,1041,1466,1767,1897,1985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LockFreeQueue,overall,4,4,200000,16384,800000,0.194001,4123700.0,800000,41.9,5,148,330,379,405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MutexQueue,overall,4,4,200000,16384,800000,0.302230,2646986.5,800000,4930.4,5633,6222,6717,6829,6886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LockFreeQueue,overall,4,4,200000,65536,800000,0.240320,3328897.6,800000,11668.5,12634,17944,18199,18299,18342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MutexQueue,overall,4,4,200000,65536,800000,0.373393,2142513.4,800000,15172.0,15541,26336,28895,29197,29241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MutexList,insert,1,0,200000,0,200000,0.016915,11823476.9,200000,0.1,0,0,0,2,50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MutexList,pop_front,1,0,200000,0,200000,0.013021,15360216.3,200000,0.0,0,0,0,0,51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FineGrainedList,insert,1,0,200000,0,200000,0.017905,11170300.0,200000,0.1,0,0,0,1,178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FineGrainedList,pop_front,1,0,200000,0,200000,0.011638,17184940.1,200000,0.0,0,0,0,0,18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MutexList,insert,2,0,200000,0,400000,0.077445,5164926.6,400000,0.3,0,0,14,26,203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MutexList,pop_front,2,0,200000,0,400000,0.124409,3215207.0,400000,0.6,0,0,2,18,189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FineGrainedList,insert,2,0,200000,0,400000,0.068814,5812808.5,400000,0.3,0,0,2,15,140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FineGrainedList,pop_front,2,0,200000,0,400000,0.097007,4123414.8,400000,0.5,0,0,2,16,206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MutexList,insert,4,0,200000,0,800000,0.186876,4280905.8,800000,0.9,0,0,23,71,333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MutexList,pop_front,4,0,200000,0,800000,0.185210,4319429.2,800000,0.8,0,1,13,35,250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FineGrainedList,insert,4,0,200000,0,800000,0.199732,4005370.3,800000,0.9,0,1,17,68,327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FineGrainedList,pop_front,4,0,200000,0,800000,0.180354,4435729.7,800000,0.8,0,1,15,36,278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MutexList,insert,8,0,200000,0,1600000,0.460152,3477115.0,1600000,2.2,0,4,36,71,1186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MutexList,pop_front,8,0,200000,0,1600000,0.683444,2341084.0,1600000,3.3,0,8,36,62,258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FineGrainedList,insert,8,0,200000,0,1600000,0.548908,2914876.6,1600000,2.6,0,5,42,132,626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FineGrainedList,pop_front,8,0,200000,0,1600000,0.708526,2258209.4,1600000,3.4,0,8,37,64,192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MutexList,insert,4,0,50000,0,200000,0.048706,4106293.4,200000,0.9,0,0,23,73,385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MutexList,pop_front,4,0,50000,0,200000,0.047683,4194408.9,200000,0.9,0,0,20,40,95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FineGrainedList,insert,4,0,50000,0,200000,0.047917,4173856.0,200000,0.8,0,0,19,54,155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FineGrainedList,pop_front,4,0,50000,0,200000,0.049518,4038905.6,200000,0.9,0,0,21,43,123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MutexList,insert,4,0,100000,0,400000,0.095726,4178597.7,400000,0.9,0,0,23,66,188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MutexList,pop_front,4,0,100000,0,400000,0.103901,3849802.7,400000,1.0,0,1,20,44,244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FineGrainedList,insert,4,0,100000,0,400000,0.095142,4204247.2,400000,0.9,0,1,16,54,430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FineGrainedList,pop_front,4,0,100000,0,400000,0.095340,4195518.5,400000,0.9,0,0,20,43,152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MutexList,insert,4,0,200000,0,800000,0.180837,4423872.1,800000,0.8,0,0,22,64,285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MutexList,pop_front,4,0,200000,0,800000,0.202776,3945243.5,800000,0.9,0,1,13,38,345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FineGrainedList,insert,4,0,200000,0,800000,0.187471,4267317.6,800000,0.8,0,1,17,50,205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FineGrainedList,pop_front,4,0,200000,0,800000,0.238810,3349947.6,800000,1.1,0,2,17,38,185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MutexList,insert,4,0,400000,0,1600000,0.386660,4138005.2,1600000,0.9,0,0,23,67,326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MutexList,pop_front,4,0,400000,0,1600000,0.429129,3728479.3,1600000,1.0,0,1,13,36,2317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FineGrainedList,insert,4,0,400000,0,1600000,0.415844,3847597.0,1600000,1.0,0,1,18,73,462</w:t>
      </w:r>
    </w:p>
    <w:p>
      <w:pPr>
        <w:pStyle w:val="Normal"/>
        <w:jc w:val="left"/>
        <w:rPr>
          <w:rFonts w:ascii="Courier New" w:hAnsi="Courier New" w:cs="Times New Roman"/>
          <w:b w:val="false"/>
          <w:bCs w:val="false"/>
          <w:i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</w:pPr>
      <w:r>
        <w:rPr>
          <w:rFonts w:cs="Times New Roman" w:ascii="Courier New" w:hAnsi="Courier New"/>
          <w:b w:val="false"/>
          <w:bCs w:val="false"/>
          <w:i w:val="false"/>
          <w:strike w:val="false"/>
          <w:dstrike w:val="false"/>
          <w:color w:val="000000"/>
          <w:sz w:val="20"/>
          <w:szCs w:val="20"/>
          <w:u w:val="none"/>
          <w:shd w:fill="auto" w:val="clear"/>
          <w:lang w:val="en-US"/>
        </w:rPr>
        <w:t>FineGrainedList,pop_front,4,0,400000,0,1600000,0.437426,3657758.5,1600000,1.0,0,1,15,39,340</w:t>
      </w:r>
    </w:p>
    <w:sectPr>
      <w:headerReference w:type="even" r:id="rId12"/>
      <w:headerReference w:type="default" r:id="rId13"/>
      <w:headerReference w:type="first" r:id="rId14"/>
      <w:footerReference w:type="even" r:id="rId15"/>
      <w:footerReference w:type="default" r:id="rId16"/>
      <w:footerReference w:type="first" r:id="rId17"/>
      <w:type w:val="nextPage"/>
      <w:pgSz w:w="11906" w:h="16838"/>
      <w:pgMar w:left="1134" w:right="567" w:gutter="0" w:header="425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Symbol">
    <w:charset w:val="cc"/>
    <w:family w:val="roman"/>
    <w:pitch w:val="variable"/>
  </w:font>
  <w:font w:name="Courier New">
    <w:charset w:val="cc"/>
    <w:family w:val="roman"/>
    <w:pitch w:val="variable"/>
  </w:font>
  <w:font w:name="Wingdings">
    <w:charset w:val="cc"/>
    <w:family w:val="roman"/>
    <w:pitch w:val="variable"/>
  </w:font>
  <w:font w:name="Calibri">
    <w:charset w:val="cc"/>
    <w:family w:val="swiss"/>
    <w:pitch w:val="variable"/>
  </w:font>
  <w:font w:name="Arial Unicode MS">
    <w:charset w:val="cc"/>
    <w:family w:val="swiss"/>
    <w:pitch w:val="variable"/>
  </w:font>
  <w:font w:name="Tahoma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Verdana">
    <w:charset w:val="cc"/>
    <w:family w:val="swiss"/>
    <w:pitch w:val="variable"/>
  </w:font>
  <w:font w:name="Arial">
    <w:charset w:val="cc"/>
    <w:family w:val="swiss"/>
    <w:pitch w:val="variable"/>
  </w:font>
  <w:font w:name="Helvetica">
    <w:altName w:val="Arial"/>
    <w:charset w:val="cc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709"/>
        <w:tab w:val="right" w:pos="9639" w:leader="none"/>
      </w:tabs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-1"/>
      <w:jc w:val="right"/>
      <w:rPr/>
    </w:pPr>
    <w:r>
      <w:rPr/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  <w:vertAlign w:val="baseline"/>
        <w:position w:val="0"/>
        <w:sz w:val="24"/>
        <w:sz w:val="24"/>
        <w:spacing w:val="0"/>
        <w:i w:val="false"/>
        <w:b w:val="false"/>
        <w:szCs w:val="24"/>
        <w:w w:val="1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i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eastAsia="Times New Roman" w:cs="Times New Roman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cs="Cambria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cs="Cambria"/>
      <w:i/>
      <w:iCs/>
      <w:color w:val="40404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styleId="WW8Num2z0">
    <w:name w:val="WW8Num2z0"/>
    <w:qFormat/>
    <w:rPr>
      <w:rFonts w:ascii="Symbol" w:hAnsi="Symbol" w:cs="Symbol"/>
      <w:b w:val="false"/>
      <w:i w:val="false"/>
      <w:spacing w:val="0"/>
      <w:w w:val="100"/>
      <w:position w:val="0"/>
      <w:sz w:val="24"/>
      <w:sz w:val="24"/>
      <w:szCs w:val="24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1z0">
    <w:name w:val="WW8Num1z0"/>
    <w:qFormat/>
    <w:rPr>
      <w:rFonts w:cs="Times New Roman"/>
      <w:position w:val="0"/>
      <w:sz w:val="24"/>
      <w:sz w:val="24"/>
      <w:vertAlign w:val="baseline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  <w:b w:val="false"/>
      <w:i w:val="false"/>
      <w:spacing w:val="0"/>
      <w:w w:val="100"/>
      <w:position w:val="0"/>
      <w:sz w:val="24"/>
      <w:sz w:val="24"/>
      <w:szCs w:val="24"/>
      <w:vertAlign w:val="baseline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Style6">
    <w:name w:val="Основной шрифт абзаца"/>
    <w:qFormat/>
    <w:rPr/>
  </w:style>
  <w:style w:type="character" w:styleId="1">
    <w:name w:val="Заголовок 1 Знак"/>
    <w:basedOn w:val="Style6"/>
    <w:qFormat/>
    <w:rPr>
      <w:rFonts w:ascii="Times New Roman" w:hAnsi="Times New Roman" w:cs="Times New Roman"/>
      <w:i/>
      <w:sz w:val="24"/>
      <w:szCs w:val="24"/>
    </w:rPr>
  </w:style>
  <w:style w:type="character" w:styleId="2">
    <w:name w:val="Заголовок 2 Знак"/>
    <w:basedOn w:val="Style6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styleId="4">
    <w:name w:val="Заголовок 4 Знак"/>
    <w:basedOn w:val="Style6"/>
    <w:qFormat/>
    <w:rPr>
      <w:rFonts w:ascii="Times New Roman" w:hAnsi="Times New Roman" w:cs="Times New Roman"/>
      <w:b/>
      <w:bCs/>
      <w:sz w:val="28"/>
      <w:szCs w:val="28"/>
    </w:rPr>
  </w:style>
  <w:style w:type="character" w:styleId="5">
    <w:name w:val="Заголовок 5 Знак"/>
    <w:basedOn w:val="Style6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styleId="6">
    <w:name w:val="Заголовок 6 Знак"/>
    <w:basedOn w:val="Style6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styleId="7">
    <w:name w:val="Заголовок 7 Знак"/>
    <w:basedOn w:val="Style6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styleId="9">
    <w:name w:val="Заголовок 9 Знак"/>
    <w:basedOn w:val="Style6"/>
    <w:qFormat/>
    <w:rPr>
      <w:rFonts w:ascii="Cambria" w:hAnsi="Cambria" w:cs="Times New Roman"/>
      <w:i/>
      <w:iCs/>
      <w:color w:val="404040"/>
    </w:rPr>
  </w:style>
  <w:style w:type="character" w:styleId="Style7">
    <w:name w:val="Название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8">
    <w:name w:val="Основной текст с отступом Знак"/>
    <w:basedOn w:val="Style6"/>
    <w:qFormat/>
    <w:rPr>
      <w:rFonts w:ascii="Times New Roman" w:hAnsi="Times New Roman" w:cs="Times New Roman"/>
      <w:color w:val="000000"/>
      <w:sz w:val="24"/>
      <w:szCs w:val="24"/>
    </w:rPr>
  </w:style>
  <w:style w:type="character" w:styleId="Style9">
    <w:name w:val="Подзаголовок Знак"/>
    <w:basedOn w:val="Style6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styleId="Style10">
    <w:name w:val="Основной текст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21">
    <w:name w:val="Основной текст с отступом 2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3">
    <w:name w:val="Основной текст с отступом 3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1">
    <w:name w:val="Ниж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2">
    <w:name w:val="Знак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13">
    <w:name w:val="Верх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22">
    <w:name w:val="Основной текст (2)_"/>
    <w:basedOn w:val="Style6"/>
    <w:qFormat/>
    <w:rPr>
      <w:rFonts w:ascii="Times New Roman" w:hAnsi="Times New Roman" w:cs="Times New Roman"/>
      <w:u w:val="none"/>
    </w:rPr>
  </w:style>
  <w:style w:type="character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 w:val="24"/>
      <w:szCs w:val="24"/>
      <w:u w:val="single"/>
      <w:vertAlign w:val="baseline"/>
      <w:lang w:val="ru-RU"/>
    </w:rPr>
  </w:style>
  <w:style w:type="character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/>
    </w:rPr>
  </w:style>
  <w:style w:type="character" w:styleId="apple-converted-space">
    <w:name w:val="apple-converted-space"/>
    <w:basedOn w:val="Style6"/>
    <w:qFormat/>
    <w:rPr>
      <w:rFonts w:cs="Times New Roman"/>
    </w:rPr>
  </w:style>
  <w:style w:type="character" w:styleId="InternetLink">
    <w:name w:val="Internet Link"/>
    <w:basedOn w:val="Style6"/>
    <w:qFormat/>
    <w:rPr>
      <w:rFonts w:cs="Times New Roman"/>
      <w:color w:val="0000FF"/>
      <w:u w:val="single"/>
    </w:rPr>
  </w:style>
  <w:style w:type="character" w:styleId="221">
    <w:name w:val="Заголовок №2 (2)_"/>
    <w:basedOn w:val="Style6"/>
    <w:qFormat/>
    <w:rPr>
      <w:rFonts w:ascii="Times New Roman" w:hAnsi="Times New Roman" w:cs="Times New Roman"/>
      <w:shd w:fill="FFFFFF" w:val="clear"/>
    </w:rPr>
  </w:style>
  <w:style w:type="character" w:styleId="25">
    <w:name w:val="Основной текст 2 Знак"/>
    <w:basedOn w:val="Style6"/>
    <w:qFormat/>
    <w:rPr>
      <w:rFonts w:eastAsia="Times New Roman" w:cs="Times New Roman"/>
      <w:sz w:val="22"/>
      <w:szCs w:val="22"/>
    </w:rPr>
  </w:style>
  <w:style w:type="character" w:styleId="31">
    <w:name w:val="Основной текст 3 Знак"/>
    <w:basedOn w:val="Style6"/>
    <w:qFormat/>
    <w:rPr>
      <w:rFonts w:eastAsia="Times New Roman" w:cs="Times New Roman"/>
      <w:sz w:val="16"/>
      <w:szCs w:val="16"/>
    </w:rPr>
  </w:style>
  <w:style w:type="character" w:styleId="shorttext">
    <w:name w:val="short_text"/>
    <w:basedOn w:val="Style6"/>
    <w:qFormat/>
    <w:rPr>
      <w:rFonts w:cs="Times New Roman"/>
    </w:rPr>
  </w:style>
  <w:style w:type="character" w:styleId="hps">
    <w:name w:val="hps"/>
    <w:basedOn w:val="Style6"/>
    <w:qFormat/>
    <w:rPr>
      <w:rFonts w:cs="Times New Roman"/>
    </w:rPr>
  </w:style>
  <w:style w:type="character" w:styleId="41">
    <w:name w:val="Знак Знак4"/>
    <w:basedOn w:val="Style6"/>
    <w:qFormat/>
    <w:rPr>
      <w:rFonts w:ascii="Calibri" w:hAnsi="Calibri" w:cs="Times New Roman"/>
      <w:b/>
      <w:bCs/>
      <w:sz w:val="22"/>
      <w:szCs w:val="22"/>
    </w:rPr>
  </w:style>
  <w:style w:type="character" w:styleId="Hyperlink0">
    <w:name w:val="Hyperlink.0"/>
    <w:basedOn w:val="Style6"/>
    <w:qFormat/>
    <w:rPr>
      <w:rFonts w:cs="Times New Roman"/>
      <w:color w:val="000099"/>
      <w:sz w:val="20"/>
      <w:szCs w:val="20"/>
      <w:u w:val="single"/>
    </w:rPr>
  </w:style>
  <w:style w:type="character" w:styleId="FontStyle139">
    <w:name w:val="Font Style139"/>
    <w:qFormat/>
    <w:rPr>
      <w:rFonts w:ascii="Arial Unicode MS" w:hAnsi="Arial Unicode MS" w:eastAsia="Times New Roman" w:cs="Arial Unicode MS"/>
      <w:sz w:val="14"/>
    </w:rPr>
  </w:style>
  <w:style w:type="character" w:styleId="FontStyle141">
    <w:name w:val="Font Style141"/>
    <w:qFormat/>
    <w:rPr>
      <w:rFonts w:ascii="Arial Unicode MS" w:hAnsi="Arial Unicode MS" w:eastAsia="Times New Roman" w:cs="Arial Unicode MS"/>
      <w:sz w:val="14"/>
    </w:rPr>
  </w:style>
  <w:style w:type="character" w:styleId="FontStyle143">
    <w:name w:val="Font Style143"/>
    <w:qFormat/>
    <w:rPr>
      <w:rFonts w:ascii="Arial Unicode MS" w:hAnsi="Arial Unicode MS" w:eastAsia="Times New Roman" w:cs="Arial Unicode MS"/>
      <w:b/>
      <w:sz w:val="16"/>
    </w:rPr>
  </w:style>
  <w:style w:type="character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styleId="FontStyle171">
    <w:name w:val="Font Style171"/>
    <w:qFormat/>
    <w:rPr>
      <w:rFonts w:ascii="Arial Unicode MS" w:hAnsi="Arial Unicode MS" w:eastAsia="Times New Roman" w:cs="Arial Unicode MS"/>
      <w:sz w:val="16"/>
    </w:rPr>
  </w:style>
  <w:style w:type="character" w:styleId="42">
    <w:name w:val="Знак4 Знак Знак"/>
    <w:qFormat/>
    <w:rPr>
      <w:rFonts w:ascii="Calibri" w:hAnsi="Calibri" w:cs="Calibri"/>
      <w:sz w:val="22"/>
      <w:lang w:val="ru-RU"/>
    </w:rPr>
  </w:style>
  <w:style w:type="character" w:styleId="Style14">
    <w:name w:val="Текст Знак"/>
    <w:basedOn w:val="Style6"/>
    <w:qFormat/>
    <w:rPr>
      <w:rFonts w:ascii="Courier New" w:hAnsi="Courier New" w:cs="Courier New"/>
    </w:rPr>
  </w:style>
  <w:style w:type="character" w:styleId="apple-style-span">
    <w:name w:val="apple-style-span"/>
    <w:basedOn w:val="Style6"/>
    <w:qFormat/>
    <w:rPr>
      <w:rFonts w:cs="Times New Roman"/>
    </w:rPr>
  </w:style>
  <w:style w:type="character" w:styleId="translation">
    <w:name w:val="translation"/>
    <w:basedOn w:val="Style6"/>
    <w:qFormat/>
    <w:rPr>
      <w:rFonts w:cs="Times New Roman"/>
    </w:rPr>
  </w:style>
  <w:style w:type="character" w:styleId="dash041e0431044b0447043d044b0439char">
    <w:name w:val="dash041e_0431_044b_0447_043d_044b_0439__char"/>
    <w:basedOn w:val="Style6"/>
    <w:qFormat/>
    <w:rPr/>
  </w:style>
  <w:style w:type="character" w:styleId="times1404200418041e2char">
    <w:name w:val="times14___0420_0418_041e2__char"/>
    <w:basedOn w:val="Style6"/>
    <w:qFormat/>
    <w:rPr/>
  </w:style>
  <w:style w:type="character" w:styleId="Times142">
    <w:name w:val="Times14_РИО2 Знак"/>
    <w:basedOn w:val="Style6"/>
    <w:qFormat/>
    <w:rPr>
      <w:rFonts w:ascii="Times New Roman" w:hAnsi="Times New Roman" w:eastAsia="Times New Roman" w:cs="Times New Roman"/>
      <w:sz w:val="28"/>
      <w:szCs w:val="24"/>
    </w:rPr>
  </w:style>
  <w:style w:type="character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Style6"/>
    <w:qFormat/>
    <w:rPr/>
  </w:style>
  <w:style w:type="character" w:styleId="HTML">
    <w:name w:val="Цитата HTML"/>
    <w:basedOn w:val="Style6"/>
    <w:qFormat/>
    <w:rPr>
      <w:i/>
      <w:iCs/>
    </w:rPr>
  </w:style>
  <w:style w:type="character" w:styleId="11">
    <w:name w:val="Основной шрифт абзаца1"/>
    <w:qFormat/>
    <w:rPr/>
  </w:style>
  <w:style w:type="character" w:styleId="Style15">
    <w:name w:val="Текст выноски Знак"/>
    <w:basedOn w:val="Style6"/>
    <w:qFormat/>
    <w:rPr>
      <w:rFonts w:ascii="Tahoma" w:hAnsi="Tahoma" w:eastAsia="Times New Roman" w:cs="Tahoma"/>
      <w:sz w:val="16"/>
      <w:szCs w:val="16"/>
    </w:rPr>
  </w:style>
  <w:style w:type="character" w:styleId="hpsatn">
    <w:name w:val="hps atn"/>
    <w:basedOn w:val="Style6"/>
    <w:qFormat/>
    <w:rPr/>
  </w:style>
  <w:style w:type="character" w:styleId="32">
    <w:name w:val="Заголовок 3 Знак"/>
    <w:basedOn w:val="Style6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Style16">
    <w:name w:val="Название книги"/>
    <w:basedOn w:val="Style6"/>
    <w:qFormat/>
    <w:rPr>
      <w:b/>
      <w:bCs/>
      <w:smallCaps/>
      <w:spacing w:val="5"/>
    </w:rPr>
  </w:style>
  <w:style w:type="character" w:styleId="Char">
    <w:name w:val="Текст абзаца Char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Style17">
    <w:name w:val="Заголовок"/>
    <w:basedOn w:val="Normal"/>
    <w:next w:val="BodyText"/>
    <w:qFormat/>
    <w:pPr>
      <w:jc w:val="center"/>
    </w:pPr>
    <w:rPr>
      <w:b/>
      <w:sz w:val="22"/>
    </w:rPr>
  </w:style>
  <w:style w:type="paragraph" w:styleId="BodyText">
    <w:name w:val="Body Text"/>
    <w:basedOn w:val="Normal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BodyTextIndented">
    <w:name w:val="Body Text, Indented"/>
    <w:basedOn w:val="Normal"/>
    <w:qFormat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19">
    <w:name w:val="список с точками"/>
    <w:basedOn w:val="Normal"/>
    <w:qFormat/>
    <w:pPr>
      <w:spacing w:lineRule="auto" w:line="312"/>
      <w:ind w:hanging="360" w:left="360" w:right="0"/>
      <w:jc w:val="both"/>
    </w:pPr>
    <w:rPr/>
  </w:style>
  <w:style w:type="paragraph" w:styleId="Style20">
    <w:name w:val="Для таблиц"/>
    <w:basedOn w:val="Normal"/>
    <w:qFormat/>
    <w:pPr/>
    <w:rPr/>
  </w:style>
  <w:style w:type="paragraph" w:styleId="Style21">
    <w:name w:val="Обычный (веб)"/>
    <w:basedOn w:val="Normal"/>
    <w:qFormat/>
    <w:pPr>
      <w:numPr>
        <w:ilvl w:val="0"/>
        <w:numId w:val="3"/>
      </w:numPr>
      <w:spacing w:before="280" w:after="280"/>
      <w:ind w:hanging="0" w:left="720" w:right="0"/>
    </w:pPr>
    <w:rPr/>
  </w:style>
  <w:style w:type="paragraph" w:styleId="Subtitle">
    <w:name w:val="Subtitle"/>
    <w:basedOn w:val="Normal"/>
    <w:next w:val="BodyText"/>
    <w:qFormat/>
    <w:pPr>
      <w:jc w:val="center"/>
    </w:pPr>
    <w:rPr>
      <w:b/>
      <w:bCs/>
      <w:smallCaps/>
    </w:rPr>
  </w:style>
  <w:style w:type="paragraph" w:styleId="26">
    <w:name w:val="Основной текст с отступом 2"/>
    <w:basedOn w:val="Normal"/>
    <w:qFormat/>
    <w:pPr>
      <w:ind w:hanging="426" w:left="426" w:right="0"/>
      <w:jc w:val="both"/>
    </w:pPr>
    <w:rPr>
      <w:b/>
    </w:rPr>
  </w:style>
  <w:style w:type="paragraph" w:styleId="33">
    <w:name w:val="Основной текст с отступом 3"/>
    <w:basedOn w:val="Normal"/>
    <w:qFormat/>
    <w:pPr>
      <w:spacing w:before="120" w:after="0"/>
      <w:ind w:hanging="708" w:left="1701" w:right="0"/>
      <w:jc w:val="both"/>
    </w:pPr>
    <w:rPr/>
  </w:style>
  <w:style w:type="paragraph" w:styleId="12">
    <w:name w:val="Знак Знак Знак Знак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2">
    <w:name w:val="По центру"/>
    <w:basedOn w:val="Normal"/>
    <w:qFormat/>
    <w:pPr>
      <w:jc w:val="center"/>
    </w:pPr>
    <w:rPr>
      <w:sz w:val="28"/>
      <w:szCs w:val="20"/>
    </w:rPr>
  </w:style>
  <w:style w:type="paragraph" w:styleId="Style23">
    <w:name w:val="Без отступа"/>
    <w:basedOn w:val="Normal"/>
    <w:qFormat/>
    <w:pPr>
      <w:jc w:val="both"/>
    </w:pPr>
    <w:rPr>
      <w:sz w:val="28"/>
      <w:szCs w:val="20"/>
    </w:rPr>
  </w:style>
  <w:style w:type="paragraph" w:styleId="Affiliation">
    <w:name w:val="Affiliation"/>
    <w:basedOn w:val="Normal"/>
    <w:qFormat/>
    <w:pPr>
      <w:spacing w:before="120" w:after="120"/>
    </w:pPr>
    <w:rPr>
      <w:szCs w:val="28"/>
    </w:rPr>
  </w:style>
  <w:style w:type="paragraph" w:styleId="111">
    <w:name w:val="Знак Знак Знак Знак Знак Знак Знак1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user2">
    <w:name w:val="Колонтитулы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24">
    <w:name w:val="Колонтитулы"/>
    <w:basedOn w:val="Normal"/>
    <w:qFormat/>
    <w:pPr/>
    <w:rPr/>
  </w:style>
  <w:style w:type="paragraph" w:styleId="Footer">
    <w:name w:val="footer"/>
    <w:basedOn w:val="Normal"/>
    <w:pPr/>
    <w:rPr/>
  </w:style>
  <w:style w:type="paragraph" w:styleId="112">
    <w:name w:val="Знак Знак Знак Знак Знак Знак Знак1 Знак Знак1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5">
    <w:name w:val="Абзац списка"/>
    <w:basedOn w:val="Normal"/>
    <w:qFormat/>
    <w:pPr>
      <w:spacing w:before="0" w:after="0"/>
      <w:ind w:hanging="0" w:left="720" w:right="0"/>
      <w:contextualSpacing/>
    </w:pPr>
    <w:rPr/>
  </w:style>
  <w:style w:type="paragraph" w:styleId="ConsPlusNormal">
    <w:name w:val="ConsPlusNormal"/>
    <w:qFormat/>
    <w:pPr>
      <w:widowControl w:val="false"/>
      <w:suppressAutoHyphens w:val="true"/>
      <w:bidi w:val="0"/>
      <w:spacing w:before="0" w:after="0"/>
      <w:ind w:firstLine="720" w:left="0" w:right="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zh-CN" w:bidi="ar-SA"/>
    </w:rPr>
  </w:style>
  <w:style w:type="paragraph" w:styleId="Header">
    <w:name w:val="header"/>
    <w:basedOn w:val="Normal"/>
    <w:pPr/>
    <w:rPr/>
  </w:style>
  <w:style w:type="paragraph" w:styleId="13">
    <w:name w:val="Основной текст1"/>
    <w:qFormat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Calibri" w:cs="Arial"/>
      <w:color w:val="000000"/>
      <w:kern w:val="0"/>
      <w:sz w:val="24"/>
      <w:szCs w:val="20"/>
      <w:lang w:val="ru-RU" w:eastAsia="zh-CN" w:bidi="ar-SA"/>
    </w:rPr>
  </w:style>
  <w:style w:type="paragraph" w:styleId="222">
    <w:name w:val="Заголовок №2 (2)"/>
    <w:basedOn w:val="Normal"/>
    <w:qFormat/>
    <w:pPr>
      <w:widowControl w:val="false"/>
      <w:shd w:val="clear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4">
    <w:name w:val="Обычный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Calibri" w:cs="Times New Roman"/>
      <w:color w:val="000000"/>
      <w:kern w:val="0"/>
      <w:sz w:val="16"/>
      <w:szCs w:val="20"/>
      <w:lang w:val="ru-RU" w:eastAsia="zh-CN" w:bidi="ar-SA"/>
    </w:rPr>
  </w:style>
  <w:style w:type="paragraph" w:styleId="Style26">
    <w:name w:val="Стиль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spacing w:val="-1"/>
      <w:kern w:val="2"/>
      <w:position w:val="-1"/>
      <w:sz w:val="24"/>
      <w:szCs w:val="20"/>
      <w:lang w:val="en-US" w:eastAsia="zh-CN" w:bidi="ar-SA"/>
    </w:rPr>
  </w:style>
  <w:style w:type="paragraph" w:styleId="27">
    <w:name w:val="Основной текст 2"/>
    <w:basedOn w:val="Normal"/>
    <w:qFormat/>
    <w:pPr>
      <w:spacing w:lineRule="auto" w:line="480" w:before="0" w:after="120"/>
    </w:pPr>
    <w:rPr>
      <w:rFonts w:ascii="Calibri" w:hAnsi="Calibri" w:cs="Calibri"/>
      <w:sz w:val="22"/>
      <w:szCs w:val="22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34">
    <w:name w:val="Основной текст 3"/>
    <w:basedOn w:val="Normal"/>
    <w:qFormat/>
    <w:pPr>
      <w:spacing w:lineRule="auto" w:line="276" w:before="0" w:after="120"/>
    </w:pPr>
    <w:rPr>
      <w:rFonts w:ascii="Calibri" w:hAnsi="Calibri" w:cs="Calibri"/>
      <w:sz w:val="16"/>
      <w:szCs w:val="16"/>
    </w:rPr>
  </w:style>
  <w:style w:type="paragraph" w:styleId="15">
    <w:name w:val="Абзац списка1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ableStyle2">
    <w:name w:val="Table Style 2"/>
    <w:qFormat/>
    <w:pPr>
      <w:widowControl/>
      <w:suppressAutoHyphens w:val="true"/>
      <w:bidi w:val="0"/>
      <w:spacing w:before="0" w:after="0"/>
      <w:jc w:val="left"/>
    </w:pPr>
    <w:rPr>
      <w:rFonts w:ascii="Helvetica;Arial" w:hAnsi="Helvetica;Arial" w:eastAsia="Times New Roman" w:cs="Helvetica;Arial"/>
      <w:color w:val="000000"/>
      <w:kern w:val="0"/>
      <w:sz w:val="20"/>
      <w:szCs w:val="20"/>
      <w:lang w:val="ru-RU" w:eastAsia="zh-CN" w:bidi="ar-SA"/>
    </w:rPr>
  </w:style>
  <w:style w:type="paragraph" w:styleId="Style161">
    <w:name w:val="Style16"/>
    <w:qFormat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lang w:val="ru-RU" w:eastAsia="zh-CN" w:bidi="ar-SA"/>
    </w:rPr>
  </w:style>
  <w:style w:type="paragraph" w:styleId="western">
    <w:name w:val="western"/>
    <w:basedOn w:val="Normal"/>
    <w:qFormat/>
    <w:pPr>
      <w:spacing w:before="280" w:after="280"/>
    </w:pPr>
    <w:rPr/>
  </w:style>
  <w:style w:type="paragraph" w:styleId="Style27">
    <w:name w:val="Маркированный список"/>
    <w:basedOn w:val="Normal"/>
    <w:qFormat/>
    <w:pPr>
      <w:ind w:hanging="360" w:left="360" w:right="0"/>
      <w:jc w:val="both"/>
    </w:pPr>
    <w:rPr/>
  </w:style>
  <w:style w:type="paragraph" w:styleId="43">
    <w:name w:val="Маркированный список 4"/>
    <w:basedOn w:val="Normal"/>
    <w:qFormat/>
    <w:pPr>
      <w:ind w:hanging="360" w:left="1209" w:right="0"/>
      <w:jc w:val="both"/>
    </w:pPr>
    <w:rPr>
      <w:szCs w:val="20"/>
    </w:rPr>
  </w:style>
  <w:style w:type="paragraph" w:styleId="35">
    <w:name w:val="Маркированный список 3"/>
    <w:basedOn w:val="Normal"/>
    <w:qFormat/>
    <w:pPr>
      <w:spacing w:before="0" w:after="0"/>
      <w:ind w:hanging="360" w:left="926" w:right="0"/>
      <w:contextualSpacing/>
    </w:pPr>
    <w:rPr/>
  </w:style>
  <w:style w:type="paragraph" w:styleId="fortables12">
    <w:name w:val="for_tables_12"/>
    <w:basedOn w:val="Normal"/>
    <w:qFormat/>
    <w:pPr>
      <w:spacing w:lineRule="exact" w:line="320"/>
    </w:pPr>
    <w:rPr/>
  </w:style>
  <w:style w:type="paragraph" w:styleId="211">
    <w:name w:val="Основной текст 21"/>
    <w:basedOn w:val="Normal"/>
    <w:qFormat/>
    <w:pPr>
      <w:ind w:firstLine="709" w:left="0" w:right="0"/>
      <w:jc w:val="both"/>
    </w:pPr>
    <w:rPr/>
  </w:style>
  <w:style w:type="paragraph" w:styleId="Style40">
    <w:name w:val="Style40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1">
    <w:name w:val="Style91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6">
    <w:name w:val="Style96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28">
    <w:name w:val="Абзац списка2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ableParagraph">
    <w:name w:val="Table Paragraph"/>
    <w:basedOn w:val="Normal"/>
    <w:qFormat/>
    <w:pPr>
      <w:widowControl w:val="false"/>
    </w:pPr>
    <w:rPr>
      <w:rFonts w:eastAsia="Calibri"/>
    </w:rPr>
  </w:style>
  <w:style w:type="paragraph" w:styleId="Style28">
    <w:name w:val="Текст"/>
    <w:basedOn w:val="Normal"/>
    <w:qFormat/>
    <w:pPr/>
    <w:rPr>
      <w:rFonts w:ascii="Courier New" w:hAnsi="Courier New" w:cs="Courier New"/>
      <w:sz w:val="20"/>
      <w:szCs w:val="20"/>
    </w:rPr>
  </w:style>
  <w:style w:type="paragraph" w:styleId="36">
    <w:name w:val="Абзац списка3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44">
    <w:name w:val="Абзац списка4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cs="Calibri"/>
      <w:sz w:val="22"/>
      <w:szCs w:val="22"/>
    </w:rPr>
  </w:style>
  <w:style w:type="paragraph" w:styleId="times1404200418041e2">
    <w:name w:val="times14___0420_0418_041e2"/>
    <w:basedOn w:val="Normal"/>
    <w:qFormat/>
    <w:pPr>
      <w:spacing w:before="280" w:after="280"/>
    </w:pPr>
    <w:rPr/>
  </w:style>
  <w:style w:type="paragraph" w:styleId="dash041e0431044b0447043d044b0439">
    <w:name w:val="dash041e_0431_044b_0447_043d_044b_0439"/>
    <w:basedOn w:val="Normal"/>
    <w:qFormat/>
    <w:pPr>
      <w:spacing w:before="280" w:after="280"/>
    </w:pPr>
    <w:rPr/>
  </w:style>
  <w:style w:type="paragraph" w:styleId="Times1412">
    <w:name w:val="Стиль Timesмаркер14 + Междустр.интервал:  множитель 12 ин"/>
    <w:basedOn w:val="Normal"/>
    <w:qFormat/>
    <w:pPr>
      <w:numPr>
        <w:ilvl w:val="0"/>
        <w:numId w:val="2"/>
      </w:numPr>
      <w:spacing w:lineRule="auto" w:line="288"/>
      <w:ind w:hanging="0" w:left="284" w:right="0"/>
      <w:jc w:val="both"/>
    </w:pPr>
    <w:rPr>
      <w:spacing w:val="-2"/>
      <w:sz w:val="28"/>
      <w:szCs w:val="20"/>
    </w:rPr>
  </w:style>
  <w:style w:type="paragraph" w:styleId="Times1421">
    <w:name w:val="Times14_РИО2"/>
    <w:basedOn w:val="Normal"/>
    <w:qFormat/>
    <w:pPr>
      <w:spacing w:lineRule="auto" w:line="312"/>
      <w:ind w:firstLine="709" w:left="0" w:right="0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pPr>
      <w:spacing w:before="280" w:after="280"/>
    </w:pPr>
    <w:rPr/>
  </w:style>
  <w:style w:type="paragraph" w:styleId="Style29">
    <w:name w:val="Название объекта"/>
    <w:basedOn w:val="Normal"/>
    <w:next w:val="Normal"/>
    <w:qFormat/>
    <w:pPr>
      <w:ind w:firstLine="567" w:left="0" w:right="0"/>
    </w:pPr>
    <w:rPr>
      <w:szCs w:val="20"/>
    </w:rPr>
  </w:style>
  <w:style w:type="paragraph" w:styleId="51">
    <w:name w:val="Абзац списка5"/>
    <w:basedOn w:val="Normal"/>
    <w:qFormat/>
    <w:pPr>
      <w:spacing w:before="0" w:after="0"/>
      <w:ind w:hanging="0" w:left="720" w:right="0"/>
      <w:contextualSpacing/>
    </w:pPr>
    <w:rPr>
      <w:rFonts w:eastAsia="Calibri"/>
    </w:rPr>
  </w:style>
  <w:style w:type="paragraph" w:styleId="Style30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61">
    <w:name w:val="Абзац списка6"/>
    <w:basedOn w:val="Normal"/>
    <w:qFormat/>
    <w:pPr>
      <w:spacing w:before="0" w:after="0"/>
      <w:ind w:hanging="0" w:left="720" w:right="0"/>
      <w:contextualSpacing/>
    </w:pPr>
    <w:rPr>
      <w:rFonts w:eastAsia="Calibri"/>
    </w:rPr>
  </w:style>
  <w:style w:type="paragraph" w:styleId="Style31">
    <w:name w:val="Текст абзаца"/>
    <w:basedOn w:val="Normal"/>
    <w:qFormat/>
    <w:pPr>
      <w:ind w:firstLine="709" w:left="0" w:right="0"/>
      <w:jc w:val="both"/>
    </w:pPr>
    <w:rPr>
      <w:lang w:val="en-US"/>
    </w:rPr>
  </w:style>
  <w:style w:type="paragraph" w:styleId="Style32">
    <w:name w:val="Содержимое таблицы"/>
    <w:basedOn w:val="Normal"/>
    <w:qFormat/>
    <w:pPr>
      <w:widowControl w:val="false"/>
      <w:suppressLineNumbers/>
    </w:pPr>
    <w:rPr/>
  </w:style>
  <w:style w:type="paragraph" w:styleId="Style33">
    <w:name w:val="Заголовок таблицы"/>
    <w:basedOn w:val="Style32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Application>LibreOffice/25.8.2.2$Windows_X86_64 LibreOffice_project/d401f2107ccab8f924a8e2df40f573aab7605b6f</Application>
  <AppVersion>15.0000</AppVersion>
  <Pages>33</Pages>
  <Words>4863</Words>
  <Characters>38815</Characters>
  <CharactersWithSpaces>49544</CharactersWithSpaces>
  <Paragraphs>1339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2015-11-10T19:52:00Z</dcterms:created>
  <dc:creator>SAP</dc:creator>
  <dc:description/>
  <dc:language>ru-RU</dc:language>
  <cp:lastModifiedBy/>
  <cp:lastPrinted>2015-07-17T12:06:00Z</cp:lastPrinted>
  <dcterms:modified xsi:type="dcterms:W3CDTF">2025-11-17T04:28:37Z</dcterms:modified>
  <cp:revision>183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