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</w:t>
      </w:r>
      <w:r>
        <w:t xml:space="preserve"> </w:t>
      </w:r>
      <w:r>
        <w:t xml:space="preserve">Study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Terry</w:t>
      </w:r>
      <w:r>
        <w:t xml:space="preserve"> </w:t>
      </w:r>
      <w:r>
        <w:t xml:space="preserve">Xue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document presents a simulation study plan for evaluating a</w:t>
      </w:r>
      <w:r>
        <w:t xml:space="preserve"> </w:t>
      </w:r>
      <w:r>
        <w:t xml:space="preserve">lognormal extension of the Vink et al. transmission-path mixture framework for</w:t>
      </w:r>
      <w:r>
        <w:t xml:space="preserve"> </w:t>
      </w:r>
      <w:r>
        <w:t xml:space="preserve">serial interval (SI) estimation. The plan follows the ADEMP structure: Aims,</w:t>
      </w:r>
      <w:r>
        <w:t xml:space="preserve"> </w:t>
      </w:r>
      <w:r>
        <w:t xml:space="preserve">Data-generating mechanisms, Estimands, Methods, and Performance measures.</w:t>
      </w:r>
    </w:p>
    <w:p>
      <w:pPr>
        <w:pStyle w:val="BodyText"/>
      </w:pPr>
      <w:r>
        <w:t xml:space="preserve">The serial interval is defined as the time between symptom onset in a primary</w:t>
      </w:r>
      <w:r>
        <w:t xml:space="preserve"> </w:t>
      </w:r>
      <w:r>
        <w:t xml:space="preserve">case and symptom onset in the corresponding secondary case. It is an important</w:t>
      </w:r>
      <w:r>
        <w:t xml:space="preserve"> </w:t>
      </w:r>
      <w:r>
        <w:t xml:space="preserve">epidemiological quantity because it describes the timing of transmission and is</w:t>
      </w:r>
      <w:r>
        <w:t xml:space="preserve"> </w:t>
      </w:r>
      <w:r>
        <w:t xml:space="preserve">used in epidemic models, reproduction number estimation, and public health</w:t>
      </w:r>
      <w:r>
        <w:t xml:space="preserve"> </w:t>
      </w:r>
      <w:r>
        <w:t xml:space="preserve">planning. In most outbreak datasets, however, true infector–infectee pairs are</w:t>
      </w:r>
      <w:r>
        <w:t xml:space="preserve"> </w:t>
      </w:r>
      <w:r>
        <w:t xml:space="preserve">not observed. We usually observe symptom-onset dates only. Therefore, the SI</w:t>
      </w:r>
      <w:r>
        <w:t xml:space="preserve"> </w:t>
      </w:r>
      <w:r>
        <w:t xml:space="preserve">must be inferred indirectly.</w:t>
      </w:r>
    </w:p>
    <w:p>
      <w:pPr>
        <w:pStyle w:val="BodyText"/>
      </w:pPr>
      <w:r>
        <w:t xml:space="preserve">Following Vink et al. (2014), the observable quantity is the index case-to-case</w:t>
      </w:r>
      <w:r>
        <w:t xml:space="preserve"> </w:t>
      </w:r>
      <w:r>
        <w:t xml:space="preserve">(ICC) interval: the time from symptom onset in the index case of a cluster to</w:t>
      </w:r>
      <w:r>
        <w:t xml:space="preserve"> </w:t>
      </w:r>
      <w:r>
        <w:t xml:space="preserve">symptom onset in each later case. An ICC interval is not necessarily a direct</w:t>
      </w:r>
      <w:r>
        <w:t xml:space="preserve"> </w:t>
      </w:r>
      <w:r>
        <w:t xml:space="preserve">serial interval. It may arise from several latent transmission paths:</w:t>
      </w:r>
      <w:r>
        <w:t xml:space="preserve"> </w:t>
      </w:r>
      <w:r>
        <w:t xml:space="preserve">co-primary (CP), primary-secondary (PS), primary-tertiary (PT), or</w:t>
      </w:r>
      <w:r>
        <w:t xml:space="preserve"> </w:t>
      </w:r>
      <w:r>
        <w:t xml:space="preserve">primary-quaternary (PQ) transmission. The PS path is the target component,</w:t>
      </w:r>
      <w:r>
        <w:t xml:space="preserve"> </w:t>
      </w:r>
      <w:r>
        <w:t xml:space="preserve">because its ICC interval is exactly one direct SI. The other paths are nuisance</w:t>
      </w:r>
      <w:r>
        <w:t xml:space="preserve"> </w:t>
      </w:r>
      <w:r>
        <w:t xml:space="preserve">components that must be represented to recover the PS distribution from the</w:t>
      </w:r>
      <w:r>
        <w:t xml:space="preserve"> </w:t>
      </w:r>
      <w:r>
        <w:t xml:space="preserve">observed ICC mixture.</w:t>
      </w:r>
    </w:p>
    <w:p>
      <w:pPr>
        <w:pStyle w:val="BodyText"/>
      </w:pPr>
      <w:r>
        <w:t xml:space="preserve">The current project extends the original Vink framework by replacing the</w:t>
      </w:r>
      <w:r>
        <w:t xml:space="preserve"> </w:t>
      </w:r>
      <w:r>
        <w:t xml:space="preserve">Normal or Gamma assumption for the underlying SI distribution with a lognormal</w:t>
      </w:r>
      <w:r>
        <w:t xml:space="preserve"> </w:t>
      </w:r>
      <w:r>
        <w:t xml:space="preserve">assumption. In this updated plan, the extension retains the original</w:t>
      </w:r>
      <w:r>
        <w:t xml:space="preserve"> </w:t>
      </w:r>
      <w:r>
        <w:t xml:space="preserve">transmission-path interpretation: all direct serial intervals are assumed to be</w:t>
      </w:r>
      <w:r>
        <w:t xml:space="preserve"> </w:t>
      </w:r>
      <w:r>
        <w:t xml:space="preserve">independent and identically distributed copies from one underlying SI</w:t>
      </w:r>
      <w:r>
        <w:t xml:space="preserve"> </w:t>
      </w:r>
      <w:r>
        <w:t xml:space="preserve">distribution. This is different from an earlier structurally constrained</w:t>
      </w:r>
      <w:r>
        <w:t xml:space="preserve"> </w:t>
      </w:r>
      <w:r>
        <w:t xml:space="preserve">lognormal mixture plan, where CP, PS, PT, and PQ were directly specified as</w:t>
      </w:r>
      <w:r>
        <w:t xml:space="preserve"> </w:t>
      </w:r>
      <w:r>
        <w:t xml:space="preserve">four ordered lognormal components with fixed path multipliers. That earlier</w:t>
      </w:r>
      <w:r>
        <w:t xml:space="preserve"> </w:t>
      </w:r>
      <w:r>
        <w:t xml:space="preserve">formulation is not used here.</w:t>
      </w:r>
    </w:p>
    <w:p>
      <w:pPr>
        <w:pStyle w:val="BodyText"/>
      </w:pPr>
      <w:r>
        <w:t xml:space="preserve">The proposed simulation study has two main purposes. First, under correct</w:t>
      </w:r>
      <w:r>
        <w:t xml:space="preserve"> </w:t>
      </w:r>
      <w:r>
        <w:t xml:space="preserve">specification, it evaluates whether the iid lognormal extension can recover the</w:t>
      </w:r>
      <w:r>
        <w:t xml:space="preserve"> </w:t>
      </w:r>
      <w:r>
        <w:t xml:space="preserve">true natural-scale SI mean and SD. Second, under</w:t>
      </w:r>
      <w:r>
        <w:t xml:space="preserve"> </w:t>
      </w:r>
      <w:r>
        <w:t xml:space="preserve">misspecification, it evaluates how robust the lognormal extension is when the</w:t>
      </w:r>
      <w:r>
        <w:t xml:space="preserve"> </w:t>
      </w:r>
      <w:r>
        <w:t xml:space="preserve">true underlying SI distribution is Gamma or Normal rather than lognormal.</w:t>
      </w:r>
      <w:r>
        <w:t xml:space="preserve"> </w:t>
      </w:r>
      <w:r>
        <w:t xml:space="preserve">Formal model comparison against Normal and Gamma fitted models is not included</w:t>
      </w:r>
      <w:r>
        <w:t xml:space="preserve"> </w:t>
      </w:r>
      <w:r>
        <w:t xml:space="preserve">in this first simulation plan.</w:t>
      </w:r>
    </w:p>
    <w:bookmarkEnd w:id="20"/>
    <w:bookmarkStart w:id="26" w:name="simulation-study"/>
    <w:p>
      <w:pPr>
        <w:pStyle w:val="Heading1"/>
      </w:pPr>
      <w:r>
        <w:t xml:space="preserve">2. Simulation Study</w:t>
      </w:r>
    </w:p>
    <w:bookmarkStart w:id="24" w:name="aims"/>
    <w:p>
      <w:pPr>
        <w:pStyle w:val="Heading2"/>
      </w:pPr>
      <w:r>
        <w:t xml:space="preserve">2.1 Aims</w:t>
      </w:r>
    </w:p>
    <w:bookmarkStart w:id="21" w:name="primary-aim"/>
    <w:p>
      <w:pPr>
        <w:pStyle w:val="Heading3"/>
      </w:pPr>
      <w:r>
        <w:t xml:space="preserve">2.1.1 Primary aim</w:t>
      </w:r>
    </w:p>
    <w:p>
      <w:pPr>
        <w:pStyle w:val="FirstParagraph"/>
      </w:pPr>
      <w:r>
        <w:t xml:space="preserve">To assess whether the proposed iid lognormal extension of the Vink</w:t>
      </w:r>
      <w:r>
        <w:t xml:space="preserve"> </w:t>
      </w:r>
      <w:r>
        <w:t xml:space="preserve">transmission-path mixture framework can recover the mean and SD of the</w:t>
      </w:r>
      <w:r>
        <w:t xml:space="preserve"> </w:t>
      </w:r>
      <w:r>
        <w:t xml:space="preserve">underlying SI distribution when the data are generated under</w:t>
      </w:r>
      <w:r>
        <w:t xml:space="preserve"> </w:t>
      </w:r>
      <w:r>
        <w:t xml:space="preserve">the same iid lognormal mechanism assumed by the fitted model.</w:t>
      </w:r>
    </w:p>
    <w:bookmarkEnd w:id="21"/>
    <w:bookmarkStart w:id="22" w:name="secondary-aims"/>
    <w:p>
      <w:pPr>
        <w:pStyle w:val="Heading3"/>
      </w:pPr>
      <w:r>
        <w:t xml:space="preserve">2.1.2 Secondary aims</w:t>
      </w:r>
    </w:p>
    <w:p>
      <w:pPr>
        <w:numPr>
          <w:ilvl w:val="0"/>
          <w:numId w:val="1001"/>
        </w:numPr>
      </w:pPr>
      <w:r>
        <w:t xml:space="preserve">To examine the performance of the proposed method under</w:t>
      </w:r>
      <w:r>
        <w:t xml:space="preserve"> </w:t>
      </w:r>
      <w:r>
        <w:t xml:space="preserve">correct specification.</w:t>
      </w:r>
    </w:p>
    <w:p>
      <w:pPr>
        <w:numPr>
          <w:ilvl w:val="0"/>
          <w:numId w:val="1001"/>
        </w:numPr>
      </w:pPr>
      <w:r>
        <w:t xml:space="preserve">To examine sensitivity to different latent transmission-path mixture weights</w:t>
      </w:r>
      <w:r>
        <w:t xml:space="preserve"> </w:t>
      </w:r>
      <w:r>
        <w:t xml:space="preserve">under correct specification.</w:t>
      </w:r>
    </w:p>
    <w:p>
      <w:pPr>
        <w:numPr>
          <w:ilvl w:val="0"/>
          <w:numId w:val="1001"/>
        </w:numPr>
      </w:pPr>
      <w:r>
        <w:t xml:space="preserve">To examine robustness when the fitted model assumes an iid lognormal SI but</w:t>
      </w:r>
      <w:r>
        <w:t xml:space="preserve"> </w:t>
      </w:r>
      <w:r>
        <w:t xml:space="preserve">the true SI distribution is Gamma or Normal.</w:t>
      </w:r>
    </w:p>
    <w:bookmarkEnd w:id="22"/>
    <w:bookmarkStart w:id="23" w:name="questions-of-interest"/>
    <w:p>
      <w:pPr>
        <w:pStyle w:val="Heading3"/>
      </w:pPr>
      <w:r>
        <w:t xml:space="preserve">2.1.3 Questions of interest</w:t>
      </w:r>
    </w:p>
    <w:p>
      <w:pPr>
        <w:pStyle w:val="FirstParagraph"/>
      </w:pPr>
      <w:r>
        <w:t xml:space="preserve">The simulation study is designed to answer the following questions:</w:t>
      </w:r>
    </w:p>
    <w:p>
      <w:pPr>
        <w:numPr>
          <w:ilvl w:val="0"/>
          <w:numId w:val="1002"/>
        </w:numPr>
      </w:pPr>
      <w:r>
        <w:t xml:space="preserve">Under correct specification, can the lognormal extension recover the true SI</w:t>
      </w:r>
      <w:r>
        <w:t xml:space="preserve"> </w:t>
      </w:r>
      <w:r>
        <w:t xml:space="preserve">mean and SD properly?</w:t>
      </w:r>
    </w:p>
    <w:p>
      <w:pPr>
        <w:numPr>
          <w:ilvl w:val="0"/>
          <w:numId w:val="1002"/>
        </w:numPr>
      </w:pPr>
      <w:r>
        <w:t xml:space="preserve">How does performance change as the number of observed ICC intervals</w:t>
      </w:r>
      <w:r>
        <w:t xml:space="preserve"> </w:t>
      </w:r>
      <w:r>
        <w:t xml:space="preserve">increases?</w:t>
      </w:r>
    </w:p>
    <w:p>
      <w:pPr>
        <w:numPr>
          <w:ilvl w:val="0"/>
          <w:numId w:val="1002"/>
        </w:numPr>
      </w:pPr>
      <w:r>
        <w:t xml:space="preserve">How sensitive is estimation to the relative weights of CP, PS, PT, and</w:t>
      </w:r>
      <w:r>
        <w:t xml:space="preserve"> </w:t>
      </w:r>
      <w:r>
        <w:t xml:space="preserve">PQ paths in the observed ICC data?</w:t>
      </w:r>
    </w:p>
    <w:p>
      <w:pPr>
        <w:numPr>
          <w:ilvl w:val="0"/>
          <w:numId w:val="1002"/>
        </w:numPr>
      </w:pPr>
      <w:r>
        <w:t xml:space="preserve">If the true SI distribution is Gamma or Normal, how biased are the SI mean</w:t>
      </w:r>
      <w:r>
        <w:t xml:space="preserve"> </w:t>
      </w:r>
      <w:r>
        <w:t xml:space="preserve">and SD estimates from the lognormal extension?</w:t>
      </w:r>
    </w:p>
    <w:bookmarkEnd w:id="23"/>
    <w:bookmarkEnd w:id="24"/>
    <w:bookmarkStart w:id="25" w:name="general-data-generating-mechanism"/>
    <w:p>
      <w:pPr>
        <w:pStyle w:val="Heading2"/>
      </w:pPr>
      <w:r>
        <w:t xml:space="preserve">2.2 General data-generating mechanism</w:t>
      </w:r>
    </w:p>
    <w:p>
      <w:pPr>
        <w:pStyle w:val="FirstParagraph"/>
      </w:pPr>
      <w:r>
        <w:t xml:space="preserve">For each simulated dataset, let the latent transmission path 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C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t>S</m:t>
          </m:r>
          <m:r>
            <m:rPr>
              <m:sty m:val="p"/>
            </m:rPr>
            <m:t>,</m:t>
          </m:r>
          <m:r>
            <m:t>P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t>Q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path probabilities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w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Q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g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underlying direct serial intervals are independent random variables drawn</w:t>
      </w:r>
      <w:r>
        <w:t xml:space="preserve"> </w:t>
      </w:r>
      <w:r>
        <w:t xml:space="preserve">from a specified true SI distribution. Under correct specification, this true</w:t>
      </w:r>
      <w:r>
        <w:t xml:space="preserve"> </w:t>
      </w:r>
      <w:r>
        <w:t xml:space="preserve">distribution is lognormal: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∼</m:t>
              </m:r>
            </m:e>
            <m:lim>
              <m:r>
                <m:t>i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rPr>
                  <m:sty m:val="p"/>
                </m:rPr>
                <m:t>.</m:t>
              </m:r>
              <m:r>
                <m:t>d</m:t>
              </m:r>
              <m:r>
                <m:rPr>
                  <m:sty m:val="p"/>
                </m:rPr>
                <m:t>.</m:t>
              </m:r>
            </m:lim>
          </m:limUpp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d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g</m:t>
        </m:r>
      </m:oMath>
      <w:r>
        <w:t xml:space="preserve"> </w:t>
      </w:r>
      <w:r>
        <w:t xml:space="preserve">are log-scale parameters. The</w:t>
      </w:r>
      <w:r>
        <w:t xml:space="preserve"> </w:t>
      </w:r>
      <w:r>
        <w:t xml:space="preserve">natural-scale SI mean and SD are denoted by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t>S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path-specific continuous ICC interval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generated as follows: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preserves the original Vink transmission-path interpretation. The</w:t>
      </w:r>
      <w:r>
        <w:t xml:space="preserve"> </w:t>
      </w:r>
      <w:r>
        <w:t xml:space="preserve">primary-secondary path is exactly the target SI distribution, while CP, PT, and</w:t>
      </w:r>
      <w:r>
        <w:t xml:space="preserve"> </w:t>
      </w:r>
      <w:r>
        <w:t xml:space="preserve">PQ are derived from the same underlying iid SI distribution.</w:t>
      </w:r>
    </w:p>
    <w:bookmarkEnd w:id="25"/>
    <w:bookmarkEnd w:id="26"/>
    <w:bookmarkStart w:id="34" w:name="scenario-design"/>
    <w:p>
      <w:pPr>
        <w:pStyle w:val="Heading1"/>
      </w:pPr>
      <w:r>
        <w:t xml:space="preserve">3. Scenario Design</w:t>
      </w:r>
    </w:p>
    <w:p>
      <w:pPr>
        <w:pStyle w:val="FirstParagraph"/>
      </w:pPr>
      <w:r>
        <w:t xml:space="preserve">The simulation study contains two scenario groups:</w:t>
      </w:r>
    </w:p>
    <w:p>
      <w:pPr>
        <w:numPr>
          <w:ilvl w:val="0"/>
          <w:numId w:val="1003"/>
        </w:numPr>
      </w:pPr>
      <w:r>
        <w:t xml:space="preserve">Correct specification scenarios, where the true SI distribution is</w:t>
      </w:r>
      <w:r>
        <w:t xml:space="preserve"> </w:t>
      </w:r>
      <w:r>
        <w:t xml:space="preserve">lognormal and the fitted model is also lognormal.</w:t>
      </w:r>
    </w:p>
    <w:p>
      <w:pPr>
        <w:numPr>
          <w:ilvl w:val="0"/>
          <w:numId w:val="1003"/>
        </w:numPr>
      </w:pPr>
      <w:r>
        <w:t xml:space="preserve">Misspecification scenarios, where the fitted model remains lognormal but</w:t>
      </w:r>
      <w:r>
        <w:t xml:space="preserve"> </w:t>
      </w:r>
      <w:r>
        <w:t xml:space="preserve">the true SI distribution is Gamma or Normal.</w:t>
      </w:r>
    </w:p>
    <w:p>
      <w:pPr>
        <w:pStyle w:val="FirstParagraph"/>
      </w:pPr>
      <w:r>
        <w:t xml:space="preserve">Unless otherwise stated, the baseline natural-scale SI parameters are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6</m:t>
          </m:r>
          <m:r>
            <m:rPr>
              <m:nor/>
              <m:sty m:val="p"/>
            </m:rPr>
            <m:t> days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days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lognormal data generation, these natural-scale values are converted to</w:t>
      </w:r>
      <w:r>
        <w:t xml:space="preserve"> </w:t>
      </w:r>
      <w:r>
        <w:t xml:space="preserve">log-scale parameters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Start w:id="30" w:name="scenario-a-correct-specification"/>
    <w:p>
      <w:pPr>
        <w:pStyle w:val="Heading2"/>
      </w:pPr>
      <w:r>
        <w:t xml:space="preserve">3.1 Scenario A: Correct specification</w:t>
      </w:r>
    </w:p>
    <w:p>
      <w:pPr>
        <w:pStyle w:val="FirstParagraph"/>
      </w:pPr>
      <w:r>
        <w:t xml:space="preserve">In all correct-specification scenarios, data are generated from the same iid</w:t>
      </w:r>
      <w:r>
        <w:t xml:space="preserve"> </w:t>
      </w:r>
      <w:r>
        <w:t xml:space="preserve">lognormal SI mechanism assumed by the fitted model: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fitted method is the proposed lognormal extension implemented through</w:t>
      </w:r>
      <w:r>
        <w:t xml:space="preserve"> </w:t>
      </w:r>
      <w:r>
        <w:rPr>
          <w:rStyle w:val="VerbatimChar"/>
        </w:rPr>
        <w:t xml:space="preserve">mitey::si_estim(dat, dist = "lognormal")</w:t>
      </w:r>
      <w:r>
        <w:t xml:space="preserve">.</w:t>
      </w:r>
    </w:p>
    <w:bookmarkStart w:id="27" w:name="a0.-baseline-scenario"/>
    <w:p>
      <w:pPr>
        <w:pStyle w:val="Heading3"/>
      </w:pPr>
      <w:r>
        <w:t xml:space="preserve">A0. Baseline scenario</w:t>
      </w:r>
    </w:p>
    <w:p>
      <w:pPr>
        <w:pStyle w:val="FirstParagraph"/>
      </w:pPr>
      <w:r>
        <w:t xml:space="preserve">The baseline scenario checks whether the method can recover the true SI</w:t>
      </w:r>
      <w:r>
        <w:t xml:space="preserve"> </w:t>
      </w:r>
      <w:r>
        <w:t xml:space="preserve">mean and SD in a standard setting.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 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weights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  <w:r>
              <w:t xml:space="preserve"> </w:t>
            </w:r>
            <w:r>
              <w:t xml:space="preserve">for CP, PS, PT, PQ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simulation 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 extension</w:t>
            </w:r>
          </w:p>
        </w:tc>
      </w:tr>
    </w:tbl>
    <w:bookmarkEnd w:id="27"/>
    <w:bookmarkStart w:id="28" w:name="a1.-finite-sample-size"/>
    <w:p>
      <w:pPr>
        <w:pStyle w:val="Heading3"/>
      </w:pPr>
      <w:r>
        <w:t xml:space="preserve">A1. Finite sample size</w:t>
      </w:r>
    </w:p>
    <w:p>
      <w:pPr>
        <w:pStyle w:val="FirstParagraph"/>
      </w:pPr>
      <w:r>
        <w:t xml:space="preserve">This scenario evaluates finite-sample performance. Only the number of observed</w:t>
      </w:r>
      <w:r>
        <w:t xml:space="preserve"> </w:t>
      </w:r>
      <w:r>
        <w:t xml:space="preserve">ICC intervals changes; all other baseline parameters are fixed.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100</m:t>
          </m:r>
          <m:r>
            <m:rPr>
              <m:sty m:val="p"/>
            </m:rPr>
            <m:t>,</m:t>
          </m:r>
          <m:r>
            <m:t>300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1000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purpose is to assess whether estimation becomes less biased and more</w:t>
      </w:r>
      <w:r>
        <w:t xml:space="preserve"> </w:t>
      </w:r>
      <w:r>
        <w:t xml:space="preserve">precise as the number of observed ICC intervals increases.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True SI distribution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 SI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 SI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</w:tr>
    </w:tbl>
    <w:bookmarkEnd w:id="28"/>
    <w:bookmarkStart w:id="29" w:name="a2.-mixture-weight-patterns"/>
    <w:p>
      <w:pPr>
        <w:pStyle w:val="Heading3"/>
      </w:pPr>
      <w:r>
        <w:t xml:space="preserve">A2. Mixture weight patterns</w:t>
      </w:r>
    </w:p>
    <w:p>
      <w:pPr>
        <w:pStyle w:val="FirstParagraph"/>
      </w:pPr>
      <w:r>
        <w:t xml:space="preserve">This scenario evaluates sensitivity to the relative proportions of latent</w:t>
      </w:r>
      <w:r>
        <w:t xml:space="preserve"> </w:t>
      </w:r>
      <w:r>
        <w:t xml:space="preserve">transmission paths. The true SI distribution and sample size are fixed at the</w:t>
      </w:r>
      <w:r>
        <w:t xml:space="preserve"> </w:t>
      </w:r>
      <w:r>
        <w:t xml:space="preserve">baseline values. Only the path weights change.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A2-baseline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mixture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A2-PS-dominant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A2-CP-heavy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co-primary intervals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A2-higher-generation-heavy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PT/PQ intervals</w:t>
            </w:r>
          </w:p>
        </w:tc>
      </w:tr>
    </w:tbl>
    <w:p>
      <w:pPr>
        <w:pStyle w:val="BodyText"/>
      </w:pPr>
      <w:r>
        <w:t xml:space="preserve">The main question is whether the PS/SI mean and SD remain</w:t>
      </w:r>
      <w:r>
        <w:t xml:space="preserve"> </w:t>
      </w:r>
      <w:r>
        <w:t xml:space="preserve">recoverable when the PS component is less dominant or when nuisance components</w:t>
      </w:r>
      <w:r>
        <w:t xml:space="preserve"> </w:t>
      </w:r>
      <w:r>
        <w:t xml:space="preserve">make up a larger proportion of the observed ICC intervals.</w:t>
      </w:r>
    </w:p>
    <w:bookmarkEnd w:id="29"/>
    <w:bookmarkEnd w:id="30"/>
    <w:bookmarkStart w:id="33" w:name="scenario-b-misspecification"/>
    <w:p>
      <w:pPr>
        <w:pStyle w:val="Heading2"/>
      </w:pPr>
      <w:r>
        <w:t xml:space="preserve">3.2 Scenario B: Misspecification</w:t>
      </w:r>
    </w:p>
    <w:p>
      <w:pPr>
        <w:pStyle w:val="FirstParagraph"/>
      </w:pPr>
      <w:r>
        <w:t xml:space="preserve">In misspecification scenarios, data are generated from a true SI distribution</w:t>
      </w:r>
      <w:r>
        <w:t xml:space="preserve"> </w:t>
      </w:r>
      <w:r>
        <w:t xml:space="preserve">that is not lognormal. The fitted model is still the proposed lognormal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NormalTok"/>
        </w:rPr>
        <w:t xml:space="preserve">mitey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si_estim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, which aims to evaluate robustness of the lognormal extension under misspecified distribution setting for SI.</w:t>
      </w:r>
    </w:p>
    <w:bookmarkStart w:id="31" w:name="b1.-true-si-is-gamma"/>
    <w:p>
      <w:pPr>
        <w:pStyle w:val="Heading3"/>
      </w:pPr>
      <w:r>
        <w:t xml:space="preserve">B1. True SI is Gamma</w:t>
      </w:r>
    </w:p>
    <w:p>
      <w:pPr>
        <w:pStyle w:val="FirstParagraph"/>
      </w:pPr>
      <w:r>
        <w:t xml:space="preserve">In this scenario, the true direct SI distribution is Gamma with the same</w:t>
      </w:r>
      <w:r>
        <w:t xml:space="preserve"> </w:t>
      </w:r>
      <w:r>
        <w:t xml:space="preserve">natural-scale mean and SD as the baseline scenario: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implementation, the Gamma parameters are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a</m:t>
          </m:r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ICC intervals are generated using the same path construction: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 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weights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simulation 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 extension</w:t>
            </w:r>
          </w:p>
        </w:tc>
      </w:tr>
    </w:tbl>
    <w:bookmarkEnd w:id="31"/>
    <w:bookmarkStart w:id="32" w:name="b2.-true-si-is-normal"/>
    <w:p>
      <w:pPr>
        <w:pStyle w:val="Heading3"/>
      </w:pPr>
      <w:r>
        <w:t xml:space="preserve">B2. True SI is Normal</w:t>
      </w:r>
    </w:p>
    <w:p>
      <w:pPr>
        <w:pStyle w:val="FirstParagraph"/>
      </w:pPr>
      <w:r>
        <w:t xml:space="preserve">In this scenario, the true direct SI distribution follows the Normal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The true direct SI distribution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Observed ICC intervals are generated using a folded Vink-style construction so</w:t>
      </w:r>
      <w:r>
        <w:t xml:space="preserve"> </w:t>
      </w:r>
      <w:r>
        <w:t xml:space="preserve">that the generated ICC intervals remain non-negative: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fitted model remains the lognormal extension. The main question is whether</w:t>
      </w:r>
      <w:r>
        <w:t xml:space="preserve"> </w:t>
      </w:r>
      <w:r>
        <w:t xml:space="preserve">the lognormal extension produces substantial bias when the data are generated</w:t>
      </w:r>
      <w:r>
        <w:t xml:space="preserve"> </w:t>
      </w:r>
      <w:r>
        <w:t xml:space="preserve">from the Normal assumption.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SI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 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weights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0.50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0.10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simulation 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 extension</w:t>
            </w:r>
          </w:p>
        </w:tc>
      </w:tr>
    </w:tbl>
    <w:bookmarkEnd w:id="32"/>
    <w:bookmarkEnd w:id="33"/>
    <w:bookmarkEnd w:id="34"/>
    <w:bookmarkStart w:id="35" w:name="estimands-and-targets"/>
    <w:p>
      <w:pPr>
        <w:pStyle w:val="Heading1"/>
      </w:pPr>
      <w:r>
        <w:t xml:space="preserve">4. Estimands and Targets</w:t>
      </w:r>
    </w:p>
    <w:p>
      <w:pPr>
        <w:pStyle w:val="FirstParagraph"/>
      </w:pPr>
      <w:r>
        <w:t xml:space="preserve">The primary estimands are the natural-scale mean and SD of the</w:t>
      </w:r>
      <w:r>
        <w:t xml:space="preserve"> </w:t>
      </w:r>
      <w:r>
        <w:t xml:space="preserve">underlying direct SI 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=</m:t>
          </m:r>
          <m:r>
            <m:t>S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are the main quantities reported by</w:t>
      </w:r>
      <w:r>
        <w:t xml:space="preserve"> </w:t>
      </w:r>
      <w:r>
        <w:rPr>
          <w:rStyle w:val="VerbatimChar"/>
        </w:rPr>
        <w:t xml:space="preserve">si_estim()</w:t>
      </w:r>
      <w:r>
        <w:t xml:space="preserve"> </w:t>
      </w:r>
      <w:r>
        <w:t xml:space="preserve">and are the most</w:t>
      </w:r>
      <w:r>
        <w:t xml:space="preserve"> </w:t>
      </w:r>
      <w:r>
        <w:t xml:space="preserve">important epidemiological summaries for modelling.</w:t>
      </w:r>
    </w:p>
    <w:p>
      <w:pPr>
        <w:pStyle w:val="BodyText"/>
      </w:pPr>
      <w:r>
        <w:t xml:space="preserve">For correct-specification scenarios, the true values are those of the</w:t>
      </w:r>
      <w:r>
        <w:t xml:space="preserve"> </w:t>
      </w:r>
      <w:r>
        <w:t xml:space="preserve">underlying lognormal SI distribution. For misspecification scenarios, the true</w:t>
      </w:r>
      <w:r>
        <w:t xml:space="preserve"> </w:t>
      </w:r>
      <w:r>
        <w:t xml:space="preserve">values are the natural-scale mean and SD of the data-generating</w:t>
      </w:r>
      <w:r>
        <w:t xml:space="preserve"> </w:t>
      </w:r>
      <w:r>
        <w:t xml:space="preserve">SI distribution, such as Gamma or Normal.</w:t>
      </w:r>
    </w:p>
    <w:p>
      <w:pPr>
        <w:pStyle w:val="BodyText"/>
      </w:pPr>
      <w:r>
        <w:t xml:space="preserve">Secondary quantities to record are:</w:t>
      </w:r>
    </w:p>
    <w:p>
      <w:pPr>
        <w:pStyle w:val="Compact"/>
        <w:numPr>
          <w:ilvl w:val="0"/>
          <w:numId w:val="1004"/>
        </w:numPr>
      </w:pPr>
      <w:r>
        <w:t xml:space="preserve">estimated mixture weights;</w:t>
      </w:r>
    </w:p>
    <w:p>
      <w:pPr>
        <w:pStyle w:val="Compact"/>
        <w:numPr>
          <w:ilvl w:val="0"/>
          <w:numId w:val="1004"/>
        </w:numPr>
      </w:pPr>
      <w:r>
        <w:t xml:space="preserve">convergence indicator;</w:t>
      </w:r>
    </w:p>
    <w:p>
      <w:pPr>
        <w:pStyle w:val="Compact"/>
        <w:numPr>
          <w:ilvl w:val="0"/>
          <w:numId w:val="1004"/>
        </w:numPr>
      </w:pPr>
      <w:r>
        <w:t xml:space="preserve">number of EM iterations used;</w:t>
      </w:r>
    </w:p>
    <w:p>
      <w:pPr>
        <w:pStyle w:val="FirstParagraph"/>
      </w:pPr>
      <w:r>
        <w:t xml:space="preserve">Since these secondary quantities are diagnostic, the main performance conclusions</w:t>
      </w:r>
      <w:r>
        <w:t xml:space="preserve"> </w:t>
      </w:r>
      <w:r>
        <w:t xml:space="preserve">should be based on recovery of the SI mean and SD.</w:t>
      </w:r>
    </w:p>
    <w:bookmarkEnd w:id="35"/>
    <w:bookmarkStart w:id="38" w:name="methods"/>
    <w:p>
      <w:pPr>
        <w:pStyle w:val="Heading1"/>
      </w:pPr>
      <w:r>
        <w:t xml:space="preserve">5. Methods</w:t>
      </w:r>
    </w:p>
    <w:bookmarkStart w:id="36" w:name="fitted-method"/>
    <w:p>
      <w:pPr>
        <w:pStyle w:val="Heading2"/>
      </w:pPr>
      <w:r>
        <w:t xml:space="preserve">5.1 Fitted method</w:t>
      </w:r>
    </w:p>
    <w:p>
      <w:pPr>
        <w:pStyle w:val="FirstParagraph"/>
      </w:pPr>
      <w:r>
        <w:t xml:space="preserve">The fitted method in all scenarios is the proposed lognormal extension of the</w:t>
      </w:r>
      <w:r>
        <w:t xml:space="preserve"> </w:t>
      </w:r>
      <w:r>
        <w:t xml:space="preserve">Vink framework. The code is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mitey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si_estim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 =</w:t>
      </w:r>
      <w:r>
        <w:rPr>
          <w:rStyle w:val="NormalTok"/>
        </w:rPr>
        <w:t xml:space="preserve"> observed_icc_intervals,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n_starts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fitted model treats each observed ICC interval as arising from one of four</w:t>
      </w:r>
      <w:r>
        <w:t xml:space="preserve"> </w:t>
      </w:r>
      <w:r>
        <w:t xml:space="preserve">latent paths: CP, PS, PT, or PQ. It estimates the SI mean and SD,</w:t>
      </w:r>
      <w:r>
        <w:t xml:space="preserve"> </w:t>
      </w:r>
      <w:r>
        <w:t xml:space="preserve">along with mixture weights for the path components.</w:t>
      </w:r>
    </w:p>
    <w:p>
      <w:pPr>
        <w:pStyle w:val="BodyText"/>
      </w:pPr>
      <w:r>
        <w:t xml:space="preserve">The E-step calculates posterior path responsibilities using the current</w:t>
      </w:r>
      <w:r>
        <w:t xml:space="preserve"> </w:t>
      </w:r>
      <w:r>
        <w:t xml:space="preserve">parameter estimates and the path-specific probabilities. Under the lognormal</w:t>
      </w:r>
      <w:r>
        <w:t xml:space="preserve"> </w:t>
      </w:r>
      <w:r>
        <w:t xml:space="preserve">extension, CP, PT, and PQ involve differences or sums of lognormal random</w:t>
      </w:r>
      <w:r>
        <w:t xml:space="preserve"> </w:t>
      </w:r>
      <w:r>
        <w:t xml:space="preserve">variables and therefore require numerical integration. The M-step updates the</w:t>
      </w:r>
      <w:r>
        <w:t xml:space="preserve"> </w:t>
      </w:r>
      <w:r>
        <w:t xml:space="preserve">path weights and the lognormal SI parameters.</w:t>
      </w:r>
    </w:p>
    <w:bookmarkEnd w:id="36"/>
    <w:bookmarkStart w:id="37" w:name="simulation-execution-using-mitey-package"/>
    <w:p>
      <w:pPr>
        <w:pStyle w:val="Heading2"/>
      </w:pPr>
      <w:r>
        <w:t xml:space="preserve">5.2 Simulation execution using</w:t>
      </w:r>
      <w:r>
        <w:t xml:space="preserve"> </w:t>
      </w:r>
      <w:r>
        <w:rPr>
          <w:rStyle w:val="VerbatimChar"/>
        </w:rPr>
        <w:t xml:space="preserve">mitey</w:t>
      </w:r>
      <w:r>
        <w:t xml:space="preserve"> </w:t>
      </w:r>
      <w:r>
        <w:t xml:space="preserve">package</w:t>
      </w:r>
    </w:p>
    <w:p>
      <w:pPr>
        <w:pStyle w:val="FirstParagraph"/>
      </w:pPr>
      <w:r>
        <w:t xml:space="preserve">For SI estimation, we will generate</w:t>
      </w:r>
      <w:r>
        <w:t xml:space="preserve"> </w:t>
      </w:r>
      <w:r>
        <w:t xml:space="preserve">CP, PS, PT, and PQ components, combines them into an ICC interval vector, and</w:t>
      </w:r>
      <w:r>
        <w:t xml:space="preserve"> </w:t>
      </w:r>
      <w:r>
        <w:t xml:space="preserve">then fits</w:t>
      </w:r>
      <w:r>
        <w:t xml:space="preserve"> </w:t>
      </w:r>
      <w:r>
        <w:rPr>
          <w:rStyle w:val="VerbatimChar"/>
        </w:rPr>
        <w:t xml:space="preserve">si_estim()</w:t>
      </w:r>
      <w:r>
        <w:t xml:space="preserve">.</w:t>
      </w:r>
    </w:p>
    <w:p>
      <w:pPr>
        <w:pStyle w:val="BodyText"/>
      </w:pPr>
      <w:r>
        <w:t xml:space="preserve">The code is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route_weights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sdlog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meanlog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(mu)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sdlog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n_route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(route_weights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(route_weights))</w:t>
      </w:r>
      <w:r>
        <w:br/>
      </w:r>
      <w:r>
        <w:rPr>
          <w:rStyle w:val="NormalTok"/>
        </w:rPr>
        <w:t xml:space="preserve">n_route[</w:t>
      </w:r>
      <w:r>
        <w:rPr>
          <w:rStyle w:val="StringTok"/>
        </w:rPr>
        <w:t xml:space="preserve">"PS"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(n_route[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"PQ"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"PS"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</w:t>
      </w:r>
      <w:r>
        <w:br/>
      </w:r>
      <w:r>
        <w:rPr>
          <w:rStyle w:val="NormalTok"/>
        </w:rPr>
        <w:t xml:space="preserve">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</w:t>
      </w:r>
      <w:r>
        <w:br/>
      </w:r>
      <w:r>
        <w:rPr>
          <w:rStyle w:val="NormalTok"/>
        </w:rPr>
        <w:t xml:space="preserve">PQ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"PQ"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"PQ"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(n_route[</w:t>
      </w:r>
      <w:r>
        <w:rPr>
          <w:rStyle w:val="StringTok"/>
        </w:rPr>
        <w:t xml:space="preserve">"PQ"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meanlog,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sdlog)</w:t>
      </w:r>
      <w:r>
        <w:br/>
      </w:r>
      <w:r>
        <w:br/>
      </w:r>
      <w:r>
        <w:rPr>
          <w:rStyle w:val="NormalTok"/>
        </w:rPr>
        <w:t xml:space="preserve">observed_icc_intervals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(CP, PS, PT, PQ))</w:t>
      </w:r>
      <w:r>
        <w:br/>
      </w:r>
      <w:r>
        <w:rPr>
          <w:rStyle w:val="NormalTok"/>
        </w:rPr>
        <w:t xml:space="preserve">observed_icc_intervals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(observed_icc_intervals,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mitey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si_estim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 =</w:t>
      </w:r>
      <w:r>
        <w:rPr>
          <w:rStyle w:val="NormalTok"/>
        </w:rPr>
        <w:t xml:space="preserve"> observed_icc_intervals,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n_starts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output for each replicate should</w:t>
      </w:r>
      <w:r>
        <w:t xml:space="preserve"> </w:t>
      </w:r>
      <w:r>
        <w:t xml:space="preserve">contain: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scenario_id =</w:t>
      </w:r>
      <w:r>
        <w:rPr>
          <w:rStyle w:val="NormalTok"/>
        </w:rPr>
        <w:t xml:space="preserve"> scenario_id,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replicate_id =</w:t>
      </w:r>
      <w:r>
        <w:rPr>
          <w:rStyle w:val="NormalTok"/>
        </w:rPr>
        <w:t xml:space="preserve"> replicate_id,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n_obs,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true_dist =</w:t>
      </w:r>
      <w:r>
        <w:rPr>
          <w:rStyle w:val="NormalTok"/>
        </w:rPr>
        <w:t xml:space="preserve"> si_dist,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fit_dist =</w:t>
      </w:r>
      <w:r>
        <w:rPr>
          <w:rStyle w:val="NormalTok"/>
        </w:rPr>
        <w:t xml:space="preserve"> fit_dist,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true_mean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true_sd =</w:t>
      </w:r>
      <w:r>
        <w:rPr>
          <w:rStyle w:val="NormalTok"/>
        </w:rPr>
        <w:t xml:space="preserve"> sigma,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est_mean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est_sd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iterations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simulation scenarios should be controlled by a scenario table:</w:t>
      </w:r>
    </w:p>
    <w:p>
      <w:pPr>
        <w:pStyle w:val="SourceCode"/>
      </w:pPr>
      <w:r>
        <w:rPr>
          <w:rStyle w:val="NormalTok"/>
        </w:rPr>
        <w:t xml:space="preserve">scenario_grid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scenario_id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"A0_baseline"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"A1_n100"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"A1_n300"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"A1_n600"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"A1_n1000"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"A2_PS_dominant"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"A2_CP_heavy"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"A2_higher_generation_heavy"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"B1_gamma"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"B2_normal"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scenario_type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"misspecified"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"misspecified"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si_dist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true_sd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w_cp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w_ps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w_pt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w_pq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37"/>
    <w:bookmarkEnd w:id="38"/>
    <w:bookmarkStart w:id="43" w:name="performance-measures"/>
    <w:p>
      <w:pPr>
        <w:pStyle w:val="Heading1"/>
      </w:pPr>
      <w:r>
        <w:t xml:space="preserve">6. Performance Measures</w:t>
      </w:r>
    </w:p>
    <w:p>
      <w:pPr>
        <w:pStyle w:val="FirstParagraph"/>
      </w:pPr>
      <w:r>
        <w:t xml:space="preserve">The following measures will be calculated for each scenario.</w:t>
      </w:r>
    </w:p>
    <w:bookmarkStart w:id="39" w:name="bias"/>
    <w:p>
      <w:pPr>
        <w:pStyle w:val="Heading2"/>
      </w:pPr>
      <w:r>
        <w:t xml:space="preserve">6.1 Bias</w:t>
      </w:r>
    </w:p>
    <w:p>
      <w:pPr>
        <w:pStyle w:val="FirstParagraph"/>
      </w:pPr>
      <w:r>
        <w:t xml:space="preserve">For SI mean: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t>a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simulation replicates.</w:t>
      </w:r>
    </w:p>
    <w:p>
      <w:pPr>
        <w:pStyle w:val="BodyText"/>
      </w:pPr>
      <w:r>
        <w:t xml:space="preserve">For SI SD: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t>a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σ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Relative bias may also be reported: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l</m:t>
          </m:r>
          <m:r>
            <m:t>a</m:t>
          </m:r>
          <m:r>
            <m:t>t</m:t>
          </m:r>
          <m:r>
            <m:t>i</m:t>
          </m:r>
          <m:r>
            <m:t>v</m:t>
          </m:r>
          <m:r>
            <m:t>e</m:t>
          </m:r>
          <m:r>
            <m:t> </m:t>
          </m:r>
          <m:r>
            <m:t>B</m:t>
          </m:r>
          <m:r>
            <m:t>i</m:t>
          </m:r>
          <m:r>
            <m:t>a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num>
            <m:den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  <m:r>
                <m:t> 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root-mean-squared-error"/>
    <w:p>
      <w:pPr>
        <w:pStyle w:val="Heading2"/>
      </w:pPr>
      <w:r>
        <w:t xml:space="preserve">6.2 Root mean squared error</w:t>
      </w:r>
    </w:p>
    <w:p>
      <w:pPr>
        <w:pStyle w:val="FirstParagraph"/>
      </w:pPr>
      <w:r>
        <w:t xml:space="preserve">For SI mean: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p>
                    <m:e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definition is used for the SI SD.</w:t>
      </w:r>
    </w:p>
    <w:bookmarkEnd w:id="40"/>
    <w:bookmarkStart w:id="41" w:name="empirical-standard-deviation"/>
    <w:p>
      <w:pPr>
        <w:pStyle w:val="Heading2"/>
      </w:pPr>
      <w:r>
        <w:t xml:space="preserve">6.3 Empirical standard deviation</w:t>
      </w:r>
    </w:p>
    <w:p>
      <w:pPr>
        <w:pStyle w:val="FirstParagraph"/>
      </w:pPr>
      <w:r>
        <w:t xml:space="preserve">The empirical standard deviation of estimates across simulation replicates will</w:t>
      </w:r>
      <w:r>
        <w:t xml:space="preserve"> </w:t>
      </w:r>
      <w:r>
        <w:t xml:space="preserve">be reported for both the SI mean and SI SD: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D</m:t>
              </m:r>
            </m:e>
            <m:sub>
              <m:r>
                <m:t>e</m:t>
              </m:r>
              <m:r>
                <m:t>m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r>
            <m:t>S</m:t>
          </m:r>
          <m:sSub>
            <m:e>
              <m:r>
                <m:t>D</m:t>
              </m:r>
            </m:e>
            <m:sub>
              <m:r>
                <m:t>e</m:t>
              </m:r>
              <m:r>
                <m:t>m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measures variability of the estimator across repeated simulated datasets.</w:t>
      </w:r>
    </w:p>
    <w:bookmarkEnd w:id="41"/>
    <w:bookmarkStart w:id="42" w:name="convergence-rate"/>
    <w:p>
      <w:pPr>
        <w:pStyle w:val="Heading2"/>
      </w:pPr>
      <w:r>
        <w:t xml:space="preserve">6.4 Convergence rate</w:t>
      </w:r>
    </w:p>
    <w:p>
      <w:pPr>
        <w:pStyle w:val="FirstParagraph"/>
      </w:pPr>
      <w:r>
        <w:t xml:space="preserve">The convergence rate is the proportion of simulation replicates for which the</w:t>
      </w:r>
      <w:r>
        <w:t xml:space="preserve"> </w:t>
      </w:r>
      <w:r>
        <w:t xml:space="preserve">fitted EM algorithm reports convergence: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r>
            <m:t>v</m:t>
          </m:r>
          <m:r>
            <m:t>e</m:t>
          </m:r>
          <m:r>
            <m:t>r</m:t>
          </m:r>
          <m:r>
            <m:t>g</m:t>
          </m:r>
          <m:r>
            <m:t>e</m:t>
          </m:r>
          <m:r>
            <m:t>n</m:t>
          </m:r>
          <m:r>
            <m:t>c</m:t>
          </m:r>
          <m:r>
            <m:t>e</m:t>
          </m:r>
          <m:r>
            <m:t> 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}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retained as a basic diagnostic because the lognormal extension is more</w:t>
      </w:r>
      <w:r>
        <w:t xml:space="preserve"> </w:t>
      </w:r>
      <w:r>
        <w:t xml:space="preserve">computationally demanding than the original Normal version.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Study Plan</dc:title>
  <dc:creator>Terry Xue</dc:creator>
  <cp:keywords/>
  <dcterms:created xsi:type="dcterms:W3CDTF">2026-07-09T01:36:09Z</dcterms:created>
  <dcterms:modified xsi:type="dcterms:W3CDTF">2026-07-09T01:36:09Z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</Properties>
</file>