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A8115" w14:textId="08BBBEEE" w:rsidR="00DC586B" w:rsidRPr="006D54E9" w:rsidRDefault="004D1FB8">
      <w:pP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6D54E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项目名称：</w:t>
      </w:r>
      <w:r w:rsidR="00D62745" w:rsidRPr="006D54E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面向意识障碍患者的跨个体脑电信号分析方法研究</w:t>
      </w:r>
    </w:p>
    <w:p w14:paraId="5C9B303F" w14:textId="1CC9D4F2" w:rsidR="005C47A2" w:rsidRPr="006D54E9" w:rsidRDefault="005C47A2">
      <w:pP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6D54E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关键词：意识障碍、跨个体、</w:t>
      </w:r>
      <w:r w:rsidR="007F2DA4" w:rsidRPr="006D54E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脑机接口、</w:t>
      </w:r>
      <w:r w:rsidR="007F2DA4" w:rsidRPr="006D54E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P300</w:t>
      </w:r>
      <w:r w:rsidRPr="006D54E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、迁移学习</w:t>
      </w:r>
    </w:p>
    <w:p w14:paraId="1D7439CE" w14:textId="77777777" w:rsidR="004D1FB8" w:rsidRPr="004D1FB8" w:rsidRDefault="004D1FB8" w:rsidP="004D1F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FB8">
        <w:rPr>
          <w:rFonts w:ascii="TimesNewRomanPS-BoldMT" w:eastAsia="宋体" w:hAnsi="TimesNewRomanPS-BoldMT" w:cs="宋体"/>
          <w:b/>
          <w:bCs/>
          <w:color w:val="000000"/>
          <w:kern w:val="0"/>
          <w:sz w:val="24"/>
          <w:szCs w:val="24"/>
        </w:rPr>
        <w:t>1</w:t>
      </w:r>
      <w:r w:rsidRPr="004D1FB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、本项目国内外研究现状、理论意义和实践意义，并附本项目主要参考文献及出处 </w:t>
      </w:r>
    </w:p>
    <w:p w14:paraId="77DB2723" w14:textId="0EDA5148" w:rsidR="004D1FB8" w:rsidRDefault="004D1FB8" w:rsidP="004D1FB8">
      <w:pP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4D1FB8">
        <w:rPr>
          <w:rFonts w:ascii="TimesNewRomanPS-BoldMT" w:eastAsia="宋体" w:hAnsi="TimesNewRomanPS-BoldMT" w:cs="宋体"/>
          <w:b/>
          <w:bCs/>
          <w:color w:val="000000"/>
          <w:kern w:val="0"/>
          <w:sz w:val="24"/>
          <w:szCs w:val="24"/>
        </w:rPr>
        <w:t xml:space="preserve">1.1 </w:t>
      </w:r>
      <w:r w:rsidRPr="004D1FB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研究背景</w:t>
      </w:r>
    </w:p>
    <w:p w14:paraId="16C99B17" w14:textId="2861515B" w:rsidR="004D1FB8" w:rsidRPr="004D1FB8" w:rsidRDefault="004D1FB8" w:rsidP="004D1FB8">
      <w:pP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B6188E">
        <w:rPr>
          <w:rFonts w:ascii="TimesNewRomanPS-BoldMT" w:eastAsia="宋体" w:hAnsi="TimesNewRomanPS-BoldMT" w:cs="宋体"/>
          <w:b/>
          <w:bCs/>
          <w:color w:val="000000"/>
          <w:kern w:val="0"/>
          <w:sz w:val="24"/>
          <w:szCs w:val="24"/>
        </w:rPr>
        <w:t>1.2</w:t>
      </w:r>
      <w:r w:rsidRPr="00B6188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</w:t>
      </w:r>
      <w:r w:rsidRPr="004D1FB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国内外研究现状</w:t>
      </w:r>
    </w:p>
    <w:p w14:paraId="11C66DB4" w14:textId="434B26F6" w:rsidR="004D1FB8" w:rsidRDefault="004D1FB8" w:rsidP="004D1FB8">
      <w:pPr>
        <w:rPr>
          <w:b/>
          <w:bCs/>
          <w:color w:val="000000"/>
        </w:rPr>
      </w:pPr>
      <w:r>
        <w:rPr>
          <w:rFonts w:ascii="TimesNewRomanPS-BoldMT" w:hAnsi="TimesNewRomanPS-BoldMT"/>
          <w:b/>
          <w:bCs/>
          <w:color w:val="000000"/>
        </w:rPr>
        <w:t xml:space="preserve">1.2.1 </w:t>
      </w:r>
      <w:r w:rsidR="00B6188E">
        <w:rPr>
          <w:rFonts w:ascii="CIDFont" w:hAnsi="CIDFont" w:hint="eastAsia"/>
          <w:b/>
          <w:bCs/>
          <w:color w:val="000000"/>
        </w:rPr>
        <w:t>基于传统</w:t>
      </w:r>
      <w:r w:rsidR="00B6188E">
        <w:rPr>
          <w:rFonts w:ascii="CIDFont" w:hAnsi="CIDFont" w:hint="eastAsia"/>
          <w:b/>
          <w:bCs/>
          <w:color w:val="000000"/>
        </w:rPr>
        <w:t>B</w:t>
      </w:r>
      <w:r w:rsidR="00B6188E">
        <w:rPr>
          <w:rFonts w:ascii="CIDFont" w:hAnsi="CIDFont"/>
          <w:b/>
          <w:bCs/>
          <w:color w:val="000000"/>
        </w:rPr>
        <w:t>CI</w:t>
      </w:r>
      <w:r w:rsidR="00B6188E">
        <w:rPr>
          <w:rFonts w:ascii="CIDFont" w:hAnsi="CIDFont" w:hint="eastAsia"/>
          <w:b/>
          <w:bCs/>
          <w:color w:val="000000"/>
        </w:rPr>
        <w:t>的意识水平检测</w:t>
      </w:r>
      <w:r>
        <w:rPr>
          <w:rFonts w:hint="eastAsia"/>
          <w:b/>
          <w:bCs/>
          <w:color w:val="000000"/>
        </w:rPr>
        <w:t>研究现状</w:t>
      </w:r>
    </w:p>
    <w:p w14:paraId="10A25415" w14:textId="352273FA" w:rsidR="004D1FB8" w:rsidRDefault="004D1FB8" w:rsidP="00B6188E">
      <w:pPr>
        <w:rPr>
          <w:b/>
          <w:bCs/>
          <w:color w:val="000000"/>
        </w:rPr>
      </w:pPr>
      <w:r>
        <w:rPr>
          <w:rFonts w:ascii="TimesNewRomanPS-BoldMT" w:hAnsi="TimesNewRomanPS-BoldMT"/>
          <w:b/>
          <w:bCs/>
          <w:color w:val="000000"/>
        </w:rPr>
        <w:t xml:space="preserve">1.2.2 </w:t>
      </w:r>
      <w:r w:rsidR="00B6188E">
        <w:rPr>
          <w:rFonts w:ascii="CIDFont" w:hAnsi="CIDFont" w:hint="eastAsia"/>
          <w:b/>
          <w:bCs/>
          <w:color w:val="000000"/>
        </w:rPr>
        <w:t>基于跨个体</w:t>
      </w:r>
      <w:r w:rsidR="00B6188E">
        <w:rPr>
          <w:rFonts w:ascii="CIDFont" w:hAnsi="CIDFont" w:hint="eastAsia"/>
          <w:b/>
          <w:bCs/>
          <w:color w:val="000000"/>
        </w:rPr>
        <w:t>B</w:t>
      </w:r>
      <w:r w:rsidR="00B6188E">
        <w:rPr>
          <w:rFonts w:ascii="CIDFont" w:hAnsi="CIDFont"/>
          <w:b/>
          <w:bCs/>
          <w:color w:val="000000"/>
        </w:rPr>
        <w:t>CI</w:t>
      </w:r>
      <w:r w:rsidR="00B6188E">
        <w:rPr>
          <w:rFonts w:ascii="CIDFont" w:hAnsi="CIDFont" w:hint="eastAsia"/>
          <w:b/>
          <w:bCs/>
          <w:color w:val="000000"/>
        </w:rPr>
        <w:t>的意识水平检测</w:t>
      </w:r>
      <w:r>
        <w:rPr>
          <w:rFonts w:hint="eastAsia"/>
          <w:b/>
          <w:bCs/>
          <w:color w:val="000000"/>
        </w:rPr>
        <w:t>研究现状</w:t>
      </w:r>
    </w:p>
    <w:p w14:paraId="27DD6789" w14:textId="084C00D7" w:rsidR="004D1FB8" w:rsidRPr="004D1FB8" w:rsidRDefault="004D1FB8" w:rsidP="004D1FB8">
      <w:pP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B6188E">
        <w:rPr>
          <w:rFonts w:ascii="TimesNewRomanPS-BoldMT" w:eastAsia="宋体" w:hAnsi="TimesNewRomanPS-BoldMT" w:cs="宋体"/>
          <w:b/>
          <w:bCs/>
          <w:color w:val="000000"/>
          <w:kern w:val="0"/>
          <w:sz w:val="24"/>
          <w:szCs w:val="24"/>
        </w:rPr>
        <w:t>1.3</w:t>
      </w:r>
      <w:r>
        <w:rPr>
          <w:rFonts w:ascii="TimesNewRomanPS-BoldMT" w:hAnsi="TimesNewRomanPS-BoldMT"/>
          <w:b/>
          <w:bCs/>
          <w:color w:val="000000"/>
        </w:rPr>
        <w:t xml:space="preserve"> </w:t>
      </w:r>
      <w:r w:rsidRPr="004D1FB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理论意义与实践意义</w:t>
      </w:r>
    </w:p>
    <w:p w14:paraId="349350FA" w14:textId="508A914F" w:rsidR="004D1FB8" w:rsidRPr="006D54E9" w:rsidRDefault="004D1FB8" w:rsidP="004D1FB8">
      <w:pP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6D54E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参考文献</w:t>
      </w:r>
    </w:p>
    <w:p w14:paraId="47597F2F" w14:textId="77777777" w:rsidR="004D1FB8" w:rsidRDefault="004D1FB8" w:rsidP="004D1FB8">
      <w:pPr>
        <w:rPr>
          <w:b/>
          <w:bCs/>
          <w:color w:val="000000"/>
        </w:rPr>
      </w:pPr>
    </w:p>
    <w:p w14:paraId="00D85687" w14:textId="4E2C5CDF" w:rsidR="004D1FB8" w:rsidRPr="004D1FB8" w:rsidRDefault="004D1FB8" w:rsidP="004D1F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FB8">
        <w:rPr>
          <w:rFonts w:ascii="TimesNewRomanPS-BoldMT" w:eastAsia="宋体" w:hAnsi="TimesNewRomanPS-BoldMT" w:cs="宋体"/>
          <w:b/>
          <w:bCs/>
          <w:color w:val="000000"/>
          <w:kern w:val="0"/>
          <w:sz w:val="24"/>
          <w:szCs w:val="24"/>
        </w:rPr>
        <w:t>2</w:t>
      </w:r>
      <w:r w:rsidRPr="004D1FB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、项目的基本内容、重点、预计突破的难点 </w:t>
      </w:r>
    </w:p>
    <w:p w14:paraId="3FDBDB93" w14:textId="067C3B0F" w:rsidR="004D1FB8" w:rsidRDefault="004D1FB8" w:rsidP="004D1FB8">
      <w:pP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4D1FB8">
        <w:rPr>
          <w:rFonts w:ascii="TimesNewRomanPS-BoldMT" w:eastAsia="宋体" w:hAnsi="TimesNewRomanPS-BoldMT" w:cs="宋体"/>
          <w:b/>
          <w:bCs/>
          <w:color w:val="000000"/>
          <w:kern w:val="0"/>
          <w:sz w:val="24"/>
          <w:szCs w:val="24"/>
        </w:rPr>
        <w:t xml:space="preserve">2.1 </w:t>
      </w:r>
      <w:r w:rsidRPr="004D1FB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项目基本内容</w:t>
      </w:r>
    </w:p>
    <w:p w14:paraId="12272ADE" w14:textId="3A157B13" w:rsidR="00F84FEE" w:rsidRDefault="004D1FB8" w:rsidP="00F84FEE">
      <w:pPr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（</w:t>
      </w:r>
      <w:r>
        <w:rPr>
          <w:rFonts w:ascii="TimesNewRomanPS-BoldMT" w:hAnsi="TimesNewRomanPS-BoldMT"/>
          <w:b/>
          <w:bCs/>
          <w:color w:val="000000"/>
        </w:rPr>
        <w:t>1</w:t>
      </w:r>
      <w:r>
        <w:rPr>
          <w:rFonts w:hint="eastAsia"/>
          <w:b/>
          <w:bCs/>
          <w:color w:val="000000"/>
        </w:rPr>
        <w:t>）</w:t>
      </w:r>
      <w:r w:rsidR="006D54E9">
        <w:rPr>
          <w:rFonts w:hint="eastAsia"/>
          <w:b/>
          <w:bCs/>
          <w:color w:val="000000"/>
        </w:rPr>
        <w:t>面向意识障碍患者</w:t>
      </w:r>
      <w:r w:rsidR="00F84FEE">
        <w:rPr>
          <w:rFonts w:hint="eastAsia"/>
          <w:b/>
          <w:bCs/>
          <w:color w:val="000000"/>
        </w:rPr>
        <w:t>的</w:t>
      </w:r>
      <w:r w:rsidR="006D54E9">
        <w:rPr>
          <w:rFonts w:hint="eastAsia"/>
          <w:b/>
          <w:bCs/>
          <w:color w:val="000000"/>
        </w:rPr>
        <w:t>跨个体</w:t>
      </w:r>
      <w:r w:rsidR="00F84FEE">
        <w:rPr>
          <w:rFonts w:ascii="CIDFont" w:hAnsi="CIDFont" w:hint="eastAsia"/>
          <w:b/>
          <w:bCs/>
          <w:color w:val="000000"/>
        </w:rPr>
        <w:t>意识水平检测</w:t>
      </w:r>
      <w:r w:rsidR="00F84FEE">
        <w:rPr>
          <w:rFonts w:hint="eastAsia"/>
          <w:b/>
          <w:bCs/>
          <w:color w:val="000000"/>
        </w:rPr>
        <w:t>算法构建</w:t>
      </w:r>
    </w:p>
    <w:p w14:paraId="268D834E" w14:textId="651F6DBA" w:rsidR="0083133A" w:rsidRDefault="00F84FEE" w:rsidP="006D54E9">
      <w:pPr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（</w:t>
      </w:r>
      <w:r>
        <w:rPr>
          <w:rFonts w:ascii="TimesNewRomanPS-BoldMT" w:hAnsi="TimesNewRomanPS-BoldMT" w:hint="eastAsia"/>
          <w:b/>
          <w:bCs/>
          <w:color w:val="000000"/>
        </w:rPr>
        <w:t>2</w:t>
      </w:r>
      <w:r>
        <w:rPr>
          <w:rFonts w:hint="eastAsia"/>
          <w:b/>
          <w:bCs/>
          <w:color w:val="000000"/>
        </w:rPr>
        <w:t>）基于迁移学习的跨个体B</w:t>
      </w:r>
      <w:r>
        <w:rPr>
          <w:b/>
          <w:bCs/>
          <w:color w:val="000000"/>
        </w:rPr>
        <w:t>CI</w:t>
      </w:r>
      <w:r w:rsidR="006D54E9">
        <w:rPr>
          <w:rFonts w:hint="eastAsia"/>
          <w:b/>
          <w:bCs/>
          <w:color w:val="000000"/>
        </w:rPr>
        <w:t>脑电信号解码算法</w:t>
      </w:r>
      <w:r>
        <w:rPr>
          <w:rFonts w:hint="eastAsia"/>
          <w:b/>
          <w:bCs/>
          <w:color w:val="000000"/>
        </w:rPr>
        <w:t>构建</w:t>
      </w:r>
    </w:p>
    <w:p w14:paraId="0141AE07" w14:textId="4EDDC938" w:rsidR="00FC2A70" w:rsidRPr="00F84FEE" w:rsidRDefault="00FC2A70" w:rsidP="00D75629">
      <w:pPr>
        <w:rPr>
          <w:b/>
          <w:bCs/>
          <w:color w:val="000000"/>
        </w:rPr>
      </w:pPr>
    </w:p>
    <w:p w14:paraId="489B5134" w14:textId="320A9F9B" w:rsidR="004D1FB8" w:rsidRPr="004D1FB8" w:rsidRDefault="004D1FB8" w:rsidP="004D1F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FB8">
        <w:rPr>
          <w:rFonts w:ascii="TimesNewRomanPS-BoldMT" w:eastAsia="宋体" w:hAnsi="TimesNewRomanPS-BoldMT" w:cs="宋体"/>
          <w:b/>
          <w:bCs/>
          <w:color w:val="000000"/>
          <w:kern w:val="0"/>
          <w:sz w:val="24"/>
          <w:szCs w:val="24"/>
        </w:rPr>
        <w:t xml:space="preserve">2.2 </w:t>
      </w:r>
      <w:r w:rsidRPr="004D1FB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项目重点与难点 </w:t>
      </w:r>
    </w:p>
    <w:p w14:paraId="2D41213F" w14:textId="36A534B2" w:rsidR="00ED60CE" w:rsidRDefault="004D1FB8" w:rsidP="00D75629">
      <w:pPr>
        <w:rPr>
          <w:rFonts w:hint="eastAsia"/>
          <w:b/>
          <w:bCs/>
          <w:color w:val="000000"/>
        </w:rPr>
      </w:pPr>
      <w:r w:rsidRPr="00B6188E">
        <w:rPr>
          <w:rFonts w:hint="eastAsia"/>
          <w:b/>
          <w:bCs/>
          <w:color w:val="000000"/>
        </w:rPr>
        <w:t>（</w:t>
      </w:r>
      <w:r w:rsidRPr="00B6188E">
        <w:rPr>
          <w:b/>
          <w:bCs/>
          <w:color w:val="000000"/>
        </w:rPr>
        <w:t>1</w:t>
      </w:r>
      <w:r w:rsidRPr="00B6188E">
        <w:rPr>
          <w:rFonts w:hint="eastAsia"/>
          <w:b/>
          <w:bCs/>
          <w:color w:val="000000"/>
        </w:rPr>
        <w:t>）</w:t>
      </w:r>
      <w:r w:rsidR="00ED60CE">
        <w:rPr>
          <w:rFonts w:hint="eastAsia"/>
          <w:b/>
          <w:bCs/>
          <w:color w:val="000000"/>
        </w:rPr>
        <w:t>探究合理且有效的意识水平检测方法组合</w:t>
      </w:r>
    </w:p>
    <w:p w14:paraId="7F771FAE" w14:textId="18075ECF" w:rsidR="00ED60CE" w:rsidRDefault="00D75629" w:rsidP="00D75629">
      <w:pPr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>（</w:t>
      </w:r>
      <w:r>
        <w:rPr>
          <w:rFonts w:ascii="TimesNewRomanPS-BoldMT" w:hAnsi="TimesNewRomanPS-BoldMT" w:hint="eastAsia"/>
          <w:b/>
          <w:bCs/>
          <w:color w:val="000000"/>
        </w:rPr>
        <w:t>2</w:t>
      </w:r>
      <w:r>
        <w:rPr>
          <w:rFonts w:hint="eastAsia"/>
          <w:b/>
          <w:bCs/>
          <w:color w:val="000000"/>
        </w:rPr>
        <w:t>）</w:t>
      </w:r>
      <w:r w:rsidR="00ED60CE">
        <w:rPr>
          <w:rFonts w:hint="eastAsia"/>
          <w:b/>
          <w:bCs/>
          <w:color w:val="000000"/>
        </w:rPr>
        <w:t>迁移学习方法的选择与实现</w:t>
      </w:r>
    </w:p>
    <w:p w14:paraId="585093CB" w14:textId="4B4001F9" w:rsidR="004D1FB8" w:rsidRPr="00D75629" w:rsidRDefault="004D1FB8" w:rsidP="00D75629">
      <w:pPr>
        <w:rPr>
          <w:b/>
          <w:bCs/>
          <w:color w:val="000000"/>
        </w:rPr>
      </w:pPr>
    </w:p>
    <w:p w14:paraId="5CC1EDC7" w14:textId="75B487B0" w:rsidR="004D1FB8" w:rsidRPr="004D1FB8" w:rsidRDefault="004D1FB8" w:rsidP="004D1F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FB8">
        <w:rPr>
          <w:rFonts w:ascii="TimesNewRomanPS-BoldMT" w:eastAsia="宋体" w:hAnsi="TimesNewRomanPS-BoldMT" w:cs="宋体"/>
          <w:b/>
          <w:bCs/>
          <w:color w:val="000000"/>
          <w:kern w:val="0"/>
          <w:sz w:val="24"/>
          <w:szCs w:val="24"/>
        </w:rPr>
        <w:t>3</w:t>
      </w:r>
      <w:r w:rsidRPr="004D1FB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、本项目的研究思路、研究方法、技术线路和研究条件（时间保证、资料设备和科研手段） </w:t>
      </w:r>
    </w:p>
    <w:p w14:paraId="66AA4AC0" w14:textId="16CBE4FB" w:rsidR="004D1FB8" w:rsidRDefault="004D1FB8" w:rsidP="004D1FB8">
      <w:pP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4D1FB8">
        <w:rPr>
          <w:rFonts w:ascii="TimesNewRomanPS-BoldMT" w:eastAsia="宋体" w:hAnsi="TimesNewRomanPS-BoldMT" w:cs="宋体"/>
          <w:b/>
          <w:bCs/>
          <w:color w:val="000000"/>
          <w:kern w:val="0"/>
          <w:sz w:val="24"/>
          <w:szCs w:val="24"/>
        </w:rPr>
        <w:t xml:space="preserve">3.1 </w:t>
      </w:r>
      <w:r w:rsidRPr="004D1FB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研究思路及研究方法</w:t>
      </w:r>
    </w:p>
    <w:p w14:paraId="1F46795B" w14:textId="34038679" w:rsidR="004D1FB8" w:rsidRDefault="004D1FB8" w:rsidP="004D1FB8">
      <w:pPr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（</w:t>
      </w:r>
      <w:r>
        <w:rPr>
          <w:rFonts w:ascii="TimesNewRomanPS-BoldMT" w:hAnsi="TimesNewRomanPS-BoldMT"/>
          <w:b/>
          <w:bCs/>
          <w:color w:val="000000"/>
        </w:rPr>
        <w:t>1</w:t>
      </w:r>
      <w:r>
        <w:rPr>
          <w:rFonts w:hint="eastAsia"/>
          <w:b/>
          <w:bCs/>
          <w:color w:val="000000"/>
        </w:rPr>
        <w:t>）</w:t>
      </w:r>
      <w:r w:rsidR="00C85ADE">
        <w:rPr>
          <w:rFonts w:hint="eastAsia"/>
          <w:b/>
          <w:bCs/>
          <w:color w:val="000000"/>
        </w:rPr>
        <w:t>P</w:t>
      </w:r>
      <w:r w:rsidR="00C85ADE">
        <w:rPr>
          <w:b/>
          <w:bCs/>
          <w:color w:val="000000"/>
        </w:rPr>
        <w:t>300</w:t>
      </w:r>
      <w:r w:rsidR="00C85ADE">
        <w:rPr>
          <w:rFonts w:hint="eastAsia"/>
          <w:b/>
          <w:bCs/>
          <w:color w:val="000000"/>
        </w:rPr>
        <w:t>诱发</w:t>
      </w:r>
      <w:r w:rsidR="00C67932">
        <w:rPr>
          <w:rFonts w:hint="eastAsia"/>
          <w:b/>
          <w:bCs/>
          <w:color w:val="000000"/>
        </w:rPr>
        <w:t>范式</w:t>
      </w:r>
    </w:p>
    <w:p w14:paraId="45CD6A2A" w14:textId="3C572CCB" w:rsidR="004D1FB8" w:rsidRDefault="004D1FB8" w:rsidP="004D1FB8">
      <w:pPr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（</w:t>
      </w:r>
      <w:r>
        <w:rPr>
          <w:rFonts w:ascii="TimesNewRomanPS-BoldMT" w:hAnsi="TimesNewRomanPS-BoldMT"/>
          <w:b/>
          <w:bCs/>
          <w:color w:val="000000"/>
        </w:rPr>
        <w:t>2</w:t>
      </w:r>
      <w:r>
        <w:rPr>
          <w:rFonts w:hint="eastAsia"/>
          <w:b/>
          <w:bCs/>
          <w:color w:val="000000"/>
        </w:rPr>
        <w:t>）</w:t>
      </w:r>
      <w:r w:rsidR="00C85ADE">
        <w:rPr>
          <w:rFonts w:hint="eastAsia"/>
          <w:b/>
          <w:bCs/>
          <w:color w:val="000000"/>
        </w:rPr>
        <w:t>信号采集</w:t>
      </w:r>
    </w:p>
    <w:p w14:paraId="77F92F24" w14:textId="34CB301B" w:rsidR="004D1FB8" w:rsidRDefault="004D1FB8" w:rsidP="004D1FB8">
      <w:pPr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（</w:t>
      </w:r>
      <w:r>
        <w:rPr>
          <w:rFonts w:ascii="TimesNewRomanPS-BoldMT" w:hAnsi="TimesNewRomanPS-BoldMT"/>
          <w:b/>
          <w:bCs/>
          <w:color w:val="000000"/>
        </w:rPr>
        <w:t>3</w:t>
      </w:r>
      <w:r>
        <w:rPr>
          <w:rFonts w:hint="eastAsia"/>
          <w:b/>
          <w:bCs/>
          <w:color w:val="000000"/>
        </w:rPr>
        <w:t>）</w:t>
      </w:r>
      <w:r w:rsidR="00025B07">
        <w:rPr>
          <w:rFonts w:hint="eastAsia"/>
          <w:b/>
          <w:bCs/>
          <w:color w:val="000000"/>
        </w:rPr>
        <w:t>训练数据选择（健康被试/</w:t>
      </w:r>
      <w:r w:rsidR="00025B07">
        <w:rPr>
          <w:b/>
          <w:bCs/>
          <w:color w:val="000000"/>
        </w:rPr>
        <w:t>D</w:t>
      </w:r>
      <w:r w:rsidR="00025B07">
        <w:rPr>
          <w:rFonts w:hint="eastAsia"/>
          <w:b/>
          <w:bCs/>
          <w:color w:val="000000"/>
        </w:rPr>
        <w:t>oC患者？）</w:t>
      </w:r>
    </w:p>
    <w:p w14:paraId="03374348" w14:textId="32A7A038" w:rsidR="002A4AFC" w:rsidRDefault="002A4AFC" w:rsidP="004D1FB8">
      <w:pPr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（</w:t>
      </w:r>
      <w:r>
        <w:rPr>
          <w:rFonts w:ascii="TimesNewRomanPS-BoldMT" w:hAnsi="TimesNewRomanPS-BoldMT" w:hint="eastAsia"/>
          <w:b/>
          <w:bCs/>
          <w:color w:val="000000"/>
        </w:rPr>
        <w:t>4</w:t>
      </w:r>
      <w:r>
        <w:rPr>
          <w:rFonts w:hint="eastAsia"/>
          <w:b/>
          <w:bCs/>
          <w:color w:val="000000"/>
        </w:rPr>
        <w:t>）</w:t>
      </w:r>
      <w:r w:rsidR="00C67932">
        <w:rPr>
          <w:rFonts w:hint="eastAsia"/>
          <w:b/>
          <w:bCs/>
          <w:color w:val="000000"/>
        </w:rPr>
        <w:t>跨个体B</w:t>
      </w:r>
      <w:r w:rsidR="00C67932">
        <w:rPr>
          <w:b/>
          <w:bCs/>
          <w:color w:val="000000"/>
        </w:rPr>
        <w:t>CI</w:t>
      </w:r>
      <w:r w:rsidR="00C67932">
        <w:rPr>
          <w:rFonts w:hint="eastAsia"/>
          <w:b/>
          <w:bCs/>
          <w:color w:val="000000"/>
        </w:rPr>
        <w:t>脑电信号解码算法</w:t>
      </w:r>
    </w:p>
    <w:p w14:paraId="78442BA5" w14:textId="335DFA71" w:rsidR="004D1FB8" w:rsidRPr="00B6188E" w:rsidRDefault="004D1FB8" w:rsidP="004D1FB8">
      <w:pP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>
        <w:rPr>
          <w:rFonts w:ascii="TimesNewRomanPS-BoldMT" w:hAnsi="TimesNewRomanPS-BoldMT"/>
          <w:b/>
          <w:bCs/>
          <w:color w:val="000000"/>
        </w:rPr>
        <w:t xml:space="preserve">3.2 </w:t>
      </w:r>
      <w:r w:rsidRPr="00B6188E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技术路线</w:t>
      </w:r>
    </w:p>
    <w:p w14:paraId="15876D60" w14:textId="5B11FC06" w:rsidR="004D1FB8" w:rsidRDefault="004D1FB8" w:rsidP="004D1FB8">
      <w:pP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>
        <w:rPr>
          <w:rFonts w:ascii="TimesNewRomanPS-BoldMT" w:hAnsi="TimesNewRomanPS-BoldMT"/>
          <w:b/>
          <w:bCs/>
          <w:color w:val="000000"/>
        </w:rPr>
        <w:t xml:space="preserve">3.3 </w:t>
      </w:r>
      <w:r w:rsidRPr="00B6188E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研究计划</w:t>
      </w:r>
    </w:p>
    <w:p w14:paraId="4E3153E4" w14:textId="77777777" w:rsidR="007021AA" w:rsidRDefault="007021AA" w:rsidP="004D1FB8">
      <w:pP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</w:p>
    <w:sectPr w:rsidR="00702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DAB3D" w14:textId="77777777" w:rsidR="006F60AB" w:rsidRDefault="006F60AB" w:rsidP="004D1FB8">
      <w:r>
        <w:separator/>
      </w:r>
    </w:p>
  </w:endnote>
  <w:endnote w:type="continuationSeparator" w:id="0">
    <w:p w14:paraId="329CC663" w14:textId="77777777" w:rsidR="006F60AB" w:rsidRDefault="006F60AB" w:rsidP="004D1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IDFon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2E2A7" w14:textId="77777777" w:rsidR="006F60AB" w:rsidRDefault="006F60AB" w:rsidP="004D1FB8">
      <w:r>
        <w:separator/>
      </w:r>
    </w:p>
  </w:footnote>
  <w:footnote w:type="continuationSeparator" w:id="0">
    <w:p w14:paraId="58F4F66F" w14:textId="77777777" w:rsidR="006F60AB" w:rsidRDefault="006F60AB" w:rsidP="004D1F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390"/>
    <w:rsid w:val="00015DCD"/>
    <w:rsid w:val="00025B07"/>
    <w:rsid w:val="00071EB7"/>
    <w:rsid w:val="000D1F93"/>
    <w:rsid w:val="00151EFB"/>
    <w:rsid w:val="001920D5"/>
    <w:rsid w:val="002A4AFC"/>
    <w:rsid w:val="002B49E0"/>
    <w:rsid w:val="003F10E6"/>
    <w:rsid w:val="0046664E"/>
    <w:rsid w:val="004D1FB8"/>
    <w:rsid w:val="005C47A2"/>
    <w:rsid w:val="00632221"/>
    <w:rsid w:val="00665B2D"/>
    <w:rsid w:val="00667390"/>
    <w:rsid w:val="006D54E9"/>
    <w:rsid w:val="006F60AB"/>
    <w:rsid w:val="007021AA"/>
    <w:rsid w:val="007A202E"/>
    <w:rsid w:val="007F2DA4"/>
    <w:rsid w:val="0083133A"/>
    <w:rsid w:val="00884522"/>
    <w:rsid w:val="00A304DC"/>
    <w:rsid w:val="00B6188E"/>
    <w:rsid w:val="00C67932"/>
    <w:rsid w:val="00C85ADE"/>
    <w:rsid w:val="00D550D0"/>
    <w:rsid w:val="00D62745"/>
    <w:rsid w:val="00D75629"/>
    <w:rsid w:val="00D75E70"/>
    <w:rsid w:val="00DC586B"/>
    <w:rsid w:val="00E85678"/>
    <w:rsid w:val="00ED60CE"/>
    <w:rsid w:val="00EE4968"/>
    <w:rsid w:val="00F26BA8"/>
    <w:rsid w:val="00F84FEE"/>
    <w:rsid w:val="00FC2A70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5F727"/>
  <w15:chartTrackingRefBased/>
  <w15:docId w15:val="{06D23B89-C4C4-417A-A589-F4F623E8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1FB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1F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1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1F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4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2456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起灵 张</dc:creator>
  <cp:keywords/>
  <dc:description/>
  <cp:lastModifiedBy>起灵 张</cp:lastModifiedBy>
  <cp:revision>9</cp:revision>
  <dcterms:created xsi:type="dcterms:W3CDTF">2023-10-16T02:02:00Z</dcterms:created>
  <dcterms:modified xsi:type="dcterms:W3CDTF">2023-10-20T02:29:00Z</dcterms:modified>
</cp:coreProperties>
</file>