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BD5B" w14:textId="2640B975" w:rsidR="005A5562" w:rsidRPr="00266D21" w:rsidRDefault="00266D21" w:rsidP="00081162">
      <w:pPr>
        <w:spacing w:line="360" w:lineRule="auto"/>
        <w:jc w:val="center"/>
        <w:rPr>
          <w:rFonts w:ascii="Times New Roman" w:eastAsia="华文行楷" w:hAnsi="Times New Roman" w:cs="Times New Roman"/>
          <w:b/>
          <w:sz w:val="30"/>
          <w:szCs w:val="30"/>
        </w:rPr>
      </w:pPr>
      <w:r w:rsidRPr="00266D21">
        <w:rPr>
          <w:rFonts w:ascii="Times New Roman" w:eastAsia="华文行楷" w:hAnsi="Times New Roman" w:cs="Times New Roman"/>
          <w:b/>
          <w:sz w:val="30"/>
          <w:szCs w:val="30"/>
        </w:rPr>
        <w:t>随机梯度下降</w:t>
      </w:r>
      <w:r w:rsidRPr="00266D21">
        <w:rPr>
          <w:rFonts w:ascii="Times New Roman" w:eastAsia="华文行楷" w:hAnsi="Times New Roman" w:cs="Times New Roman"/>
          <w:b/>
          <w:sz w:val="30"/>
          <w:szCs w:val="30"/>
        </w:rPr>
        <w:t>SGD</w:t>
      </w:r>
    </w:p>
    <w:p w14:paraId="1C1780DE" w14:textId="5B5681B2" w:rsidR="00266D21" w:rsidRPr="00266D21" w:rsidRDefault="00266D21" w:rsidP="000811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66D21">
        <w:rPr>
          <w:rFonts w:ascii="Times New Roman" w:eastAsia="宋体" w:hAnsi="Times New Roman" w:cs="Times New Roman"/>
          <w:sz w:val="24"/>
          <w:szCs w:val="24"/>
        </w:rPr>
        <w:t>SGD</w:t>
      </w:r>
      <w:r w:rsidRPr="00266D21">
        <w:rPr>
          <w:rFonts w:ascii="Times New Roman" w:eastAsia="宋体" w:hAnsi="Times New Roman" w:cs="Times New Roman"/>
          <w:sz w:val="24"/>
          <w:szCs w:val="24"/>
        </w:rPr>
        <w:t>主要用在大规模稀疏数据问题上，经常用在文本分类和自然语言处理，因为这些数据是稀疏的。可以轻松解决超过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p>
        </m:sSup>
      </m:oMath>
      <w:r w:rsidRPr="00266D21">
        <w:rPr>
          <w:rFonts w:ascii="Times New Roman" w:eastAsia="宋体" w:hAnsi="Times New Roman" w:cs="Times New Roman"/>
          <w:sz w:val="24"/>
          <w:szCs w:val="24"/>
        </w:rPr>
        <w:t>的训练样本及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p>
        </m:sSup>
      </m:oMath>
      <w:r w:rsidRPr="00266D21">
        <w:rPr>
          <w:rFonts w:ascii="Times New Roman" w:eastAsia="宋体" w:hAnsi="Times New Roman" w:cs="Times New Roman"/>
          <w:sz w:val="24"/>
          <w:szCs w:val="24"/>
        </w:rPr>
        <w:t>的</w:t>
      </w:r>
      <w:r w:rsidRPr="00266D21">
        <w:rPr>
          <w:rFonts w:ascii="Times New Roman" w:eastAsia="宋体" w:hAnsi="Times New Roman" w:cs="Times New Roman"/>
          <w:sz w:val="24"/>
          <w:szCs w:val="24"/>
        </w:rPr>
        <w:t>特征。</w:t>
      </w:r>
    </w:p>
    <w:p w14:paraId="20BA6CDF" w14:textId="7CC37E78" w:rsidR="00266D21" w:rsidRPr="00266D21" w:rsidRDefault="00266D21" w:rsidP="000811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66D21">
        <w:rPr>
          <w:rFonts w:ascii="Times New Roman" w:eastAsia="宋体" w:hAnsi="Times New Roman" w:cs="Times New Roman"/>
          <w:sz w:val="24"/>
          <w:szCs w:val="24"/>
        </w:rPr>
        <w:t>可以使用</w:t>
      </w: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sklearn.linear_model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SGDClassifier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直接来使用</w:t>
      </w:r>
      <w:r w:rsidRPr="00266D21">
        <w:rPr>
          <w:rFonts w:ascii="Times New Roman" w:eastAsia="宋体" w:hAnsi="Times New Roman" w:cs="Times New Roman"/>
          <w:sz w:val="24"/>
          <w:szCs w:val="24"/>
        </w:rPr>
        <w:t>SGD</w:t>
      </w:r>
      <w:r w:rsidRPr="00266D21">
        <w:rPr>
          <w:rFonts w:ascii="Times New Roman" w:eastAsia="宋体" w:hAnsi="Times New Roman" w:cs="Times New Roman"/>
          <w:sz w:val="24"/>
          <w:szCs w:val="24"/>
        </w:rPr>
        <w:t>方法。通过</w:t>
      </w:r>
      <w:r w:rsidRPr="00266D21">
        <w:rPr>
          <w:rFonts w:ascii="Times New Roman" w:eastAsia="宋体" w:hAnsi="Times New Roman" w:cs="Times New Roman"/>
          <w:sz w:val="24"/>
          <w:szCs w:val="24"/>
        </w:rPr>
        <w:t>penalty</w:t>
      </w:r>
      <w:r w:rsidRPr="00266D21">
        <w:rPr>
          <w:rFonts w:ascii="Times New Roman" w:eastAsia="宋体" w:hAnsi="Times New Roman" w:cs="Times New Roman"/>
          <w:sz w:val="24"/>
          <w:szCs w:val="24"/>
        </w:rPr>
        <w:t>参数，设置对应的惩罚项：</w:t>
      </w:r>
    </w:p>
    <w:p w14:paraId="5FDF3C6F" w14:textId="77777777" w:rsidR="00266D21" w:rsidRPr="00266D21" w:rsidRDefault="00266D21" w:rsidP="00081162">
      <w:pPr>
        <w:pStyle w:val="a3"/>
        <w:widowControl/>
        <w:shd w:val="clear" w:color="auto" w:fill="FFFFFF"/>
        <w:spacing w:line="360" w:lineRule="auto"/>
        <w:ind w:left="426" w:firstLineChars="202" w:firstLine="424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l2</w:t>
      </w:r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正则化，它对于最后的特征权重的影响是，尽量打散权重到每个特征维度上，不让权重集中在某些维度上，出现权重特别高的特征。</w:t>
      </w:r>
    </w:p>
    <w:p w14:paraId="381245B1" w14:textId="573342D9" w:rsidR="00266D21" w:rsidRPr="00266D21" w:rsidRDefault="00266D21" w:rsidP="00081162">
      <w:pPr>
        <w:pStyle w:val="a3"/>
        <w:widowControl/>
        <w:shd w:val="clear" w:color="auto" w:fill="FFFFFF"/>
        <w:spacing w:line="360" w:lineRule="auto"/>
        <w:ind w:leftChars="202" w:left="424" w:firstLineChars="203" w:firstLine="426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而</w:t>
      </w:r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l1</w:t>
      </w:r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正则化，它对于最后的特征权重的影响是，</w:t>
      </w:r>
      <w:proofErr w:type="gramStart"/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让特征</w:t>
      </w:r>
      <w:proofErr w:type="gramEnd"/>
      <w:r w:rsidRPr="00266D21">
        <w:rPr>
          <w:rFonts w:ascii="Times New Roman" w:eastAsia="宋体" w:hAnsi="Times New Roman" w:cs="Times New Roman"/>
          <w:color w:val="355F94"/>
          <w:kern w:val="0"/>
          <w:szCs w:val="21"/>
        </w:rPr>
        <w:t>获得的权重稀疏化，也就是对结果影响不那么大的特征，干脆就拿不着权重。</w:t>
      </w:r>
    </w:p>
    <w:p w14:paraId="07F9D21B" w14:textId="7AD0D1EC" w:rsidR="00266D21" w:rsidRPr="00266D21" w:rsidRDefault="00266D21" w:rsidP="00081162">
      <w:pPr>
        <w:pStyle w:val="a3"/>
        <w:widowControl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66D21">
        <w:rPr>
          <w:rFonts w:ascii="Times New Roman" w:eastAsia="宋体" w:hAnsi="Times New Roman" w:cs="Times New Roman"/>
          <w:sz w:val="24"/>
          <w:szCs w:val="24"/>
        </w:rPr>
        <w:t xml:space="preserve">penalty=“l1”: </w:t>
      </w:r>
      <w:r w:rsidRPr="00266D21">
        <w:rPr>
          <w:rFonts w:ascii="Times New Roman" w:eastAsia="宋体" w:hAnsi="Times New Roman" w:cs="Times New Roman"/>
          <w:sz w:val="24"/>
          <w:szCs w:val="24"/>
        </w:rPr>
        <w:t>对</w:t>
      </w: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coef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的</w:t>
      </w:r>
      <w:r w:rsidRPr="00266D21">
        <w:rPr>
          <w:rFonts w:ascii="Times New Roman" w:eastAsia="宋体" w:hAnsi="Times New Roman" w:cs="Times New Roman"/>
          <w:sz w:val="24"/>
          <w:szCs w:val="24"/>
        </w:rPr>
        <w:t>L2</w:t>
      </w:r>
      <w:r w:rsidRPr="00266D21">
        <w:rPr>
          <w:rFonts w:ascii="Times New Roman" w:eastAsia="宋体" w:hAnsi="Times New Roman" w:cs="Times New Roman"/>
          <w:sz w:val="24"/>
          <w:szCs w:val="24"/>
        </w:rPr>
        <w:t>范数罚项</w:t>
      </w:r>
      <w:r w:rsidRPr="00266D21">
        <w:rPr>
          <w:rFonts w:ascii="Times New Roman" w:eastAsia="宋体" w:hAnsi="Times New Roman" w:cs="Times New Roman"/>
          <w:sz w:val="24"/>
          <w:szCs w:val="24"/>
        </w:rPr>
        <w:br/>
        <w:t xml:space="preserve">penalty=“l2”: </w:t>
      </w:r>
      <w:r w:rsidRPr="00266D21">
        <w:rPr>
          <w:rFonts w:ascii="Times New Roman" w:eastAsia="宋体" w:hAnsi="Times New Roman" w:cs="Times New Roman"/>
          <w:sz w:val="24"/>
          <w:szCs w:val="24"/>
        </w:rPr>
        <w:t>对</w:t>
      </w: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coef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的</w:t>
      </w:r>
      <w:r w:rsidRPr="00266D21">
        <w:rPr>
          <w:rFonts w:ascii="Times New Roman" w:eastAsia="宋体" w:hAnsi="Times New Roman" w:cs="Times New Roman"/>
          <w:sz w:val="24"/>
          <w:szCs w:val="24"/>
        </w:rPr>
        <w:t>L1</w:t>
      </w:r>
      <w:r w:rsidRPr="00266D21">
        <w:rPr>
          <w:rFonts w:ascii="Times New Roman" w:eastAsia="宋体" w:hAnsi="Times New Roman" w:cs="Times New Roman"/>
          <w:sz w:val="24"/>
          <w:szCs w:val="24"/>
        </w:rPr>
        <w:t>范数罚项</w:t>
      </w:r>
      <w:r w:rsidRPr="00266D21">
        <w:rPr>
          <w:rFonts w:ascii="Times New Roman" w:eastAsia="宋体" w:hAnsi="Times New Roman" w:cs="Times New Roman"/>
          <w:sz w:val="24"/>
          <w:szCs w:val="24"/>
        </w:rPr>
        <w:br/>
        <w:t>penalty=</w:t>
      </w:r>
      <w:r w:rsidRPr="00266D21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elasticnet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”:</w:t>
      </w:r>
    </w:p>
    <w:p w14:paraId="1A13BC7E" w14:textId="05320A80" w:rsidR="00266D21" w:rsidRPr="00266D21" w:rsidRDefault="00266D21" w:rsidP="00081162">
      <w:pPr>
        <w:widowControl/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66D21">
        <w:rPr>
          <w:rFonts w:ascii="Times New Roman" w:eastAsia="宋体" w:hAnsi="Times New Roman" w:cs="Times New Roman"/>
          <w:sz w:val="24"/>
          <w:szCs w:val="24"/>
        </w:rPr>
        <w:t xml:space="preserve"> L2</w:t>
      </w:r>
      <w:r w:rsidRPr="00266D21">
        <w:rPr>
          <w:rFonts w:ascii="Times New Roman" w:eastAsia="宋体" w:hAnsi="Times New Roman" w:cs="Times New Roman"/>
          <w:sz w:val="24"/>
          <w:szCs w:val="24"/>
        </w:rPr>
        <w:t>和</w:t>
      </w:r>
      <w:r w:rsidRPr="00266D21">
        <w:rPr>
          <w:rFonts w:ascii="Times New Roman" w:eastAsia="宋体" w:hAnsi="Times New Roman" w:cs="Times New Roman"/>
          <w:sz w:val="24"/>
          <w:szCs w:val="24"/>
        </w:rPr>
        <w:t>L1</w:t>
      </w:r>
      <w:r w:rsidRPr="00266D21">
        <w:rPr>
          <w:rFonts w:ascii="Times New Roman" w:eastAsia="宋体" w:hAnsi="Times New Roman" w:cs="Times New Roman"/>
          <w:sz w:val="24"/>
          <w:szCs w:val="24"/>
        </w:rPr>
        <w:t>的</w:t>
      </w:r>
      <w:r w:rsidRPr="00266D21">
        <w:rPr>
          <w:rFonts w:ascii="Times New Roman" w:eastAsia="宋体" w:hAnsi="Times New Roman" w:cs="Times New Roman"/>
          <w:sz w:val="24"/>
          <w:szCs w:val="24"/>
        </w:rPr>
        <w:t>convex</w:t>
      </w:r>
      <w:r w:rsidRPr="00266D21">
        <w:rPr>
          <w:rFonts w:ascii="Times New Roman" w:eastAsia="宋体" w:hAnsi="Times New Roman" w:cs="Times New Roman"/>
          <w:sz w:val="24"/>
          <w:szCs w:val="24"/>
        </w:rPr>
        <w:t>组合</w:t>
      </w:r>
      <w:r w:rsidRPr="00266D21">
        <w:rPr>
          <w:rFonts w:ascii="Times New Roman" w:eastAsia="宋体" w:hAnsi="Times New Roman" w:cs="Times New Roman"/>
          <w:sz w:val="24"/>
          <w:szCs w:val="24"/>
        </w:rPr>
        <w:t>; (1 - l1_ratio) * L2 + l1_ratio * L1</w:t>
      </w:r>
    </w:p>
    <w:p w14:paraId="72D7C158" w14:textId="649853E0" w:rsidR="00266D21" w:rsidRPr="00266D21" w:rsidRDefault="00266D21" w:rsidP="000811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6D21">
        <w:rPr>
          <w:rFonts w:ascii="Times New Roman" w:hAnsi="Times New Roman" w:cs="Times New Roman"/>
          <w:noProof/>
        </w:rPr>
        <w:drawing>
          <wp:inline distT="0" distB="0" distL="0" distR="0" wp14:anchorId="79FDCE7D" wp14:editId="0F6A89B8">
            <wp:extent cx="5274310" cy="2013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986F" w14:textId="5C23DCB1" w:rsidR="00266D21" w:rsidRPr="00266D21" w:rsidRDefault="00266D21" w:rsidP="000811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6D21">
        <w:rPr>
          <w:rFonts w:ascii="Times New Roman" w:hAnsi="Times New Roman" w:cs="Times New Roman"/>
          <w:noProof/>
        </w:rPr>
        <w:drawing>
          <wp:inline distT="0" distB="0" distL="0" distR="0" wp14:anchorId="527517D0" wp14:editId="711F62F2">
            <wp:extent cx="4609524" cy="18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5907" w14:textId="4D5582C1" w:rsidR="00266D21" w:rsidRDefault="00266D21" w:rsidP="00081162">
      <w:pPr>
        <w:pStyle w:val="a3"/>
        <w:numPr>
          <w:ilvl w:val="0"/>
          <w:numId w:val="1"/>
        </w:numPr>
        <w:spacing w:line="36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中提供了很多增量学习算法。虽然不是所有的算法都可以增量学习，但是</w:t>
      </w:r>
      <w:proofErr w:type="gramStart"/>
      <w:r w:rsidRPr="00266D21">
        <w:rPr>
          <w:rFonts w:ascii="Times New Roman" w:eastAsia="宋体" w:hAnsi="Times New Roman" w:cs="Times New Roman"/>
          <w:sz w:val="24"/>
          <w:szCs w:val="24"/>
        </w:rPr>
        <w:t>学习器</w:t>
      </w:r>
      <w:proofErr w:type="gramEnd"/>
      <w:r w:rsidRPr="00266D21">
        <w:rPr>
          <w:rFonts w:ascii="Times New Roman" w:eastAsia="宋体" w:hAnsi="Times New Roman" w:cs="Times New Roman"/>
          <w:sz w:val="24"/>
          <w:szCs w:val="24"/>
        </w:rPr>
        <w:t>提供</w:t>
      </w:r>
      <w:r w:rsidR="00081162">
        <w:rPr>
          <w:rFonts w:ascii="Times New Roman" w:eastAsia="宋体" w:hAnsi="Times New Roman" w:cs="Times New Roman" w:hint="eastAsia"/>
          <w:sz w:val="24"/>
          <w:szCs w:val="24"/>
        </w:rPr>
        <w:t>了</w:t>
      </w:r>
      <w:proofErr w:type="spellStart"/>
      <w:r w:rsidRPr="00266D21">
        <w:rPr>
          <w:rFonts w:ascii="Times New Roman" w:eastAsia="宋体" w:hAnsi="Times New Roman" w:cs="Times New Roman"/>
          <w:sz w:val="24"/>
          <w:szCs w:val="24"/>
        </w:rPr>
        <w:t>partial_fit</w:t>
      </w:r>
      <w:proofErr w:type="spellEnd"/>
      <w:r w:rsidRPr="00266D21">
        <w:rPr>
          <w:rFonts w:ascii="Times New Roman" w:eastAsia="宋体" w:hAnsi="Times New Roman" w:cs="Times New Roman"/>
          <w:sz w:val="24"/>
          <w:szCs w:val="24"/>
        </w:rPr>
        <w:t>的函数的都可以进行增量学习。事实上，使用</w:t>
      </w:r>
      <w:r w:rsidRPr="00266D21">
        <w:rPr>
          <w:rFonts w:ascii="Times New Roman" w:eastAsia="宋体" w:hAnsi="Times New Roman" w:cs="Times New Roman"/>
          <w:sz w:val="24"/>
          <w:szCs w:val="24"/>
        </w:rPr>
        <w:lastRenderedPageBreak/>
        <w:t>小</w:t>
      </w:r>
      <w:r w:rsidRPr="00266D21">
        <w:rPr>
          <w:rFonts w:ascii="Times New Roman" w:eastAsia="宋体" w:hAnsi="Times New Roman" w:cs="Times New Roman"/>
          <w:sz w:val="24"/>
          <w:szCs w:val="24"/>
        </w:rPr>
        <w:t>batch</w:t>
      </w:r>
      <w:r w:rsidRPr="00266D21">
        <w:rPr>
          <w:rFonts w:ascii="Times New Roman" w:eastAsia="宋体" w:hAnsi="Times New Roman" w:cs="Times New Roman"/>
          <w:sz w:val="24"/>
          <w:szCs w:val="24"/>
        </w:rPr>
        <w:t>的数据中进行增量学习（有时候也称为</w:t>
      </w:r>
      <w:r w:rsidRPr="00266D21">
        <w:rPr>
          <w:rFonts w:ascii="Times New Roman" w:eastAsia="宋体" w:hAnsi="Times New Roman" w:cs="Times New Roman"/>
          <w:sz w:val="24"/>
          <w:szCs w:val="24"/>
        </w:rPr>
        <w:t>online learning</w:t>
      </w:r>
      <w:r w:rsidRPr="00266D21">
        <w:rPr>
          <w:rFonts w:ascii="Times New Roman" w:eastAsia="宋体" w:hAnsi="Times New Roman" w:cs="Times New Roman"/>
          <w:sz w:val="24"/>
          <w:szCs w:val="24"/>
        </w:rPr>
        <w:t>）是这种学习方式的核心，因为它能让任何一段时间内内存中只有少量的数据。</w:t>
      </w:r>
      <w:r w:rsidRPr="00266D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254C8BD" w14:textId="77777777" w:rsidR="00081162" w:rsidRPr="00081162" w:rsidRDefault="00081162" w:rsidP="00081162">
      <w:p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081162">
        <w:rPr>
          <w:rFonts w:ascii="Times New Roman" w:eastAsia="宋体" w:hAnsi="Times New Roman" w:cs="Times New Roman" w:hint="eastAsia"/>
          <w:sz w:val="24"/>
          <w:szCs w:val="24"/>
        </w:rPr>
        <w:t>其中对于分类问题，在第一次调用</w:t>
      </w:r>
      <w:proofErr w:type="spellStart"/>
      <w:r w:rsidRPr="00081162">
        <w:rPr>
          <w:rFonts w:ascii="Times New Roman" w:eastAsia="宋体" w:hAnsi="Times New Roman" w:cs="Times New Roman"/>
          <w:sz w:val="24"/>
          <w:szCs w:val="24"/>
        </w:rPr>
        <w:t>partial_fit</w:t>
      </w:r>
      <w:proofErr w:type="spellEnd"/>
      <w:r w:rsidRPr="00081162">
        <w:rPr>
          <w:rFonts w:ascii="Times New Roman" w:eastAsia="宋体" w:hAnsi="Times New Roman" w:cs="Times New Roman"/>
          <w:sz w:val="24"/>
          <w:szCs w:val="24"/>
        </w:rPr>
        <w:t>时需要通过</w:t>
      </w:r>
      <w:r w:rsidRPr="00081162">
        <w:rPr>
          <w:rFonts w:ascii="Times New Roman" w:eastAsia="宋体" w:hAnsi="Times New Roman" w:cs="Times New Roman"/>
          <w:sz w:val="24"/>
          <w:szCs w:val="24"/>
        </w:rPr>
        <w:t>classes</w:t>
      </w:r>
      <w:r w:rsidRPr="00081162">
        <w:rPr>
          <w:rFonts w:ascii="Times New Roman" w:eastAsia="宋体" w:hAnsi="Times New Roman" w:cs="Times New Roman"/>
          <w:sz w:val="24"/>
          <w:szCs w:val="24"/>
        </w:rPr>
        <w:t>参数指定分类的类别。</w:t>
      </w:r>
      <w:r w:rsidRPr="0008116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9A5CA61" w14:textId="601158CC" w:rsidR="00081162" w:rsidRDefault="00081162" w:rsidP="0008116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81162">
        <w:rPr>
          <w:rFonts w:ascii="Times New Roman" w:eastAsia="宋体" w:hAnsi="Times New Roman" w:cs="Times New Roman" w:hint="eastAsia"/>
          <w:sz w:val="24"/>
          <w:szCs w:val="24"/>
        </w:rPr>
        <w:t>另外有一点需要考虑，所有的</w:t>
      </w:r>
      <w:proofErr w:type="gramStart"/>
      <w:r w:rsidRPr="00081162">
        <w:rPr>
          <w:rFonts w:ascii="Times New Roman" w:eastAsia="宋体" w:hAnsi="Times New Roman" w:cs="Times New Roman" w:hint="eastAsia"/>
          <w:sz w:val="24"/>
          <w:szCs w:val="24"/>
        </w:rPr>
        <w:t>学习器</w:t>
      </w:r>
      <w:proofErr w:type="gramEnd"/>
      <w:r w:rsidRPr="00081162">
        <w:rPr>
          <w:rFonts w:ascii="Times New Roman" w:eastAsia="宋体" w:hAnsi="Times New Roman" w:cs="Times New Roman" w:hint="eastAsia"/>
          <w:sz w:val="24"/>
          <w:szCs w:val="24"/>
        </w:rPr>
        <w:t>在学习过程中不会对每个样例赋予同样的权重。对于感知机，它对于</w:t>
      </w:r>
      <w:r w:rsidRPr="00081162">
        <w:rPr>
          <w:rFonts w:ascii="Times New Roman" w:eastAsia="宋体" w:hAnsi="Times New Roman" w:cs="Times New Roman"/>
          <w:sz w:val="24"/>
          <w:szCs w:val="24"/>
        </w:rPr>
        <w:t>bad</w:t>
      </w:r>
      <w:r w:rsidRPr="00081162">
        <w:rPr>
          <w:rFonts w:ascii="Times New Roman" w:eastAsia="宋体" w:hAnsi="Times New Roman" w:cs="Times New Roman"/>
          <w:sz w:val="24"/>
          <w:szCs w:val="24"/>
        </w:rPr>
        <w:t>样本会敏感，即使</w:t>
      </w:r>
      <w:proofErr w:type="gramStart"/>
      <w:r w:rsidRPr="00081162">
        <w:rPr>
          <w:rFonts w:ascii="Times New Roman" w:eastAsia="宋体" w:hAnsi="Times New Roman" w:cs="Times New Roman"/>
          <w:sz w:val="24"/>
          <w:szCs w:val="24"/>
        </w:rPr>
        <w:t>学习器</w:t>
      </w:r>
      <w:proofErr w:type="gramEnd"/>
      <w:r w:rsidRPr="00081162">
        <w:rPr>
          <w:rFonts w:ascii="Times New Roman" w:eastAsia="宋体" w:hAnsi="Times New Roman" w:cs="Times New Roman"/>
          <w:sz w:val="24"/>
          <w:szCs w:val="24"/>
        </w:rPr>
        <w:t>已经学习了很多样本了，而对于</w:t>
      </w:r>
      <w:r w:rsidRPr="00081162">
        <w:rPr>
          <w:rFonts w:ascii="Times New Roman" w:eastAsia="宋体" w:hAnsi="Times New Roman" w:cs="Times New Roman"/>
          <w:sz w:val="24"/>
          <w:szCs w:val="24"/>
        </w:rPr>
        <w:t>SGD</w:t>
      </w:r>
      <w:r w:rsidRPr="0008116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081162">
        <w:rPr>
          <w:rFonts w:ascii="Times New Roman" w:eastAsia="宋体" w:hAnsi="Times New Roman" w:cs="Times New Roman"/>
          <w:sz w:val="24"/>
          <w:szCs w:val="24"/>
        </w:rPr>
        <w:t>PassiveAggressive</w:t>
      </w:r>
      <w:proofErr w:type="spellEnd"/>
      <w:r w:rsidRPr="00081162">
        <w:rPr>
          <w:rFonts w:ascii="Times New Roman" w:eastAsia="宋体" w:hAnsi="Times New Roman" w:cs="Times New Roman"/>
          <w:sz w:val="24"/>
          <w:szCs w:val="24"/>
        </w:rPr>
        <w:t>，对于这种情况</w:t>
      </w:r>
      <w:proofErr w:type="gramStart"/>
      <w:r w:rsidRPr="00081162">
        <w:rPr>
          <w:rFonts w:ascii="Times New Roman" w:eastAsia="宋体" w:hAnsi="Times New Roman" w:cs="Times New Roman"/>
          <w:sz w:val="24"/>
          <w:szCs w:val="24"/>
        </w:rPr>
        <w:t>会更鲁棒</w:t>
      </w:r>
      <w:proofErr w:type="gramEnd"/>
      <w:r w:rsidRPr="00081162">
        <w:rPr>
          <w:rFonts w:ascii="Times New Roman" w:eastAsia="宋体" w:hAnsi="Times New Roman" w:cs="Times New Roman"/>
          <w:sz w:val="24"/>
          <w:szCs w:val="24"/>
        </w:rPr>
        <w:t>一点，后者在学习的时候，后来学习样本的权重会随着</w:t>
      </w:r>
      <w:proofErr w:type="gramStart"/>
      <w:r w:rsidRPr="00081162">
        <w:rPr>
          <w:rFonts w:ascii="Times New Roman" w:eastAsia="宋体" w:hAnsi="Times New Roman" w:cs="Times New Roman"/>
          <w:sz w:val="24"/>
          <w:szCs w:val="24"/>
        </w:rPr>
        <w:t>学习器学习</w:t>
      </w:r>
      <w:proofErr w:type="gramEnd"/>
      <w:r w:rsidRPr="00081162">
        <w:rPr>
          <w:rFonts w:ascii="Times New Roman" w:eastAsia="宋体" w:hAnsi="Times New Roman" w:cs="Times New Roman"/>
          <w:sz w:val="24"/>
          <w:szCs w:val="24"/>
        </w:rPr>
        <w:t>率的下降而降低。</w:t>
      </w:r>
    </w:p>
    <w:p w14:paraId="14887E40" w14:textId="01B3C6FE" w:rsidR="00222298" w:rsidRDefault="00222298" w:rsidP="002222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8BB68" wp14:editId="2F4B9584">
            <wp:extent cx="5274310" cy="3168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02C" w14:textId="0AB0DCBC" w:rsidR="00222298" w:rsidRPr="00081162" w:rsidRDefault="00222298" w:rsidP="0022229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E10D9EF" wp14:editId="5E865616">
            <wp:extent cx="5274310" cy="2009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860DD0" w14:textId="2976BB61" w:rsidR="00081162" w:rsidRDefault="00081162" w:rsidP="000811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FF42A4" wp14:editId="3DAC7594">
            <wp:extent cx="3857143" cy="2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40D" w14:textId="5EEAE674" w:rsidR="00081162" w:rsidRPr="00081162" w:rsidRDefault="00081162" w:rsidP="0008116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81162">
        <w:rPr>
          <w:rFonts w:ascii="Times New Roman" w:eastAsia="宋体" w:hAnsi="Times New Roman" w:cs="Times New Roman" w:hint="eastAsia"/>
          <w:sz w:val="24"/>
          <w:szCs w:val="24"/>
        </w:rPr>
        <w:t>从这个图上的得分，我们可以看出在</w:t>
      </w:r>
      <w:r w:rsidRPr="00081162">
        <w:rPr>
          <w:rFonts w:ascii="Times New Roman" w:eastAsia="宋体" w:hAnsi="Times New Roman" w:cs="Times New Roman"/>
          <w:sz w:val="24"/>
          <w:szCs w:val="24"/>
        </w:rPr>
        <w:t>50</w:t>
      </w:r>
      <w:r w:rsidRPr="00081162">
        <w:rPr>
          <w:rFonts w:ascii="Times New Roman" w:eastAsia="宋体" w:hAnsi="Times New Roman" w:cs="Times New Roman"/>
          <w:sz w:val="24"/>
          <w:szCs w:val="24"/>
        </w:rPr>
        <w:t>个</w:t>
      </w:r>
      <w:r w:rsidRPr="00081162">
        <w:rPr>
          <w:rFonts w:ascii="Times New Roman" w:eastAsia="宋体" w:hAnsi="Times New Roman" w:cs="Times New Roman"/>
          <w:sz w:val="24"/>
          <w:szCs w:val="24"/>
        </w:rPr>
        <w:t>mini-batch</w:t>
      </w:r>
      <w:r w:rsidRPr="00081162">
        <w:rPr>
          <w:rFonts w:ascii="Times New Roman" w:eastAsia="宋体" w:hAnsi="Times New Roman" w:cs="Times New Roman"/>
          <w:sz w:val="24"/>
          <w:szCs w:val="24"/>
        </w:rPr>
        <w:t>迭代之后，数据上的得分就已经变化不大了。但是好像得分都不太高，所以我们猜测一下，这个时候我们的数据，处于欠拟合状态。我们刚才在小样本集合上提到了，如果欠拟合，我们可以使用更复杂的模型，比如把核函数设置为非线性的，但遗憾的是像</w:t>
      </w:r>
      <w:proofErr w:type="spellStart"/>
      <w:r w:rsidRPr="00081162">
        <w:rPr>
          <w:rFonts w:ascii="Times New Roman" w:eastAsia="宋体" w:hAnsi="Times New Roman" w:cs="Times New Roman"/>
          <w:sz w:val="24"/>
          <w:szCs w:val="24"/>
        </w:rPr>
        <w:t>rbf</w:t>
      </w:r>
      <w:proofErr w:type="spellEnd"/>
      <w:r w:rsidRPr="00081162">
        <w:rPr>
          <w:rFonts w:ascii="Times New Roman" w:eastAsia="宋体" w:hAnsi="Times New Roman" w:cs="Times New Roman"/>
          <w:sz w:val="24"/>
          <w:szCs w:val="24"/>
        </w:rPr>
        <w:t>核函数是没有办法和</w:t>
      </w:r>
      <w:proofErr w:type="spellStart"/>
      <w:r w:rsidRPr="00081162">
        <w:rPr>
          <w:rFonts w:ascii="Times New Roman" w:eastAsia="宋体" w:hAnsi="Times New Roman" w:cs="Times New Roman"/>
          <w:sz w:val="24"/>
          <w:szCs w:val="24"/>
        </w:rPr>
        <w:t>SGDClassifier</w:t>
      </w:r>
      <w:proofErr w:type="spellEnd"/>
      <w:r w:rsidRPr="00081162">
        <w:rPr>
          <w:rFonts w:ascii="Times New Roman" w:eastAsia="宋体" w:hAnsi="Times New Roman" w:cs="Times New Roman"/>
          <w:sz w:val="24"/>
          <w:szCs w:val="24"/>
        </w:rPr>
        <w:t>兼容的。因此我们只能想别的办法了，比如这里，我们可以把</w:t>
      </w:r>
      <w:proofErr w:type="spellStart"/>
      <w:r w:rsidRPr="00081162">
        <w:rPr>
          <w:rFonts w:ascii="Times New Roman" w:eastAsia="宋体" w:hAnsi="Times New Roman" w:cs="Times New Roman"/>
          <w:sz w:val="24"/>
          <w:szCs w:val="24"/>
        </w:rPr>
        <w:t>SGDClassifier</w:t>
      </w:r>
      <w:proofErr w:type="spellEnd"/>
      <w:r w:rsidRPr="00081162">
        <w:rPr>
          <w:rFonts w:ascii="Times New Roman" w:eastAsia="宋体" w:hAnsi="Times New Roman" w:cs="Times New Roman"/>
          <w:sz w:val="24"/>
          <w:szCs w:val="24"/>
        </w:rPr>
        <w:t>整个替换掉了，用多层感知神经网来完成这个任务，我们之所以会想到多层感知神经网，是因为它也是一个用随机</w:t>
      </w:r>
      <w:r w:rsidRPr="00081162">
        <w:rPr>
          <w:rFonts w:ascii="Times New Roman" w:eastAsia="宋体" w:hAnsi="Times New Roman" w:cs="Times New Roman" w:hint="eastAsia"/>
          <w:sz w:val="24"/>
          <w:szCs w:val="24"/>
        </w:rPr>
        <w:t>梯度下降训练的算法，同时也是一个非线性的模型。当然根据机器学习算法使用图谱，也可以使用</w:t>
      </w:r>
      <w:proofErr w:type="gramStart"/>
      <w:r w:rsidRPr="00081162">
        <w:rPr>
          <w:rFonts w:ascii="Times New Roman" w:eastAsia="宋体" w:hAnsi="Times New Roman" w:cs="Times New Roman"/>
          <w:sz w:val="24"/>
          <w:szCs w:val="24"/>
        </w:rPr>
        <w:t>核估计</w:t>
      </w:r>
      <w:proofErr w:type="gramEnd"/>
      <w:r w:rsidRPr="00081162">
        <w:rPr>
          <w:rFonts w:ascii="Times New Roman" w:eastAsia="宋体" w:hAnsi="Times New Roman" w:cs="Times New Roman"/>
          <w:sz w:val="24"/>
          <w:szCs w:val="24"/>
        </w:rPr>
        <w:t>(kernel-approximation)</w:t>
      </w:r>
      <w:r w:rsidRPr="00081162">
        <w:rPr>
          <w:rFonts w:ascii="Times New Roman" w:eastAsia="宋体" w:hAnsi="Times New Roman" w:cs="Times New Roman"/>
          <w:sz w:val="24"/>
          <w:szCs w:val="24"/>
        </w:rPr>
        <w:t>来完成这个事情。</w:t>
      </w:r>
    </w:p>
    <w:sectPr w:rsidR="00081162" w:rsidRPr="0008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94D"/>
    <w:multiLevelType w:val="hybridMultilevel"/>
    <w:tmpl w:val="91D4D45C"/>
    <w:lvl w:ilvl="0" w:tplc="9A649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74"/>
    <w:rsid w:val="00081162"/>
    <w:rsid w:val="00222298"/>
    <w:rsid w:val="00266D21"/>
    <w:rsid w:val="005A5562"/>
    <w:rsid w:val="006A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4C2B"/>
  <w15:chartTrackingRefBased/>
  <w15:docId w15:val="{599112A4-0301-497C-8AA1-09383B99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D2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66D21"/>
    <w:rPr>
      <w:color w:val="808080"/>
    </w:rPr>
  </w:style>
  <w:style w:type="paragraph" w:styleId="a5">
    <w:name w:val="Normal (Web)"/>
    <w:basedOn w:val="a"/>
    <w:uiPriority w:val="99"/>
    <w:semiHidden/>
    <w:unhideWhenUsed/>
    <w:rsid w:val="0026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2</cp:revision>
  <dcterms:created xsi:type="dcterms:W3CDTF">2019-05-15T08:00:00Z</dcterms:created>
  <dcterms:modified xsi:type="dcterms:W3CDTF">2019-05-15T08:29:00Z</dcterms:modified>
</cp:coreProperties>
</file>