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0F67951" w:rsidR="00531FBF" w:rsidRPr="00B7788F" w:rsidRDefault="007F53FB" w:rsidP="00B7788F">
            <w:pPr>
              <w:contextualSpacing/>
              <w:jc w:val="center"/>
              <w:rPr>
                <w:rFonts w:eastAsia="Times New Roman" w:cstheme="minorHAnsi"/>
                <w:b/>
                <w:bCs/>
                <w:sz w:val="22"/>
                <w:szCs w:val="22"/>
              </w:rPr>
            </w:pPr>
            <w:r>
              <w:rPr>
                <w:rFonts w:eastAsia="Times New Roman" w:cstheme="minorHAnsi"/>
                <w:b/>
                <w:bCs/>
                <w:sz w:val="22"/>
                <w:szCs w:val="22"/>
              </w:rPr>
              <w:t>12-11-2022</w:t>
            </w:r>
          </w:p>
        </w:tc>
        <w:tc>
          <w:tcPr>
            <w:tcW w:w="2338" w:type="dxa"/>
            <w:tcMar>
              <w:left w:w="115" w:type="dxa"/>
              <w:right w:w="115" w:type="dxa"/>
            </w:tcMar>
          </w:tcPr>
          <w:p w14:paraId="07699096" w14:textId="3CCBD770" w:rsidR="00531FBF" w:rsidRPr="00B7788F" w:rsidRDefault="007F53FB" w:rsidP="00B7788F">
            <w:pPr>
              <w:contextualSpacing/>
              <w:jc w:val="center"/>
              <w:rPr>
                <w:rFonts w:eastAsia="Times New Roman" w:cstheme="minorHAnsi"/>
                <w:b/>
                <w:bCs/>
                <w:sz w:val="22"/>
                <w:szCs w:val="22"/>
              </w:rPr>
            </w:pPr>
            <w:r>
              <w:rPr>
                <w:rFonts w:eastAsia="Times New Roman" w:cstheme="minorHAnsi"/>
                <w:b/>
                <w:bCs/>
                <w:sz w:val="22"/>
                <w:szCs w:val="22"/>
              </w:rPr>
              <w:t>Kyle Mosely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40CFCFD" w:rsidR="00485402" w:rsidRPr="00B7788F" w:rsidRDefault="0019440B" w:rsidP="0019440B">
      <w:pPr>
        <w:tabs>
          <w:tab w:val="left" w:pos="2805"/>
        </w:tabs>
        <w:contextualSpacing/>
        <w:rPr>
          <w:rFonts w:cstheme="minorHAnsi"/>
          <w:sz w:val="22"/>
          <w:szCs w:val="22"/>
        </w:rPr>
      </w:pPr>
      <w:r>
        <w:rPr>
          <w:rFonts w:cstheme="minorHAnsi"/>
          <w:sz w:val="22"/>
          <w:szCs w:val="22"/>
        </w:rPr>
        <w:t>Kyle Mosely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3BBDB15" w14:textId="734BD99F" w:rsidR="00B97660" w:rsidRPr="00B7788F" w:rsidRDefault="00B97660" w:rsidP="00D47759">
      <w:pPr>
        <w:contextualSpacing/>
        <w:rPr>
          <w:rFonts w:eastAsia="Times New Roman"/>
          <w:sz w:val="22"/>
          <w:szCs w:val="22"/>
        </w:rPr>
      </w:pPr>
      <w:r>
        <w:rPr>
          <w:rFonts w:eastAsia="Times New Roman"/>
          <w:sz w:val="22"/>
          <w:szCs w:val="22"/>
        </w:rPr>
        <w:t xml:space="preserve">Artemis Financial seeks additional security for their web-based application, ensuring secure communications. The best recommendation would be encryption, as the most likely attack would be a bad actor; gaining financial gain by accessing information stored. This measure would make files useless without the key. As the firm seeks secure communication, asymmetric communication is recommended. The key within the asymmetric communication would make the key to encrypt as public and key to decrypt as private. For the highest security measure, recommendations of SHA-256 algorithm with 256-bit keys to encrypt. SHA-256 would provide a high level of encryption, combined with many different combinations with the key </w:t>
      </w:r>
      <w:proofErr w:type="gramStart"/>
      <w:r w:rsidR="00C64E24">
        <w:rPr>
          <w:rFonts w:eastAsia="Times New Roman"/>
          <w:sz w:val="22"/>
          <w:szCs w:val="22"/>
        </w:rPr>
        <w:t>256 bit</w:t>
      </w:r>
      <w:proofErr w:type="gramEnd"/>
      <w:r w:rsidR="00C64E24">
        <w:rPr>
          <w:rFonts w:eastAsia="Times New Roman"/>
          <w:sz w:val="22"/>
          <w:szCs w:val="22"/>
        </w:rPr>
        <w:t xml:space="preserve"> length. SHA-256 uses Java’s random number generation to ensure encryption is secure, creating a </w:t>
      </w:r>
      <w:proofErr w:type="gramStart"/>
      <w:r w:rsidR="00C64E24">
        <w:rPr>
          <w:rFonts w:eastAsia="Times New Roman"/>
          <w:sz w:val="22"/>
          <w:szCs w:val="22"/>
        </w:rPr>
        <w:t>check-sum</w:t>
      </w:r>
      <w:proofErr w:type="gramEnd"/>
      <w:r w:rsidR="00C64E24">
        <w:rPr>
          <w:rFonts w:eastAsia="Times New Roman"/>
          <w:sz w:val="22"/>
          <w:szCs w:val="22"/>
        </w:rPr>
        <w:t xml:space="preserve"> that is not reversible, verifying the validity of the file. The hash function is recommended to use the SHA-256 cipher </w:t>
      </w:r>
      <w:proofErr w:type="gramStart"/>
      <w:r w:rsidR="00C64E24">
        <w:rPr>
          <w:rFonts w:eastAsia="Times New Roman"/>
          <w:sz w:val="22"/>
          <w:szCs w:val="22"/>
        </w:rPr>
        <w:t>as a means to</w:t>
      </w:r>
      <w:proofErr w:type="gramEnd"/>
      <w:r w:rsidR="00C64E24">
        <w:rPr>
          <w:rFonts w:eastAsia="Times New Roman"/>
          <w:sz w:val="22"/>
          <w:szCs w:val="22"/>
        </w:rPr>
        <w:t xml:space="preserve"> create a checksum with provided message.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A2A7C0D" w:rsidR="00DB5652" w:rsidRPr="00B7788F" w:rsidRDefault="0019440B" w:rsidP="00D47759">
      <w:pPr>
        <w:contextualSpacing/>
        <w:rPr>
          <w:rFonts w:cstheme="minorHAnsi"/>
          <w:sz w:val="22"/>
          <w:szCs w:val="22"/>
        </w:rPr>
      </w:pPr>
      <w:r w:rsidRPr="0019440B">
        <w:rPr>
          <w:rFonts w:eastAsia="Times New Roman" w:cstheme="minorHAnsi"/>
          <w:noProof/>
          <w:sz w:val="22"/>
          <w:szCs w:val="22"/>
        </w:rPr>
        <w:drawing>
          <wp:inline distT="0" distB="0" distL="0" distR="0" wp14:anchorId="5AE5D0FE" wp14:editId="0CA713FF">
            <wp:extent cx="5943600" cy="24695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4695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DAC85B0" w:rsidR="00DB5652" w:rsidRDefault="00C64E24" w:rsidP="00D47759">
      <w:pPr>
        <w:contextualSpacing/>
        <w:rPr>
          <w:rFonts w:cstheme="minorHAnsi"/>
          <w:sz w:val="22"/>
          <w:szCs w:val="22"/>
        </w:rPr>
      </w:pPr>
      <w:r w:rsidRPr="00C64E24">
        <w:rPr>
          <w:rFonts w:cstheme="minorHAnsi"/>
          <w:noProof/>
          <w:sz w:val="22"/>
          <w:szCs w:val="22"/>
        </w:rPr>
        <w:drawing>
          <wp:inline distT="0" distB="0" distL="0" distR="0" wp14:anchorId="33726035" wp14:editId="200FEAB9">
            <wp:extent cx="5943600" cy="10375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943600" cy="1037590"/>
                    </a:xfrm>
                    <a:prstGeom prst="rect">
                      <a:avLst/>
                    </a:prstGeom>
                  </pic:spPr>
                </pic:pic>
              </a:graphicData>
            </a:graphic>
          </wp:inline>
        </w:drawing>
      </w:r>
    </w:p>
    <w:p w14:paraId="7E91798A" w14:textId="77777777" w:rsidR="00C64E24" w:rsidRPr="00B7788F" w:rsidRDefault="00C64E24"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609D7C5B" w:rsidR="003978A0" w:rsidRDefault="00C64E24" w:rsidP="00D47759">
      <w:pPr>
        <w:contextualSpacing/>
        <w:rPr>
          <w:rFonts w:eastAsia="Times New Roman" w:cstheme="minorHAnsi"/>
          <w:sz w:val="22"/>
          <w:szCs w:val="22"/>
        </w:rPr>
      </w:pPr>
      <w:r w:rsidRPr="00C64E24">
        <w:rPr>
          <w:rFonts w:eastAsia="Times New Roman" w:cstheme="minorHAnsi"/>
          <w:noProof/>
          <w:sz w:val="22"/>
          <w:szCs w:val="22"/>
        </w:rPr>
        <w:lastRenderedPageBreak/>
        <w:drawing>
          <wp:inline distT="0" distB="0" distL="0" distR="0" wp14:anchorId="14B8A453" wp14:editId="63C48586">
            <wp:extent cx="5943600" cy="103759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103759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E2C1347" w:rsidR="00DB5652" w:rsidRDefault="0083541F" w:rsidP="00D47759">
      <w:pPr>
        <w:contextualSpacing/>
        <w:rPr>
          <w:rFonts w:cstheme="minorHAnsi"/>
          <w:sz w:val="22"/>
          <w:szCs w:val="22"/>
        </w:rPr>
      </w:pPr>
      <w:r w:rsidRPr="0083541F">
        <w:rPr>
          <w:rFonts w:cstheme="minorHAnsi"/>
          <w:noProof/>
          <w:sz w:val="22"/>
          <w:szCs w:val="22"/>
        </w:rPr>
        <w:lastRenderedPageBreak/>
        <w:drawing>
          <wp:inline distT="0" distB="0" distL="0" distR="0" wp14:anchorId="2BEC8FA4" wp14:editId="0DFEDAF7">
            <wp:extent cx="5943600" cy="66744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6674485"/>
                    </a:xfrm>
                    <a:prstGeom prst="rect">
                      <a:avLst/>
                    </a:prstGeom>
                  </pic:spPr>
                </pic:pic>
              </a:graphicData>
            </a:graphic>
          </wp:inline>
        </w:drawing>
      </w:r>
      <w:r w:rsidR="00C64E24">
        <w:rPr>
          <w:rFonts w:cstheme="minorHAnsi"/>
          <w:sz w:val="22"/>
          <w:szCs w:val="22"/>
        </w:rPr>
        <w:br w:type="textWrapping" w:clear="all"/>
      </w:r>
      <w:r w:rsidR="00C64E24" w:rsidRPr="00C64E24">
        <w:rPr>
          <w:rFonts w:cstheme="minorHAnsi"/>
          <w:noProof/>
          <w:sz w:val="22"/>
          <w:szCs w:val="22"/>
        </w:rPr>
        <w:lastRenderedPageBreak/>
        <w:drawing>
          <wp:inline distT="0" distB="0" distL="0" distR="0" wp14:anchorId="5692A0A8" wp14:editId="3F7C6422">
            <wp:extent cx="5943600" cy="31222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43600" cy="3122295"/>
                    </a:xfrm>
                    <a:prstGeom prst="rect">
                      <a:avLst/>
                    </a:prstGeom>
                  </pic:spPr>
                </pic:pic>
              </a:graphicData>
            </a:graphic>
          </wp:inline>
        </w:drawing>
      </w:r>
    </w:p>
    <w:p w14:paraId="489F24C2" w14:textId="1C520D21" w:rsidR="00C64E24" w:rsidRDefault="00C64E24" w:rsidP="00D47759">
      <w:pPr>
        <w:contextualSpacing/>
        <w:rPr>
          <w:rFonts w:cstheme="minorHAnsi"/>
          <w:sz w:val="22"/>
          <w:szCs w:val="22"/>
        </w:rPr>
      </w:pPr>
    </w:p>
    <w:p w14:paraId="12CE7EFC" w14:textId="77777777" w:rsidR="00C64E24" w:rsidRPr="00B7788F" w:rsidRDefault="00C64E24" w:rsidP="00D47759">
      <w:pPr>
        <w:contextualSpacing/>
        <w:rPr>
          <w:rFonts w:cstheme="minorHAnsi"/>
          <w:sz w:val="22"/>
          <w:szCs w:val="22"/>
        </w:rPr>
      </w:pPr>
    </w:p>
    <w:p w14:paraId="31762174" w14:textId="53B07164" w:rsidR="00E33862" w:rsidRPr="00B7788F" w:rsidRDefault="000202DE" w:rsidP="007F53FB">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336F6633" w:rsidR="00E33862" w:rsidRPr="007F53FB"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refactored code executed without error</w:t>
      </w:r>
      <w:r w:rsidR="00C64E24" w:rsidRPr="00C64E24">
        <w:rPr>
          <w:rFonts w:cstheme="minorHAnsi"/>
          <w:noProof/>
          <w:sz w:val="22"/>
          <w:szCs w:val="22"/>
        </w:rPr>
        <w:drawing>
          <wp:inline distT="0" distB="0" distL="0" distR="0" wp14:anchorId="74E415AC" wp14:editId="6D2058C6">
            <wp:extent cx="5852667" cy="7178662"/>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852667" cy="7178662"/>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1E5291B8" w:rsidR="00E4044A" w:rsidRPr="00B7788F" w:rsidRDefault="0083541F" w:rsidP="00D47759">
      <w:pPr>
        <w:contextualSpacing/>
        <w:rPr>
          <w:rFonts w:eastAsia="Times New Roman" w:cstheme="minorHAnsi"/>
          <w:sz w:val="22"/>
          <w:szCs w:val="22"/>
        </w:rPr>
      </w:pPr>
      <w:r>
        <w:rPr>
          <w:rFonts w:eastAsia="Times New Roman" w:cstheme="minorHAnsi"/>
          <w:sz w:val="22"/>
          <w:szCs w:val="22"/>
        </w:rPr>
        <w:t xml:space="preserve">During refactoring, I added a secured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w:t>
      </w:r>
      <w:proofErr w:type="spellStart"/>
      <w:r>
        <w:rPr>
          <w:rFonts w:eastAsia="Times New Roman" w:cstheme="minorHAnsi"/>
          <w:sz w:val="22"/>
          <w:szCs w:val="22"/>
        </w:rPr>
        <w:t>apart</w:t>
      </w:r>
      <w:proofErr w:type="spellEnd"/>
      <w:r>
        <w:rPr>
          <w:rFonts w:eastAsia="Times New Roman" w:cstheme="minorHAnsi"/>
          <w:sz w:val="22"/>
          <w:szCs w:val="22"/>
        </w:rPr>
        <w:t xml:space="preserve"> of my secure controller.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works as it </w:t>
      </w:r>
      <w:proofErr w:type="gramStart"/>
      <w:r>
        <w:rPr>
          <w:rFonts w:eastAsia="Times New Roman" w:cstheme="minorHAnsi"/>
          <w:sz w:val="22"/>
          <w:szCs w:val="22"/>
        </w:rPr>
        <w:t>match</w:t>
      </w:r>
      <w:proofErr w:type="gramEnd"/>
      <w:r>
        <w:rPr>
          <w:rFonts w:eastAsia="Times New Roman" w:cstheme="minorHAnsi"/>
          <w:sz w:val="22"/>
          <w:szCs w:val="22"/>
        </w:rPr>
        <w:t xml:space="preserve"> the problems present in the vulnerability assessment. I chose to work with the SHA-256 cipher as it is very secure and runs low risk of collisions. To maintain the security of the application, I would recommend running dependency checks once or twice a month to ensure </w:t>
      </w:r>
      <w:r>
        <w:rPr>
          <w:rFonts w:eastAsia="Times New Roman" w:cstheme="minorHAnsi"/>
          <w:sz w:val="22"/>
          <w:szCs w:val="22"/>
        </w:rPr>
        <w:lastRenderedPageBreak/>
        <w:t xml:space="preserve">everything remains up to date. Keeping the plugins in </w:t>
      </w:r>
      <w:proofErr w:type="gramStart"/>
      <w:r>
        <w:rPr>
          <w:rFonts w:eastAsia="Times New Roman" w:cstheme="minorHAnsi"/>
          <w:sz w:val="22"/>
          <w:szCs w:val="22"/>
        </w:rPr>
        <w:t>the pom.xml</w:t>
      </w:r>
      <w:proofErr w:type="gramEnd"/>
      <w:r>
        <w:rPr>
          <w:rFonts w:eastAsia="Times New Roman" w:cstheme="minorHAnsi"/>
          <w:sz w:val="22"/>
          <w:szCs w:val="22"/>
        </w:rPr>
        <w:t xml:space="preserve"> up to date in latest iterations will assist in ensuring high security.</w:t>
      </w:r>
    </w:p>
    <w:p w14:paraId="4C02CC3C" w14:textId="18020E30" w:rsidR="006E3003" w:rsidRDefault="006E3003" w:rsidP="00D47759">
      <w:pPr>
        <w:contextualSpacing/>
        <w:rPr>
          <w:rFonts w:eastAsia="Times New Roman"/>
          <w:sz w:val="22"/>
          <w:szCs w:val="22"/>
        </w:rPr>
      </w:pPr>
    </w:p>
    <w:p w14:paraId="21E70CE6" w14:textId="77777777" w:rsidR="007F53FB" w:rsidRDefault="007F53FB"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E43B6CF" w:rsidR="00974AE3" w:rsidRDefault="00B840F9" w:rsidP="00B840F9">
      <w:pPr>
        <w:rPr>
          <w:rFonts w:eastAsia="Times New Roman"/>
          <w:sz w:val="22"/>
          <w:szCs w:val="22"/>
        </w:rPr>
      </w:pPr>
      <w:r>
        <w:rPr>
          <w:rFonts w:eastAsia="Times New Roman"/>
          <w:sz w:val="22"/>
          <w:szCs w:val="22"/>
        </w:rPr>
        <w:t xml:space="preserve">a. The initial thing I did to completing industry standards is utilizing a certificate for the user details, this will be used to authenticate the user when communicating between two parties. We also hashed the data details with a secure algorithm that would make it really challenging to attempt to crack from outside parties from the transaction. I had also deployed a dependency check for any high-risk factors that would cause communication failures, and refactoring the code as needed. </w:t>
      </w:r>
    </w:p>
    <w:p w14:paraId="4310884E" w14:textId="36017435" w:rsidR="00B840F9" w:rsidRPr="00B840F9" w:rsidRDefault="00B840F9" w:rsidP="00B840F9">
      <w:pPr>
        <w:rPr>
          <w:rFonts w:eastAsia="Times New Roman"/>
          <w:sz w:val="22"/>
          <w:szCs w:val="22"/>
        </w:rPr>
      </w:pPr>
      <w:r>
        <w:rPr>
          <w:rFonts w:eastAsia="Times New Roman"/>
          <w:sz w:val="22"/>
          <w:szCs w:val="22"/>
        </w:rPr>
        <w:t xml:space="preserve">b. Following industry standard security practices is crucial to the security of the company’s information as well as the protection of the customers that work with them. Some possible things that could happen should a company not secure their platform includes financial, industry, legal, </w:t>
      </w:r>
      <w:proofErr w:type="spellStart"/>
      <w:r>
        <w:rPr>
          <w:rFonts w:eastAsia="Times New Roman"/>
          <w:sz w:val="22"/>
          <w:szCs w:val="22"/>
        </w:rPr>
        <w:t>ect</w:t>
      </w:r>
      <w:proofErr w:type="spellEnd"/>
      <w:r>
        <w:rPr>
          <w:rFonts w:eastAsia="Times New Roman"/>
          <w:sz w:val="22"/>
          <w:szCs w:val="22"/>
        </w:rPr>
        <w:t>. implications. There is also the need to protect the customer’s data, ensuring they are secure with the information stored and transmitted.</w:t>
      </w:r>
    </w:p>
    <w:sectPr w:rsidR="00B840F9" w:rsidRPr="00B840F9"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8776" w14:textId="77777777" w:rsidR="00B97587" w:rsidRDefault="00B97587" w:rsidP="002F3F84">
      <w:r>
        <w:separator/>
      </w:r>
    </w:p>
  </w:endnote>
  <w:endnote w:type="continuationSeparator" w:id="0">
    <w:p w14:paraId="00351C5E" w14:textId="77777777" w:rsidR="00B97587" w:rsidRDefault="00B97587" w:rsidP="002F3F84">
      <w:r>
        <w:continuationSeparator/>
      </w:r>
    </w:p>
  </w:endnote>
  <w:endnote w:type="continuationNotice" w:id="1">
    <w:p w14:paraId="2F3A8223" w14:textId="77777777" w:rsidR="00B97587" w:rsidRDefault="00B97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E1C4" w14:textId="77777777" w:rsidR="00B97587" w:rsidRDefault="00B97587" w:rsidP="002F3F84">
      <w:r>
        <w:separator/>
      </w:r>
    </w:p>
  </w:footnote>
  <w:footnote w:type="continuationSeparator" w:id="0">
    <w:p w14:paraId="6B403A23" w14:textId="77777777" w:rsidR="00B97587" w:rsidRDefault="00B97587" w:rsidP="002F3F84">
      <w:r>
        <w:continuationSeparator/>
      </w:r>
    </w:p>
  </w:footnote>
  <w:footnote w:type="continuationNotice" w:id="1">
    <w:p w14:paraId="082248B7" w14:textId="77777777" w:rsidR="00B97587" w:rsidRDefault="00B975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3753B"/>
    <w:multiLevelType w:val="hybridMultilevel"/>
    <w:tmpl w:val="3E8E5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371790"/>
    <w:multiLevelType w:val="hybridMultilevel"/>
    <w:tmpl w:val="A7B2E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11924459">
    <w:abstractNumId w:val="17"/>
  </w:num>
  <w:num w:numId="2" w16cid:durableId="1204946633">
    <w:abstractNumId w:val="22"/>
  </w:num>
  <w:num w:numId="3" w16cid:durableId="1999115950">
    <w:abstractNumId w:val="7"/>
  </w:num>
  <w:num w:numId="4" w16cid:durableId="1248029807">
    <w:abstractNumId w:val="9"/>
  </w:num>
  <w:num w:numId="5" w16cid:durableId="510070659">
    <w:abstractNumId w:val="5"/>
  </w:num>
  <w:num w:numId="6" w16cid:durableId="2012486423">
    <w:abstractNumId w:val="18"/>
  </w:num>
  <w:num w:numId="7" w16cid:durableId="717823103">
    <w:abstractNumId w:val="13"/>
    <w:lvlOverride w:ilvl="0">
      <w:lvl w:ilvl="0">
        <w:numFmt w:val="lowerLetter"/>
        <w:lvlText w:val="%1."/>
        <w:lvlJc w:val="left"/>
      </w:lvl>
    </w:lvlOverride>
  </w:num>
  <w:num w:numId="8" w16cid:durableId="1319305300">
    <w:abstractNumId w:val="6"/>
  </w:num>
  <w:num w:numId="9" w16cid:durableId="1529760288">
    <w:abstractNumId w:val="1"/>
    <w:lvlOverride w:ilvl="0">
      <w:lvl w:ilvl="0">
        <w:numFmt w:val="lowerLetter"/>
        <w:lvlText w:val="%1."/>
        <w:lvlJc w:val="left"/>
      </w:lvl>
    </w:lvlOverride>
  </w:num>
  <w:num w:numId="10" w16cid:durableId="278150089">
    <w:abstractNumId w:val="0"/>
  </w:num>
  <w:num w:numId="11" w16cid:durableId="1184129826">
    <w:abstractNumId w:val="3"/>
  </w:num>
  <w:num w:numId="12" w16cid:durableId="438373480">
    <w:abstractNumId w:val="21"/>
  </w:num>
  <w:num w:numId="13" w16cid:durableId="293679217">
    <w:abstractNumId w:val="16"/>
  </w:num>
  <w:num w:numId="14" w16cid:durableId="1385640066">
    <w:abstractNumId w:val="2"/>
  </w:num>
  <w:num w:numId="15" w16cid:durableId="1498153539">
    <w:abstractNumId w:val="12"/>
  </w:num>
  <w:num w:numId="16" w16cid:durableId="1068653907">
    <w:abstractNumId w:val="10"/>
  </w:num>
  <w:num w:numId="17" w16cid:durableId="553197885">
    <w:abstractNumId w:val="15"/>
  </w:num>
  <w:num w:numId="18" w16cid:durableId="1731608170">
    <w:abstractNumId w:val="19"/>
  </w:num>
  <w:num w:numId="19" w16cid:durableId="87581844">
    <w:abstractNumId w:val="8"/>
  </w:num>
  <w:num w:numId="20" w16cid:durableId="146944371">
    <w:abstractNumId w:val="14"/>
  </w:num>
  <w:num w:numId="21" w16cid:durableId="999774799">
    <w:abstractNumId w:val="11"/>
  </w:num>
  <w:num w:numId="22" w16cid:durableId="1714765966">
    <w:abstractNumId w:val="20"/>
  </w:num>
  <w:num w:numId="23" w16cid:durableId="592082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723C"/>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440B"/>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53FB"/>
    <w:rsid w:val="00816AE9"/>
    <w:rsid w:val="00824ABB"/>
    <w:rsid w:val="00826665"/>
    <w:rsid w:val="0083541F"/>
    <w:rsid w:val="00844A5D"/>
    <w:rsid w:val="00861EC1"/>
    <w:rsid w:val="008A7514"/>
    <w:rsid w:val="008B068E"/>
    <w:rsid w:val="00940B1A"/>
    <w:rsid w:val="00957280"/>
    <w:rsid w:val="00967033"/>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840F9"/>
    <w:rsid w:val="00B97587"/>
    <w:rsid w:val="00B97660"/>
    <w:rsid w:val="00C32F3D"/>
    <w:rsid w:val="00C41B36"/>
    <w:rsid w:val="00C56FC2"/>
    <w:rsid w:val="00C64E24"/>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5274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Mosely, Kyle</cp:lastModifiedBy>
  <cp:revision>2</cp:revision>
  <dcterms:created xsi:type="dcterms:W3CDTF">2022-12-18T20:21:00Z</dcterms:created>
  <dcterms:modified xsi:type="dcterms:W3CDTF">2022-12-18T20:21:00Z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