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E6" w:rsidRPr="00E9480A" w:rsidRDefault="00E844E6" w:rsidP="00E844E6">
      <w:pPr>
        <w:rPr>
          <w:lang w:val="id-ID"/>
        </w:rPr>
      </w:pPr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E844E6" w:rsidRPr="0014215E" w:rsidTr="00A3009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/02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4E6" w:rsidRPr="0014215E" w:rsidRDefault="00E844E6" w:rsidP="00A3009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4E6" w:rsidRPr="0014215E" w:rsidRDefault="00E844E6" w:rsidP="00A3009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E844E6" w:rsidRPr="0014215E" w:rsidRDefault="00E844E6" w:rsidP="00A3009D">
            <w:pPr>
              <w:jc w:val="center"/>
              <w:rPr>
                <w:rFonts w:ascii="Calibri" w:hAnsi="Calibri"/>
              </w:rPr>
            </w:pPr>
          </w:p>
        </w:tc>
      </w:tr>
      <w:tr w:rsidR="00E844E6" w:rsidRPr="0014215E" w:rsidTr="00A3009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jc w:val="center"/>
              <w:rPr>
                <w:rFonts w:ascii="Calibri" w:hAnsi="Calibri"/>
              </w:rPr>
            </w:pPr>
          </w:p>
        </w:tc>
      </w:tr>
      <w:tr w:rsidR="00E844E6" w:rsidRPr="0014215E" w:rsidTr="00A3009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9118D3" w:rsidRDefault="00E844E6" w:rsidP="00E47FFA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REKONSILIASI </w:t>
            </w:r>
            <w:r w:rsidR="00E47FFA">
              <w:rPr>
                <w:rFonts w:ascii="Calibri" w:hAnsi="Calibri"/>
                <w:b/>
                <w:sz w:val="22"/>
              </w:rPr>
              <w:t>KAS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rPr>
                <w:rFonts w:ascii="Calibri" w:hAnsi="Calibri"/>
              </w:rPr>
            </w:pPr>
          </w:p>
        </w:tc>
      </w:tr>
      <w:tr w:rsidR="00E844E6" w:rsidRPr="0014215E" w:rsidTr="00A3009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6" w:rsidRPr="0014215E" w:rsidRDefault="00E844E6" w:rsidP="00A3009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E844E6" w:rsidRPr="00F86D19" w:rsidRDefault="00E844E6" w:rsidP="00E844E6">
      <w:pPr>
        <w:ind w:left="-993"/>
        <w:rPr>
          <w:rFonts w:ascii="Calibri" w:hAnsi="Calibri"/>
          <w:sz w:val="22"/>
        </w:rPr>
      </w:pPr>
    </w:p>
    <w:p w:rsidR="00E844E6" w:rsidRDefault="00E844E6" w:rsidP="00E844E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E844E6" w:rsidRDefault="00E844E6" w:rsidP="00E844E6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>memastikan sem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ua pengeluaran dan penerimaan </w:t>
      </w:r>
      <w:r w:rsidR="00E47FFA">
        <w:rPr>
          <w:rFonts w:asciiTheme="minorHAnsi" w:hAnsiTheme="minorHAnsi" w:cstheme="minorHAnsi"/>
          <w:sz w:val="22"/>
          <w:szCs w:val="22"/>
        </w:rPr>
        <w:t>kas</w:t>
      </w:r>
      <w:r>
        <w:rPr>
          <w:rFonts w:asciiTheme="minorHAnsi" w:hAnsiTheme="minorHAnsi" w:cstheme="minorHAnsi"/>
          <w:sz w:val="22"/>
          <w:szCs w:val="22"/>
        </w:rPr>
        <w:t xml:space="preserve"> sesuai dengan transaksi yang terjadi.</w:t>
      </w:r>
      <w:proofErr w:type="gramEnd"/>
    </w:p>
    <w:p w:rsidR="00E844E6" w:rsidRDefault="00E844E6" w:rsidP="00E844E6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E844E6" w:rsidRPr="0014215E" w:rsidRDefault="00E844E6" w:rsidP="00E844E6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E844E6" w:rsidRPr="00BF6156" w:rsidRDefault="00E844E6" w:rsidP="00E844E6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>Semua akun bank perusahaan.</w:t>
      </w:r>
      <w:proofErr w:type="gramEnd"/>
    </w:p>
    <w:p w:rsidR="00E844E6" w:rsidRPr="0014215E" w:rsidRDefault="00E844E6" w:rsidP="00E844E6">
      <w:pPr>
        <w:ind w:left="-993"/>
        <w:rPr>
          <w:rFonts w:ascii="Calibri" w:hAnsi="Calibri"/>
          <w:b/>
          <w:sz w:val="22"/>
        </w:rPr>
      </w:pPr>
    </w:p>
    <w:p w:rsidR="00E844E6" w:rsidRDefault="00E844E6" w:rsidP="00E844E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E844E6" w:rsidRPr="00265B8A" w:rsidRDefault="00E844E6" w:rsidP="00E844E6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E844E6" w:rsidRPr="00477B9D" w:rsidRDefault="00E844E6" w:rsidP="00E844E6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E844E6" w:rsidRDefault="00E844E6" w:rsidP="00E844E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Rekening </w:t>
      </w:r>
      <w:proofErr w:type="gramStart"/>
      <w:r>
        <w:rPr>
          <w:rFonts w:ascii="Calibri" w:hAnsi="Calibri"/>
          <w:sz w:val="22"/>
        </w:rPr>
        <w:t>koran</w:t>
      </w:r>
      <w:proofErr w:type="gramEnd"/>
    </w:p>
    <w:p w:rsidR="00E844E6" w:rsidRDefault="00E844E6" w:rsidP="00E844E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Slip setoran</w:t>
      </w:r>
      <w:r w:rsidR="00133ECD">
        <w:rPr>
          <w:rFonts w:ascii="Calibri" w:hAnsi="Calibri"/>
          <w:sz w:val="22"/>
        </w:rPr>
        <w:t xml:space="preserve"> Bank</w:t>
      </w:r>
    </w:p>
    <w:p w:rsidR="00E844E6" w:rsidRPr="00A55A36" w:rsidRDefault="00E844E6" w:rsidP="00E844E6">
      <w:pPr>
        <w:ind w:left="-993"/>
        <w:rPr>
          <w:rFonts w:asciiTheme="minorHAnsi" w:hAnsiTheme="minorHAnsi" w:cstheme="minorHAnsi"/>
          <w:sz w:val="24"/>
        </w:rPr>
      </w:pP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E844E6" w:rsidRPr="0014215E" w:rsidRDefault="00E844E6" w:rsidP="00E844E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E844E6" w:rsidRPr="0014215E" w:rsidTr="00A3009D">
        <w:trPr>
          <w:trHeight w:val="297"/>
        </w:trPr>
        <w:tc>
          <w:tcPr>
            <w:tcW w:w="851" w:type="dxa"/>
            <w:shd w:val="pct5" w:color="auto" w:fill="auto"/>
          </w:tcPr>
          <w:p w:rsidR="00E844E6" w:rsidRPr="0014215E" w:rsidRDefault="00E844E6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E844E6" w:rsidRPr="0014215E" w:rsidRDefault="00E844E6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E844E6" w:rsidRPr="0014215E" w:rsidRDefault="00E844E6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E844E6" w:rsidRPr="0014215E" w:rsidTr="00A3009D">
        <w:trPr>
          <w:trHeight w:val="1545"/>
        </w:trPr>
        <w:tc>
          <w:tcPr>
            <w:tcW w:w="851" w:type="dxa"/>
          </w:tcPr>
          <w:p w:rsidR="00E844E6" w:rsidRDefault="00E47FF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E47FFA" w:rsidRDefault="00E47FF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FFA" w:rsidRDefault="00E47FF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540056" w:rsidRDefault="00540056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40056" w:rsidRDefault="00540056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40056" w:rsidRDefault="00540056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BB2FC1" w:rsidRDefault="00BB2FC1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2FC1" w:rsidRDefault="00BB2FC1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2FC1" w:rsidRDefault="00BB2FC1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2FC1" w:rsidRDefault="00BB2FC1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666E4D" w:rsidRDefault="00666E4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6E4D" w:rsidRDefault="00666E4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F52925" w:rsidRDefault="00F52925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2925" w:rsidRDefault="00F52925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2925" w:rsidRPr="00D349FF" w:rsidRDefault="00F52925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</w:tc>
        <w:tc>
          <w:tcPr>
            <w:tcW w:w="5966" w:type="dxa"/>
          </w:tcPr>
          <w:p w:rsidR="00E844E6" w:rsidRDefault="00E47FFA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Mencetak laporan penerimaan dan pengeluaran kas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47FFA" w:rsidRDefault="00E47FFA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FFA" w:rsidRDefault="00540056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Membandingkan laporan penerimaan kas yang ada di program akunting dan laporan penerimaan kas yang disetor ke bank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40056" w:rsidRDefault="00540056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40056" w:rsidRDefault="00540056" w:rsidP="0054005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Membandingkan laporan pengeluaran kas yang ada di program akunting dan laporan kas kecil, refund dan laporan pembayaran hutang yang dibayar tunai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40056" w:rsidRDefault="00540056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2FC1" w:rsidRDefault="00666E4D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apakah saldo uang kas akhir bulan sudah sesuai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66E4D" w:rsidRDefault="00666E4D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6E4D" w:rsidRDefault="00F52925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Membuat rekonsisilasi semua laporan</w:t>
            </w:r>
            <w:r w:rsidR="00133E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penerimaan dan pengeluaran kas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52925" w:rsidRDefault="00F52925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2925" w:rsidRPr="00D349FF" w:rsidRDefault="00F52925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laporan rekonsiliasi kas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E844E6" w:rsidRDefault="00E47FF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E47FFA" w:rsidRDefault="00E47FF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40056" w:rsidRDefault="00540056" w:rsidP="0054005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E47FFA" w:rsidRDefault="00E47FF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40056" w:rsidRDefault="00540056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40056" w:rsidRDefault="00540056" w:rsidP="0054005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540056" w:rsidRDefault="00540056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2FC1" w:rsidRDefault="00BB2FC1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2FC1" w:rsidRDefault="00BB2FC1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6E4D" w:rsidRDefault="00666E4D" w:rsidP="00666E4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BB2FC1" w:rsidRDefault="00BB2FC1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2925" w:rsidRDefault="00F52925" w:rsidP="00F5292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666E4D" w:rsidRDefault="00666E4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2925" w:rsidRDefault="00F52925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6E4D" w:rsidRPr="00D349FF" w:rsidRDefault="00F52925" w:rsidP="00F5292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</w:tr>
    </w:tbl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5023B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41E" w:rsidRDefault="00D1541E" w:rsidP="00956B3D">
      <w:r>
        <w:separator/>
      </w:r>
    </w:p>
  </w:endnote>
  <w:endnote w:type="continuationSeparator" w:id="0">
    <w:p w:rsidR="00D1541E" w:rsidRDefault="00D1541E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9480A" w:rsidRPr="00E9480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41E" w:rsidRDefault="00D1541E" w:rsidP="00956B3D">
      <w:r>
        <w:separator/>
      </w:r>
    </w:p>
  </w:footnote>
  <w:footnote w:type="continuationSeparator" w:id="0">
    <w:p w:rsidR="00D1541E" w:rsidRDefault="00D1541E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541E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D453E-C217-4FF3-8FB4-F86376B0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2016-06-06T02:56:00Z</dcterms:created>
  <dcterms:modified xsi:type="dcterms:W3CDTF">2016-06-06T02:56:00Z</dcterms:modified>
</cp:coreProperties>
</file>