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b/>
          <w:bCs/>
          <w:sz w:val="36"/>
          <w:szCs w:val="44"/>
          <w:lang w:val="en-US" w:eastAsia="zh-CN"/>
        </w:rPr>
      </w:pPr>
      <w:r>
        <w:rPr>
          <w:rFonts w:hint="eastAsia"/>
          <w:b/>
          <w:bCs/>
          <w:sz w:val="36"/>
          <w:szCs w:val="44"/>
          <w:lang w:val="en-US" w:eastAsia="zh-CN"/>
        </w:rPr>
        <w:t>读懂了Axios源码，你就读懂了Promise</w:t>
      </w:r>
    </w:p>
    <w:p/>
    <w:p/>
    <w:p/>
    <w:p>
      <w:pPr>
        <w:rPr>
          <w:rFonts w:hint="default" w:ascii="Segoe UI Emoji" w:hAnsi="Segoe UI Emoji" w:eastAsia="Segoe UI Emoji" w:cs="Segoe UI Emoji"/>
          <w:i w:val="0"/>
          <w:iCs w:val="0"/>
          <w:caps w:val="0"/>
          <w:color w:val="404040"/>
          <w:spacing w:val="0"/>
          <w:sz w:val="19"/>
          <w:szCs w:val="19"/>
          <w:shd w:val="clear" w:fill="FFFFFF"/>
          <w:lang w:val="en-US" w:eastAsia="zh-CN"/>
        </w:rPr>
      </w:pPr>
      <w:r>
        <w:rPr>
          <w:rFonts w:ascii="Segoe UI Emoji" w:hAnsi="Segoe UI Emoji" w:eastAsia="Segoe UI Emoji" w:cs="Segoe UI Emoji"/>
          <w:i w:val="0"/>
          <w:iCs w:val="0"/>
          <w:caps w:val="0"/>
          <w:color w:val="404040"/>
          <w:spacing w:val="0"/>
          <w:sz w:val="19"/>
          <w:szCs w:val="19"/>
          <w:shd w:val="clear" w:fill="FFFFFF"/>
        </w:rPr>
        <w:t>Axios是基于Promise机制实现的异步的链式请求框架。</w:t>
      </w:r>
      <w:r>
        <w:rPr>
          <w:rFonts w:hint="eastAsia" w:ascii="Segoe UI Emoji" w:hAnsi="Segoe UI Emoji" w:eastAsia="宋体" w:cs="Segoe UI Emoji"/>
          <w:i w:val="0"/>
          <w:iCs w:val="0"/>
          <w:caps w:val="0"/>
          <w:color w:val="404040"/>
          <w:spacing w:val="0"/>
          <w:sz w:val="19"/>
          <w:szCs w:val="19"/>
          <w:shd w:val="clear" w:fill="FFFFFF"/>
          <w:lang w:val="en-US" w:eastAsia="zh-CN"/>
        </w:rPr>
        <w:t>Promise 在异步中的地位，如同生活水电一般存在。</w:t>
      </w:r>
      <w:r>
        <w:rPr>
          <w:rFonts w:hint="eastAsia" w:ascii="Segoe UI Emoji" w:hAnsi="Segoe UI Emoji" w:eastAsia="Segoe UI Emoji" w:cs="Segoe UI Emoji"/>
          <w:i w:val="0"/>
          <w:iCs w:val="0"/>
          <w:caps w:val="0"/>
          <w:color w:val="404040"/>
          <w:spacing w:val="0"/>
          <w:sz w:val="19"/>
          <w:szCs w:val="19"/>
          <w:shd w:val="clear" w:fill="FFFFFF"/>
          <w:lang w:val="en-US" w:eastAsia="zh-CN"/>
        </w:rPr>
        <w:t>以前对于异步基本都是基于回调函数，现在应该思考使用 promise 去处理。</w:t>
      </w:r>
    </w:p>
    <w:p>
      <w:pPr>
        <w:rPr>
          <w:rFonts w:hint="default" w:eastAsia="宋体"/>
          <w:lang w:val="en-US" w:eastAsia="zh-CN"/>
        </w:rPr>
      </w:pPr>
    </w:p>
    <w:p/>
    <w:p>
      <w:pPr>
        <w:numPr>
          <w:ilvl w:val="0"/>
          <w:numId w:val="1"/>
        </w:numPr>
        <w:rPr>
          <w:rFonts w:hint="eastAsia"/>
          <w:lang w:val="en-US" w:eastAsia="zh-CN"/>
        </w:rPr>
      </w:pPr>
      <w:r>
        <w:rPr>
          <w:rFonts w:hint="eastAsia"/>
          <w:lang w:val="en-US" w:eastAsia="zh-CN"/>
        </w:rPr>
        <w:t>学习心得</w:t>
      </w:r>
    </w:p>
    <w:p>
      <w:pPr>
        <w:numPr>
          <w:ilvl w:val="0"/>
          <w:numId w:val="1"/>
        </w:numPr>
        <w:rPr>
          <w:rFonts w:hint="default"/>
          <w:lang w:val="en-US" w:eastAsia="zh-CN"/>
        </w:rPr>
      </w:pPr>
      <w:r>
        <w:rPr>
          <w:rFonts w:hint="eastAsia"/>
          <w:lang w:val="en-US" w:eastAsia="zh-CN"/>
        </w:rPr>
        <w:t>拦截器的实现</w:t>
      </w:r>
    </w:p>
    <w:p>
      <w:pPr>
        <w:numPr>
          <w:ilvl w:val="0"/>
          <w:numId w:val="1"/>
        </w:numPr>
      </w:pPr>
      <w:r>
        <w:rPr>
          <w:rFonts w:hint="eastAsia"/>
          <w:lang w:val="en-US" w:eastAsia="zh-CN"/>
        </w:rPr>
        <w:t>取消发送请求</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rPr>
          <w:rFonts w:hint="default" w:eastAsiaTheme="minorEastAsia"/>
          <w:lang w:val="en-US" w:eastAsia="zh-CN"/>
        </w:rPr>
      </w:pPr>
    </w:p>
    <w:p>
      <w:pPr>
        <w:outlineLvl w:val="1"/>
        <w:rPr>
          <w:rFonts w:hint="eastAsia"/>
          <w:b/>
          <w:bCs/>
          <w:lang w:val="en-US" w:eastAsia="zh-CN"/>
        </w:rPr>
      </w:pPr>
      <w:r>
        <w:rPr>
          <w:rFonts w:hint="eastAsia"/>
          <w:b/>
          <w:bCs/>
          <w:lang w:val="en-US" w:eastAsia="zh-CN"/>
        </w:rPr>
        <w:t>取消发送请求：</w:t>
      </w:r>
    </w:p>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请求取消：（两个案例）</w:t>
      </w:r>
    </w:p>
    <w:p>
      <w:pPr>
        <w:keepNext w:val="0"/>
        <w:keepLines w:val="0"/>
        <w:widowControl/>
        <w:numPr>
          <w:ilvl w:val="0"/>
          <w:numId w:val="2"/>
        </w:numPr>
        <w:suppressLineNumbers w:val="0"/>
        <w:spacing w:line="21" w:lineRule="atLeast"/>
        <w:ind w:firstLine="420" w:firstLineChars="0"/>
        <w:jc w:val="left"/>
        <w:rPr>
          <w:rFonts w:hint="eastAsia" w:ascii="宋体" w:hAnsi="宋体" w:eastAsia="宋体" w:cs="宋体"/>
          <w:kern w:val="0"/>
          <w:sz w:val="19"/>
          <w:szCs w:val="19"/>
          <w:lang w:val="en-US" w:eastAsia="zh-CN" w:bidi="ar"/>
        </w:rPr>
      </w:pPr>
      <w:r>
        <w:rPr>
          <w:rFonts w:ascii="宋体" w:hAnsi="宋体" w:eastAsia="宋体" w:cs="宋体"/>
          <w:kern w:val="0"/>
          <w:sz w:val="19"/>
          <w:szCs w:val="19"/>
          <w:lang w:val="en-US" w:eastAsia="zh-CN" w:bidi="ar"/>
        </w:rPr>
        <w:t>在一个输入框中输入内容，请求后端，通常前端会做一个防抖比如200ms，但是有时可能会出现这样一种特殊情况，先发送的请求时间比后发送的请求，相应的时间更长，这时如果不能及时取消先发送的请求，那么就会导致先发送的请求结果会替换当前内容的结果</w:t>
      </w:r>
      <w:r>
        <w:rPr>
          <w:rFonts w:hint="eastAsia" w:ascii="宋体" w:hAnsi="宋体" w:eastAsia="宋体" w:cs="宋体"/>
          <w:kern w:val="0"/>
          <w:sz w:val="19"/>
          <w:szCs w:val="19"/>
          <w:lang w:val="en-US" w:eastAsia="zh-CN" w:bidi="ar"/>
        </w:rPr>
        <w:t>。</w:t>
      </w:r>
    </w:p>
    <w:p>
      <w:pPr>
        <w:keepNext w:val="0"/>
        <w:keepLines w:val="0"/>
        <w:widowControl/>
        <w:numPr>
          <w:ilvl w:val="0"/>
          <w:numId w:val="2"/>
        </w:numPr>
        <w:suppressLineNumbers w:val="0"/>
        <w:spacing w:line="21" w:lineRule="atLeast"/>
        <w:ind w:left="0" w:leftChars="0" w:firstLine="420" w:firstLineChars="0"/>
        <w:jc w:val="left"/>
        <w:rPr>
          <w:rFonts w:ascii="宋体" w:hAnsi="宋体" w:eastAsia="宋体" w:cs="宋体"/>
          <w:kern w:val="0"/>
          <w:sz w:val="19"/>
          <w:szCs w:val="19"/>
          <w:lang w:val="en-US" w:eastAsia="zh-CN" w:bidi="ar"/>
        </w:rPr>
      </w:pPr>
      <w:r>
        <w:rPr>
          <w:rFonts w:ascii="宋体" w:hAnsi="宋体" w:eastAsia="宋体" w:cs="宋体"/>
          <w:kern w:val="0"/>
          <w:sz w:val="19"/>
          <w:szCs w:val="19"/>
          <w:lang w:val="en-US" w:eastAsia="zh-CN" w:bidi="ar"/>
        </w:rPr>
        <w:t>tab页之间的频繁切换，也可能出现上述情况，先发送的请求比后发送的请求响应时间更长，导致页面展示不正确，这时，应该取消先前发送的请求</w:t>
      </w:r>
    </w:p>
    <w:p>
      <w:pPr>
        <w:keepNext w:val="0"/>
        <w:keepLines w:val="0"/>
        <w:widowControl/>
        <w:numPr>
          <w:numId w:val="0"/>
        </w:numPr>
        <w:suppressLineNumbers w:val="0"/>
        <w:spacing w:line="21" w:lineRule="atLeast"/>
        <w:jc w:val="left"/>
        <w:rPr>
          <w:rFonts w:hint="eastAsia" w:ascii="宋体" w:hAnsi="宋体" w:eastAsia="宋体" w:cs="宋体"/>
          <w:kern w:val="0"/>
          <w:sz w:val="19"/>
          <w:szCs w:val="19"/>
          <w:lang w:val="en-US" w:eastAsia="zh-CN" w:bidi="ar"/>
        </w:rPr>
      </w:pPr>
    </w:p>
    <w:p>
      <w:pPr>
        <w:rPr>
          <w:rFonts w:hint="eastAsia"/>
          <w:b/>
          <w:bCs/>
          <w:lang w:val="en-US" w:eastAsia="zh-CN"/>
        </w:rPr>
      </w:pPr>
    </w:p>
    <w:p>
      <w:pPr>
        <w:keepNext w:val="0"/>
        <w:keepLines w:val="0"/>
        <w:widowControl/>
        <w:suppressLineNumbers w:val="0"/>
        <w:spacing w:line="21" w:lineRule="atLeast"/>
        <w:ind w:left="0" w:firstLine="672"/>
        <w:jc w:val="left"/>
        <w:rPr>
          <w:sz w:val="16"/>
          <w:szCs w:val="16"/>
        </w:rPr>
      </w:pPr>
      <w:r>
        <w:rPr>
          <w:rFonts w:ascii="宋体" w:hAnsi="宋体" w:eastAsia="宋体" w:cs="宋体"/>
          <w:kern w:val="0"/>
          <w:sz w:val="19"/>
          <w:szCs w:val="19"/>
          <w:lang w:val="en-US" w:eastAsia="zh-CN" w:bidi="ar"/>
        </w:rPr>
        <w:t>利用promise实现异步分离，也就是在cancelToken中保存一个 pending 状态的 Promise 对象，然后当我们执行 cancel 方法的时候，能够访问到这个 Promise 对象， 把它从pending状态变成resolved状态，这样我们就可以在then函数中实现取消请求的逻辑</w:t>
      </w:r>
    </w:p>
    <w:p>
      <w:pPr>
        <w:rPr>
          <w:rFonts w:hint="eastAsia"/>
          <w:b/>
          <w:bCs/>
          <w:lang w:val="en-US" w:eastAsia="zh-CN"/>
        </w:rPr>
      </w:pPr>
    </w:p>
    <w:p>
      <w:pPr>
        <w:ind w:firstLine="420" w:firstLineChars="0"/>
        <w:rPr>
          <w:rFonts w:ascii="Segoe UI" w:hAnsi="Segoe UI" w:eastAsia="Segoe UI" w:cs="Segoe UI"/>
          <w:i w:val="0"/>
          <w:iCs w:val="0"/>
          <w:caps w:val="0"/>
          <w:color w:val="333333"/>
          <w:spacing w:val="0"/>
          <w:sz w:val="18"/>
          <w:szCs w:val="18"/>
          <w:shd w:val="clear" w:fill="FFFFFF"/>
        </w:rPr>
      </w:pPr>
      <w:r>
        <w:drawing>
          <wp:inline distT="0" distB="0" distL="114300" distR="114300">
            <wp:extent cx="4358640" cy="2491740"/>
            <wp:effectExtent l="0" t="0" r="0" b="762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4"/>
                    <a:stretch>
                      <a:fillRect/>
                    </a:stretch>
                  </pic:blipFill>
                  <pic:spPr>
                    <a:xfrm>
                      <a:off x="0" y="0"/>
                      <a:ext cx="4358640" cy="2491740"/>
                    </a:xfrm>
                    <a:prstGeom prst="rect">
                      <a:avLst/>
                    </a:prstGeom>
                    <a:noFill/>
                    <a:ln>
                      <a:noFill/>
                    </a:ln>
                  </pic:spPr>
                </pic:pic>
              </a:graphicData>
            </a:graphic>
          </wp:inline>
        </w:drawing>
      </w:r>
    </w:p>
    <w:p>
      <w:pPr>
        <w:ind w:firstLine="420" w:firstLineChars="0"/>
        <w:rPr>
          <w:rFonts w:hint="default"/>
          <w:lang w:val="en-US" w:eastAsia="zh-CN"/>
        </w:rPr>
      </w:pPr>
      <w:r>
        <w:rPr>
          <w:rFonts w:ascii="Segoe UI" w:hAnsi="Segoe UI" w:eastAsia="Segoe UI" w:cs="Segoe UI"/>
          <w:i w:val="0"/>
          <w:iCs w:val="0"/>
          <w:caps w:val="0"/>
          <w:color w:val="333333"/>
          <w:spacing w:val="0"/>
          <w:sz w:val="18"/>
          <w:szCs w:val="18"/>
          <w:shd w:val="clear" w:fill="FFFFFF"/>
        </w:rPr>
        <w:t>执行取消函数，就是让token的promise的状态变成了成功；</w:t>
      </w:r>
    </w:p>
    <w:p>
      <w:pPr>
        <w:ind w:firstLine="420" w:firstLineChars="0"/>
        <w:rPr>
          <w:rFonts w:hint="default"/>
          <w:lang w:val="en-US" w:eastAsia="zh-CN"/>
        </w:rPr>
      </w:pPr>
      <w:r>
        <w:drawing>
          <wp:inline distT="0" distB="0" distL="114300" distR="114300">
            <wp:extent cx="5274310" cy="1828800"/>
            <wp:effectExtent l="0" t="0" r="1397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5"/>
                    <a:stretch>
                      <a:fillRect/>
                    </a:stretch>
                  </pic:blipFill>
                  <pic:spPr>
                    <a:xfrm>
                      <a:off x="0" y="0"/>
                      <a:ext cx="5274310" cy="1828800"/>
                    </a:xfrm>
                    <a:prstGeom prst="rect">
                      <a:avLst/>
                    </a:prstGeom>
                    <a:noFill/>
                    <a:ln>
                      <a:noFill/>
                    </a:ln>
                  </pic:spPr>
                </pic:pic>
              </a:graphicData>
            </a:graphic>
          </wp:inline>
        </w:drawing>
      </w:r>
    </w:p>
    <w:p>
      <w:pPr>
        <w:ind w:firstLine="420" w:firstLineChars="0"/>
        <w:rPr>
          <w:rFonts w:hint="default"/>
          <w:lang w:val="en-US" w:eastAsia="zh-CN"/>
        </w:rPr>
      </w:pPr>
    </w:p>
    <w:p>
      <w:pPr>
        <w:rPr>
          <w:rFonts w:hint="eastAsia"/>
          <w:lang w:val="en-US" w:eastAsia="zh-CN"/>
        </w:rPr>
      </w:pPr>
      <w:r>
        <w:rPr>
          <w:rFonts w:hint="eastAsia"/>
          <w:lang w:val="en-US" w:eastAsia="zh-CN"/>
        </w:rPr>
        <w:t>Promise 是一个容器，里面保存着未来才会结束的事件</w:t>
      </w:r>
    </w:p>
    <w:p>
      <w:pPr>
        <w:rPr>
          <w:rFonts w:hint="default"/>
          <w:lang w:val="en-US" w:eastAsia="zh-CN"/>
        </w:rPr>
      </w:pPr>
    </w:p>
    <w:p/>
    <w:p>
      <w:pPr>
        <w:outlineLvl w:val="1"/>
        <w:rPr>
          <w:rFonts w:hint="eastAsia"/>
          <w:b/>
          <w:bCs/>
          <w:lang w:val="en-US" w:eastAsia="zh-CN"/>
        </w:rPr>
      </w:pPr>
      <w:r>
        <w:rPr>
          <w:rFonts w:hint="eastAsia"/>
          <w:b/>
          <w:bCs/>
          <w:lang w:val="en-US" w:eastAsia="zh-CN"/>
        </w:rPr>
        <w:t>拦截器：</w:t>
      </w:r>
      <w:bookmarkStart w:id="0" w:name="_GoBack"/>
      <w:bookmarkEnd w:id="0"/>
    </w:p>
    <w:p>
      <w:pPr>
        <w:rPr>
          <w:rFonts w:hint="default"/>
          <w:lang w:val="en-US" w:eastAsia="zh-CN"/>
        </w:rPr>
      </w:pPr>
      <w:r>
        <w:rPr>
          <w:rFonts w:hint="eastAsia"/>
          <w:lang w:val="en-US" w:eastAsia="zh-CN"/>
        </w:rPr>
        <w:t>request.interceptors.request.use()  // 最后执行</w:t>
      </w:r>
    </w:p>
    <w:p>
      <w:pPr>
        <w:rPr>
          <w:rFonts w:hint="eastAsia"/>
          <w:lang w:val="en-US" w:eastAsia="zh-CN"/>
        </w:rPr>
      </w:pPr>
      <w:r>
        <w:rPr>
          <w:rFonts w:hint="eastAsia"/>
          <w:lang w:val="en-US" w:eastAsia="zh-CN"/>
        </w:rPr>
        <w:t>request.interceptors.request.use()</w:t>
      </w:r>
    </w:p>
    <w:p>
      <w:pPr>
        <w:rPr>
          <w:rFonts w:hint="default"/>
          <w:lang w:val="en-US" w:eastAsia="zh-CN"/>
        </w:rPr>
      </w:pPr>
      <w:r>
        <w:rPr>
          <w:rFonts w:hint="eastAsia"/>
          <w:lang w:val="en-US" w:eastAsia="zh-CN"/>
        </w:rPr>
        <w:t>request.interceptors.request.use()</w:t>
      </w:r>
    </w:p>
    <w:p>
      <w:pPr>
        <w:rPr>
          <w:rFonts w:hint="default"/>
          <w:lang w:val="en-US" w:eastAsia="zh-CN"/>
        </w:rPr>
      </w:pPr>
    </w:p>
    <w:p>
      <w:pPr>
        <w:rPr>
          <w:rFonts w:hint="default"/>
          <w:lang w:val="en-US" w:eastAsia="zh-CN"/>
        </w:rPr>
      </w:pPr>
      <w:r>
        <w:drawing>
          <wp:inline distT="0" distB="0" distL="114300" distR="114300">
            <wp:extent cx="5264785" cy="3492500"/>
            <wp:effectExtent l="0" t="0" r="8255" b="1270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6"/>
                    <a:stretch>
                      <a:fillRect/>
                    </a:stretch>
                  </pic:blipFill>
                  <pic:spPr>
                    <a:xfrm>
                      <a:off x="0" y="0"/>
                      <a:ext cx="5264785" cy="3492500"/>
                    </a:xfrm>
                    <a:prstGeom prst="rect">
                      <a:avLst/>
                    </a:prstGeom>
                    <a:noFill/>
                    <a:ln>
                      <a:noFill/>
                    </a:ln>
                  </pic:spPr>
                </pic:pic>
              </a:graphicData>
            </a:graphic>
          </wp:inline>
        </w:drawing>
      </w:r>
    </w:p>
    <w:p>
      <w:pPr>
        <w:rPr>
          <w:rFonts w:hint="default"/>
          <w:lang w:val="en-US" w:eastAsia="zh-CN"/>
        </w:rPr>
      </w:pPr>
    </w:p>
    <w:p>
      <w:pPr>
        <w:rPr>
          <w:rFonts w:hint="default"/>
          <w:lang w:val="en-US" w:eastAsia="zh-CN"/>
        </w:rPr>
      </w:pPr>
      <w:r>
        <w:rPr>
          <w:rFonts w:hint="eastAsia"/>
          <w:lang w:val="en-US" w:eastAsia="zh-CN"/>
        </w:rPr>
        <w:t>request.interceptors.response.use()</w:t>
      </w:r>
    </w:p>
    <w:p>
      <w:pPr>
        <w:rPr>
          <w:rFonts w:hint="default"/>
          <w:lang w:val="en-US" w:eastAsia="zh-CN"/>
        </w:rPr>
      </w:pPr>
      <w:r>
        <w:rPr>
          <w:rFonts w:hint="eastAsia"/>
          <w:lang w:val="en-US" w:eastAsia="zh-CN"/>
        </w:rPr>
        <w:t>request.interceptors.response.use()</w:t>
      </w:r>
    </w:p>
    <w:p>
      <w:pPr>
        <w:rPr>
          <w:rFonts w:hint="default"/>
          <w:lang w:val="en-US" w:eastAsia="zh-CN"/>
        </w:rPr>
      </w:pPr>
      <w:r>
        <w:rPr>
          <w:rFonts w:hint="eastAsia"/>
          <w:lang w:val="en-US" w:eastAsia="zh-CN"/>
        </w:rPr>
        <w:t>request.interceptors.response.use()  // 最后执行</w:t>
      </w:r>
    </w:p>
    <w:p>
      <w:pPr>
        <w:rPr>
          <w:rFonts w:hint="default"/>
          <w:lang w:val="en-US" w:eastAsia="zh-CN"/>
        </w:rPr>
      </w:pPr>
    </w:p>
    <w:p>
      <w:pPr>
        <w:rPr>
          <w:rFonts w:hint="default"/>
          <w:lang w:val="en-US" w:eastAsia="zh-CN"/>
        </w:rPr>
      </w:pPr>
      <w:r>
        <w:drawing>
          <wp:inline distT="0" distB="0" distL="114300" distR="114300">
            <wp:extent cx="5271770" cy="5507355"/>
            <wp:effectExtent l="0" t="0" r="1270" b="952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7"/>
                    <a:stretch>
                      <a:fillRect/>
                    </a:stretch>
                  </pic:blipFill>
                  <pic:spPr>
                    <a:xfrm>
                      <a:off x="0" y="0"/>
                      <a:ext cx="5271770" cy="5507355"/>
                    </a:xfrm>
                    <a:prstGeom prst="rect">
                      <a:avLst/>
                    </a:prstGeom>
                    <a:noFill/>
                    <a:ln>
                      <a:noFill/>
                    </a:ln>
                  </pic:spPr>
                </pic:pic>
              </a:graphicData>
            </a:graphic>
          </wp:inline>
        </w:drawing>
      </w:r>
    </w:p>
    <w:p>
      <w:pPr>
        <w:rPr>
          <w:rFonts w:hint="default"/>
          <w:lang w:val="en-US" w:eastAsia="zh-CN"/>
        </w:rPr>
      </w:pPr>
    </w:p>
    <w:p>
      <w:pPr>
        <w:rPr>
          <w:rFonts w:hint="eastAsia"/>
        </w:rPr>
      </w:pPr>
      <w:r>
        <w:rPr>
          <w:rFonts w:hint="eastAsia"/>
        </w:rPr>
        <w:t>// 遍历实例对象的请求拦截器</w:t>
      </w:r>
    </w:p>
    <w:p>
      <w:pPr>
        <w:rPr>
          <w:rFonts w:hint="eastAsia"/>
        </w:rPr>
      </w:pPr>
      <w:r>
        <w:rPr>
          <w:rFonts w:hint="eastAsia"/>
        </w:rPr>
        <w:t xml:space="preserve">    this.interceptors.request.handlers.forEach(interceptor=&gt;{</w:t>
      </w:r>
    </w:p>
    <w:p>
      <w:pPr>
        <w:rPr>
          <w:rFonts w:hint="eastAsia"/>
        </w:rPr>
      </w:pPr>
      <w:r>
        <w:rPr>
          <w:rFonts w:hint="eastAsia"/>
        </w:rPr>
        <w:t xml:space="preserve">        // 将请求拦截器压入数组的最前面</w:t>
      </w:r>
    </w:p>
    <w:p>
      <w:pPr>
        <w:rPr>
          <w:rFonts w:hint="eastAsia"/>
        </w:rPr>
      </w:pPr>
      <w:r>
        <w:rPr>
          <w:rFonts w:hint="eastAsia"/>
        </w:rPr>
        <w:t xml:space="preserve">        chain.unshift(interceptor.fulfilled,interceptor.rejected)</w:t>
      </w:r>
    </w:p>
    <w:p>
      <w:pPr>
        <w:rPr>
          <w:rFonts w:hint="eastAsia"/>
        </w:rPr>
      </w:pPr>
      <w:r>
        <w:rPr>
          <w:rFonts w:hint="eastAsia"/>
        </w:rPr>
        <w:t xml:space="preserve">    })</w:t>
      </w:r>
    </w:p>
    <w:p/>
    <w:p>
      <w:pPr>
        <w:rPr>
          <w:rFonts w:hint="eastAsia"/>
        </w:rPr>
      </w:pPr>
      <w:r>
        <w:rPr>
          <w:rFonts w:hint="eastAsia"/>
        </w:rPr>
        <w:t>// 遍历实例对象的响应拦截器</w:t>
      </w:r>
    </w:p>
    <w:p>
      <w:pPr>
        <w:rPr>
          <w:rFonts w:hint="eastAsia"/>
        </w:rPr>
      </w:pPr>
      <w:r>
        <w:rPr>
          <w:rFonts w:hint="eastAsia"/>
        </w:rPr>
        <w:t xml:space="preserve">    this.interceptors.response.handlers.forEach(interceptor=&gt;{</w:t>
      </w:r>
    </w:p>
    <w:p>
      <w:pPr>
        <w:rPr>
          <w:rFonts w:hint="eastAsia"/>
        </w:rPr>
      </w:pPr>
      <w:r>
        <w:rPr>
          <w:rFonts w:hint="eastAsia"/>
        </w:rPr>
        <w:t xml:space="preserve">        // 将请求拦截器压入数组的最后面</w:t>
      </w:r>
    </w:p>
    <w:p>
      <w:pPr>
        <w:rPr>
          <w:rFonts w:hint="eastAsia"/>
        </w:rPr>
      </w:pPr>
      <w:r>
        <w:rPr>
          <w:rFonts w:hint="eastAsia"/>
        </w:rPr>
        <w:t xml:space="preserve">        chain.push(interceptor.fulfilled,interceptor.rejected);</w:t>
      </w:r>
    </w:p>
    <w:p>
      <w:pPr>
        <w:rPr>
          <w:rFonts w:hint="eastAsia"/>
        </w:rPr>
      </w:pPr>
      <w:r>
        <w:rPr>
          <w:rFonts w:hint="eastAsia"/>
        </w:rPr>
        <w:t xml:space="preserve">    })</w:t>
      </w:r>
    </w:p>
    <w:p/>
    <w:p/>
    <w:p/>
    <w:p/>
    <w:p/>
    <w:p/>
    <w:p>
      <w:pPr>
        <w:outlineLvl w:val="1"/>
        <w:rPr>
          <w:rFonts w:hint="default" w:eastAsiaTheme="minorEastAsia"/>
          <w:b/>
          <w:bCs/>
          <w:lang w:val="en-US" w:eastAsia="zh-CN"/>
        </w:rPr>
      </w:pPr>
      <w:r>
        <w:rPr>
          <w:rFonts w:hint="eastAsia"/>
          <w:b/>
          <w:bCs/>
          <w:lang w:val="en-US" w:eastAsia="zh-CN"/>
        </w:rPr>
        <w:t>学习心得：</w:t>
      </w:r>
    </w:p>
    <w:p/>
    <w:p>
      <w:pPr>
        <w:rPr>
          <w:rFonts w:hint="eastAsia"/>
        </w:rPr>
      </w:pPr>
      <w:r>
        <w:rPr>
          <w:rFonts w:hint="eastAsia"/>
        </w:rPr>
        <w:t>单一职责原则</w:t>
      </w:r>
    </w:p>
    <w:p>
      <w:pPr>
        <w:rPr>
          <w:rFonts w:hint="eastAsia"/>
        </w:rPr>
      </w:pPr>
      <w:r>
        <w:rPr>
          <w:rFonts w:hint="eastAsia"/>
        </w:rPr>
        <w:t>工厂方法设计模式</w:t>
      </w:r>
    </w:p>
    <w:p>
      <w:r>
        <w:rPr>
          <w:rFonts w:hint="eastAsia"/>
        </w:rPr>
        <w:t>适配器设计模式</w:t>
      </w:r>
    </w:p>
    <w:p/>
    <w:p/>
    <w:p>
      <w:r>
        <w:rPr>
          <w:rFonts w:hint="eastAsia"/>
          <w:lang w:val="en-US" w:eastAsia="zh-CN"/>
        </w:rPr>
        <w:t>目录结构清晰</w:t>
      </w:r>
    </w:p>
    <w:p/>
    <w:p/>
    <w:p>
      <w:pPr>
        <w:rPr>
          <w:rFonts w:hint="default"/>
          <w:lang w:val="en-US" w:eastAsia="zh-CN"/>
        </w:rPr>
      </w:pPr>
      <w:r>
        <w:rPr>
          <w:rFonts w:hint="eastAsia"/>
        </w:rPr>
        <w:t>// 注释是一种迫不得已的行为，axios 源码就可以看出来，只在必要和关键的地方添加了注释</w:t>
      </w:r>
      <w:r>
        <w:rPr>
          <w:rFonts w:hint="eastAsia"/>
          <w:lang w:eastAsia="zh-CN"/>
        </w:rPr>
        <w:t>，</w:t>
      </w:r>
      <w:r>
        <w:rPr>
          <w:rFonts w:hint="eastAsia"/>
          <w:lang w:val="en-US" w:eastAsia="zh-CN"/>
        </w:rPr>
        <w:t>其它的部分好的变量名已经覆盖了，当然这是一个优秀的程序员才能做到的，毕竟我们大部分时间和精力在业务逻辑上，除非对这些你已经了然于胸，其次是不断的修改和完善。</w:t>
      </w:r>
    </w:p>
    <w:p>
      <w:pPr>
        <w:rPr>
          <w:rFonts w:hint="eastAsia"/>
          <w:lang w:val="en-US" w:eastAsia="zh-CN"/>
        </w:rPr>
      </w:pPr>
    </w:p>
    <w:p>
      <w:pPr>
        <w:rPr>
          <w:rFonts w:hint="default" w:eastAsiaTheme="minorEastAsia"/>
          <w:lang w:val="en-US" w:eastAsia="zh-CN"/>
        </w:rPr>
      </w:pPr>
      <w:r>
        <w:rPr>
          <w:rFonts w:hint="eastAsia"/>
          <w:lang w:val="en-US" w:eastAsia="zh-CN"/>
        </w:rPr>
        <w:t>写注释的形式，函数，变量名起的，没毛病</w:t>
      </w:r>
    </w:p>
    <w:p>
      <w:r>
        <w:drawing>
          <wp:inline distT="0" distB="0" distL="114300" distR="114300">
            <wp:extent cx="5272405" cy="2406650"/>
            <wp:effectExtent l="0" t="0" r="63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2405" cy="2406650"/>
                    </a:xfrm>
                    <a:prstGeom prst="rect">
                      <a:avLst/>
                    </a:prstGeom>
                    <a:noFill/>
                    <a:ln>
                      <a:noFill/>
                    </a:ln>
                  </pic:spPr>
                </pic:pic>
              </a:graphicData>
            </a:graphic>
          </wp:inline>
        </w:drawing>
      </w:r>
    </w:p>
    <w:p/>
    <w:p/>
    <w:p/>
    <w:p>
      <w:r>
        <w:rPr>
          <w:rFonts w:hint="eastAsia"/>
        </w:rPr>
        <w:t>在没有TS的支持下，这种防止程序运行错误的方式不错</w:t>
      </w:r>
    </w:p>
    <w:p>
      <w:r>
        <w:drawing>
          <wp:inline distT="0" distB="0" distL="114300" distR="114300">
            <wp:extent cx="5266690" cy="1438275"/>
            <wp:effectExtent l="0" t="0" r="635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266690" cy="1438275"/>
                    </a:xfrm>
                    <a:prstGeom prst="rect">
                      <a:avLst/>
                    </a:prstGeom>
                    <a:noFill/>
                    <a:ln>
                      <a:noFill/>
                    </a:ln>
                  </pic:spPr>
                </pic:pic>
              </a:graphicData>
            </a:graphic>
          </wp:inline>
        </w:drawing>
      </w:r>
    </w:p>
    <w:p/>
    <w:p/>
    <w:p/>
    <w:p>
      <w:pPr>
        <w:rPr>
          <w:rFonts w:hint="default"/>
          <w:lang w:val="en-US" w:eastAsia="zh-CN"/>
        </w:rPr>
      </w:pPr>
      <w:r>
        <w:rPr>
          <w:rFonts w:hint="eastAsia"/>
          <w:lang w:val="en-US" w:eastAsia="zh-CN"/>
        </w:rPr>
        <w:t>写地址的时候，我不知道大家有没有纠结过下面这种情况：</w:t>
      </w:r>
    </w:p>
    <w:p>
      <w:pPr>
        <w:rPr>
          <w:rFonts w:hint="default"/>
          <w:lang w:val="en-US" w:eastAsia="zh-CN"/>
        </w:rPr>
      </w:pPr>
      <w:r>
        <w:rPr>
          <w:rFonts w:hint="eastAsia"/>
          <w:lang w:val="en-US" w:eastAsia="zh-CN"/>
        </w:rPr>
        <w:t xml:space="preserve">BaseUrl = </w:t>
      </w:r>
      <w:r>
        <w:rPr>
          <w:rFonts w:hint="default"/>
          <w:lang w:val="en-US" w:eastAsia="zh-CN"/>
        </w:rPr>
        <w:t>‘</w:t>
      </w:r>
      <w:r>
        <w:rPr>
          <w:rFonts w:hint="eastAsia"/>
          <w:lang w:val="en-US" w:eastAsia="zh-CN"/>
        </w:rPr>
        <w:t>https://www.baidu.com/</w:t>
      </w:r>
      <w:r>
        <w:rPr>
          <w:rFonts w:hint="default"/>
          <w:lang w:val="en-US" w:eastAsia="zh-CN"/>
        </w:rPr>
        <w:t>’</w:t>
      </w:r>
    </w:p>
    <w:p>
      <w:pPr>
        <w:rPr>
          <w:rFonts w:hint="default"/>
          <w:lang w:val="en-US" w:eastAsia="zh-CN"/>
        </w:rPr>
      </w:pPr>
      <w:r>
        <w:rPr>
          <w:rFonts w:hint="eastAsia"/>
          <w:lang w:val="en-US" w:eastAsia="zh-CN"/>
        </w:rPr>
        <w:t xml:space="preserve">BaseUrl = </w:t>
      </w:r>
      <w:r>
        <w:rPr>
          <w:rFonts w:hint="default"/>
          <w:lang w:val="en-US" w:eastAsia="zh-CN"/>
        </w:rPr>
        <w:t>‘</w:t>
      </w:r>
      <w:r>
        <w:rPr>
          <w:rFonts w:hint="eastAsia"/>
          <w:lang w:val="en-US" w:eastAsia="zh-CN"/>
        </w:rPr>
        <w:t>https://www.baidu.com</w:t>
      </w:r>
      <w:r>
        <w:rPr>
          <w:rFonts w:hint="default"/>
          <w:lang w:val="en-US" w:eastAsia="zh-CN"/>
        </w:rPr>
        <w:t>’</w:t>
      </w:r>
    </w:p>
    <w:p>
      <w:pPr>
        <w:rPr>
          <w:rFonts w:hint="eastAsia"/>
          <w:lang w:val="en-US" w:eastAsia="zh-CN"/>
        </w:rPr>
      </w:pPr>
      <w:r>
        <w:rPr>
          <w:rFonts w:hint="eastAsia"/>
          <w:lang w:val="en-US" w:eastAsia="zh-CN"/>
        </w:rPr>
        <w:t>在写相对url的时候</w:t>
      </w:r>
    </w:p>
    <w:p>
      <w:pPr>
        <w:rPr>
          <w:rFonts w:hint="default"/>
          <w:lang w:val="en-US" w:eastAsia="zh-CN"/>
        </w:rPr>
      </w:pPr>
      <w:r>
        <w:rPr>
          <w:rFonts w:hint="eastAsia"/>
          <w:lang w:val="en-US" w:eastAsia="zh-CN"/>
        </w:rPr>
        <w:t xml:space="preserve">relativeUrl = </w:t>
      </w:r>
      <w:r>
        <w:rPr>
          <w:rFonts w:hint="default"/>
          <w:lang w:val="en-US" w:eastAsia="zh-CN"/>
        </w:rPr>
        <w:t>‘</w:t>
      </w:r>
      <w:r>
        <w:rPr>
          <w:rFonts w:hint="eastAsia"/>
          <w:lang w:val="en-US" w:eastAsia="zh-CN"/>
        </w:rPr>
        <w:t>/get/list</w:t>
      </w:r>
      <w:r>
        <w:rPr>
          <w:rFonts w:hint="default"/>
          <w:lang w:val="en-US" w:eastAsia="zh-CN"/>
        </w:rPr>
        <w:t>’</w:t>
      </w:r>
    </w:p>
    <w:p>
      <w:pPr>
        <w:rPr>
          <w:rFonts w:hint="default"/>
          <w:lang w:val="en-US" w:eastAsia="zh-CN"/>
        </w:rPr>
      </w:pPr>
      <w:r>
        <w:rPr>
          <w:rFonts w:hint="eastAsia"/>
          <w:lang w:val="en-US" w:eastAsia="zh-CN"/>
        </w:rPr>
        <w:t xml:space="preserve">relativeUrl = </w:t>
      </w:r>
      <w:r>
        <w:rPr>
          <w:rFonts w:hint="default"/>
          <w:lang w:val="en-US" w:eastAsia="zh-CN"/>
        </w:rPr>
        <w:t>‘</w:t>
      </w:r>
      <w:r>
        <w:rPr>
          <w:rFonts w:hint="eastAsia"/>
          <w:lang w:val="en-US" w:eastAsia="zh-CN"/>
        </w:rPr>
        <w:t>get/list</w:t>
      </w:r>
      <w:r>
        <w:rPr>
          <w:rFonts w:hint="default"/>
          <w:lang w:val="en-US" w:eastAsia="zh-CN"/>
        </w:rPr>
        <w:t>’</w:t>
      </w:r>
    </w:p>
    <w:p>
      <w:r>
        <w:drawing>
          <wp:inline distT="0" distB="0" distL="114300" distR="114300">
            <wp:extent cx="5272405" cy="1804670"/>
            <wp:effectExtent l="0" t="0" r="63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5272405" cy="1804670"/>
                    </a:xfrm>
                    <a:prstGeom prst="rect">
                      <a:avLst/>
                    </a:prstGeom>
                    <a:noFill/>
                    <a:ln>
                      <a:noFill/>
                    </a:ln>
                  </pic:spPr>
                </pic:pic>
              </a:graphicData>
            </a:graphic>
          </wp:inline>
        </w:drawing>
      </w:r>
    </w:p>
    <w:p/>
    <w:p/>
    <w:p/>
    <w:p>
      <w:r>
        <w:rPr>
          <w:rFonts w:ascii="微软雅黑" w:hAnsi="微软雅黑" w:eastAsia="微软雅黑" w:cs="微软雅黑"/>
          <w:i w:val="0"/>
          <w:iCs w:val="0"/>
          <w:caps w:val="0"/>
          <w:color w:val="000000"/>
          <w:spacing w:val="0"/>
          <w:sz w:val="18"/>
          <w:szCs w:val="18"/>
          <w:shd w:val="clear" w:fill="FFFFFF"/>
        </w:rPr>
        <w:t>一个叫做</w:t>
      </w:r>
      <w:r>
        <w:rPr>
          <w:rStyle w:val="4"/>
          <w:rFonts w:ascii="Courier New" w:hAnsi="Courier New" w:eastAsia="宋体" w:cs="Courier New"/>
          <w:i w:val="0"/>
          <w:iCs w:val="0"/>
          <w:caps w:val="0"/>
          <w:color w:val="476582"/>
          <w:spacing w:val="0"/>
          <w:sz w:val="14"/>
          <w:szCs w:val="14"/>
          <w:bdr w:val="single" w:color="CCCCCC" w:sz="4" w:space="0"/>
        </w:rPr>
        <w:t>getUri</w:t>
      </w:r>
      <w:r>
        <w:rPr>
          <w:rFonts w:hint="eastAsia" w:ascii="微软雅黑" w:hAnsi="微软雅黑" w:eastAsia="微软雅黑" w:cs="微软雅黑"/>
          <w:i w:val="0"/>
          <w:iCs w:val="0"/>
          <w:caps w:val="0"/>
          <w:color w:val="000000"/>
          <w:spacing w:val="0"/>
          <w:sz w:val="18"/>
          <w:szCs w:val="18"/>
          <w:shd w:val="clear" w:fill="FFFFFF"/>
        </w:rPr>
        <w:t>的实例方法，该方法用于在不发送请求的前提下根据传入的请求配置对象返回一个请求的</w:t>
      </w:r>
      <w:r>
        <w:rPr>
          <w:rStyle w:val="4"/>
          <w:rFonts w:hint="default" w:ascii="Courier New" w:hAnsi="Courier New" w:eastAsia="宋体" w:cs="Courier New"/>
          <w:i w:val="0"/>
          <w:iCs w:val="0"/>
          <w:caps w:val="0"/>
          <w:color w:val="476582"/>
          <w:spacing w:val="0"/>
          <w:sz w:val="14"/>
          <w:szCs w:val="14"/>
          <w:bdr w:val="single" w:color="CCCCCC" w:sz="4" w:space="0"/>
        </w:rPr>
        <w:t>url</w:t>
      </w:r>
    </w:p>
    <w:p>
      <w:r>
        <w:drawing>
          <wp:inline distT="0" distB="0" distL="114300" distR="114300">
            <wp:extent cx="5271770" cy="1621155"/>
            <wp:effectExtent l="0" t="0" r="127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5271770" cy="1621155"/>
                    </a:xfrm>
                    <a:prstGeom prst="rect">
                      <a:avLst/>
                    </a:prstGeom>
                    <a:noFill/>
                    <a:ln>
                      <a:noFill/>
                    </a:ln>
                  </pic:spPr>
                </pic:pic>
              </a:graphicData>
            </a:graphic>
          </wp:inline>
        </w:drawing>
      </w:r>
    </w:p>
    <w:p/>
    <w:p/>
    <w:p/>
    <w:p/>
    <w:p/>
    <w:p/>
    <w:p/>
    <w:p/>
    <w:p/>
    <w:p/>
    <w:p/>
    <w:p/>
    <w:p/>
    <w:p/>
    <w:p/>
    <w:p/>
    <w:p/>
    <w:p/>
    <w:p/>
    <w:p/>
    <w:p/>
    <w:p/>
    <w:p/>
    <w:p/>
    <w:p/>
    <w:p/>
    <w:p/>
    <w:p/>
    <w:p/>
    <w:p/>
    <w:p/>
    <w:p/>
    <w:p/>
    <w:p/>
    <w:p/>
    <w:p/>
    <w:p/>
    <w:p/>
    <w:p/>
    <w:p/>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Emoji">
    <w:panose1 w:val="020B0502040204020203"/>
    <w:charset w:val="00"/>
    <w:family w:val="auto"/>
    <w:pitch w:val="default"/>
    <w:sig w:usb0="00000001" w:usb1="02000000" w:usb2="00000000" w:usb3="00000000" w:csb0="00000001"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BDAA8C"/>
    <w:multiLevelType w:val="singleLevel"/>
    <w:tmpl w:val="9BBDAA8C"/>
    <w:lvl w:ilvl="0" w:tentative="0">
      <w:start w:val="1"/>
      <w:numFmt w:val="decimal"/>
      <w:suff w:val="nothing"/>
      <w:lvlText w:val="%1、"/>
      <w:lvlJc w:val="left"/>
    </w:lvl>
  </w:abstractNum>
  <w:abstractNum w:abstractNumId="1">
    <w:nsid w:val="3F207979"/>
    <w:multiLevelType w:val="singleLevel"/>
    <w:tmpl w:val="3F207979"/>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C5D5F"/>
    <w:rsid w:val="00220966"/>
    <w:rsid w:val="00827007"/>
    <w:rsid w:val="0096694A"/>
    <w:rsid w:val="01B7208B"/>
    <w:rsid w:val="026E24F3"/>
    <w:rsid w:val="03136267"/>
    <w:rsid w:val="03421A3D"/>
    <w:rsid w:val="03837D4D"/>
    <w:rsid w:val="04115635"/>
    <w:rsid w:val="04227421"/>
    <w:rsid w:val="04295A45"/>
    <w:rsid w:val="04A43BA4"/>
    <w:rsid w:val="04AA006A"/>
    <w:rsid w:val="050533A9"/>
    <w:rsid w:val="0557030F"/>
    <w:rsid w:val="05805C7A"/>
    <w:rsid w:val="058D1545"/>
    <w:rsid w:val="05933736"/>
    <w:rsid w:val="05975475"/>
    <w:rsid w:val="068F2339"/>
    <w:rsid w:val="06E816E2"/>
    <w:rsid w:val="072223FB"/>
    <w:rsid w:val="072575DF"/>
    <w:rsid w:val="079367D9"/>
    <w:rsid w:val="07946444"/>
    <w:rsid w:val="07CF1B6D"/>
    <w:rsid w:val="08ED4F8D"/>
    <w:rsid w:val="09D5084A"/>
    <w:rsid w:val="09F67A84"/>
    <w:rsid w:val="0A2310AD"/>
    <w:rsid w:val="0B305EDE"/>
    <w:rsid w:val="0B351E4B"/>
    <w:rsid w:val="0B5B00E4"/>
    <w:rsid w:val="0BE20409"/>
    <w:rsid w:val="0C75540E"/>
    <w:rsid w:val="0CC966AC"/>
    <w:rsid w:val="0CF3658F"/>
    <w:rsid w:val="0D377223"/>
    <w:rsid w:val="0E065EB4"/>
    <w:rsid w:val="0E9545D6"/>
    <w:rsid w:val="0EB94E30"/>
    <w:rsid w:val="0F037A34"/>
    <w:rsid w:val="10894510"/>
    <w:rsid w:val="110E1726"/>
    <w:rsid w:val="11BA66C7"/>
    <w:rsid w:val="11DC6159"/>
    <w:rsid w:val="11E5639F"/>
    <w:rsid w:val="11FD74F0"/>
    <w:rsid w:val="125D4345"/>
    <w:rsid w:val="12F02A16"/>
    <w:rsid w:val="13A71DC6"/>
    <w:rsid w:val="13B5530A"/>
    <w:rsid w:val="13F47C1C"/>
    <w:rsid w:val="147972D5"/>
    <w:rsid w:val="14BD52C0"/>
    <w:rsid w:val="15812E34"/>
    <w:rsid w:val="158D1C4E"/>
    <w:rsid w:val="15D84F6A"/>
    <w:rsid w:val="163F5601"/>
    <w:rsid w:val="16654649"/>
    <w:rsid w:val="16D6097B"/>
    <w:rsid w:val="16D92329"/>
    <w:rsid w:val="16F50D59"/>
    <w:rsid w:val="17476D78"/>
    <w:rsid w:val="176D32DD"/>
    <w:rsid w:val="178220C2"/>
    <w:rsid w:val="17E20366"/>
    <w:rsid w:val="18AD1C24"/>
    <w:rsid w:val="199D5A1B"/>
    <w:rsid w:val="1A312357"/>
    <w:rsid w:val="1AA01EEB"/>
    <w:rsid w:val="1B062044"/>
    <w:rsid w:val="1B9309C8"/>
    <w:rsid w:val="1C435815"/>
    <w:rsid w:val="1CB35E99"/>
    <w:rsid w:val="1D8D7ACD"/>
    <w:rsid w:val="1DA43615"/>
    <w:rsid w:val="1E0D60A2"/>
    <w:rsid w:val="1EDC0D9D"/>
    <w:rsid w:val="1F27482D"/>
    <w:rsid w:val="1F2822EB"/>
    <w:rsid w:val="1F46762B"/>
    <w:rsid w:val="1F7950A2"/>
    <w:rsid w:val="1F927F3F"/>
    <w:rsid w:val="200F3CEA"/>
    <w:rsid w:val="211147CB"/>
    <w:rsid w:val="214D04FC"/>
    <w:rsid w:val="215C49CB"/>
    <w:rsid w:val="2185308B"/>
    <w:rsid w:val="21C73752"/>
    <w:rsid w:val="228A4A90"/>
    <w:rsid w:val="22AB0EBA"/>
    <w:rsid w:val="232C38F5"/>
    <w:rsid w:val="245E02EE"/>
    <w:rsid w:val="248C21EA"/>
    <w:rsid w:val="24AC3246"/>
    <w:rsid w:val="24D63E34"/>
    <w:rsid w:val="24E7483C"/>
    <w:rsid w:val="24F75471"/>
    <w:rsid w:val="24FA3DB0"/>
    <w:rsid w:val="25404957"/>
    <w:rsid w:val="261B5657"/>
    <w:rsid w:val="2640250D"/>
    <w:rsid w:val="26FF2C9E"/>
    <w:rsid w:val="277333EA"/>
    <w:rsid w:val="28753B13"/>
    <w:rsid w:val="28AF6799"/>
    <w:rsid w:val="28D54D23"/>
    <w:rsid w:val="293A3771"/>
    <w:rsid w:val="29660BC4"/>
    <w:rsid w:val="29737880"/>
    <w:rsid w:val="2B1238E9"/>
    <w:rsid w:val="2B366717"/>
    <w:rsid w:val="2C283943"/>
    <w:rsid w:val="2D4D4F2F"/>
    <w:rsid w:val="2DF47D0A"/>
    <w:rsid w:val="2DF748AC"/>
    <w:rsid w:val="2E2F653A"/>
    <w:rsid w:val="2F442BD8"/>
    <w:rsid w:val="3002649B"/>
    <w:rsid w:val="30615044"/>
    <w:rsid w:val="30CA0DD3"/>
    <w:rsid w:val="316F1A13"/>
    <w:rsid w:val="31746168"/>
    <w:rsid w:val="31BC2169"/>
    <w:rsid w:val="31C31CFC"/>
    <w:rsid w:val="31F711F7"/>
    <w:rsid w:val="3205485D"/>
    <w:rsid w:val="338024F3"/>
    <w:rsid w:val="33A42A40"/>
    <w:rsid w:val="33F636D6"/>
    <w:rsid w:val="3439650F"/>
    <w:rsid w:val="34510A96"/>
    <w:rsid w:val="34C431F4"/>
    <w:rsid w:val="353B522F"/>
    <w:rsid w:val="35F27AC0"/>
    <w:rsid w:val="36397137"/>
    <w:rsid w:val="36A358C1"/>
    <w:rsid w:val="373E76EE"/>
    <w:rsid w:val="37A90DF3"/>
    <w:rsid w:val="37D30AA0"/>
    <w:rsid w:val="37E95EF5"/>
    <w:rsid w:val="382759EE"/>
    <w:rsid w:val="388F23C4"/>
    <w:rsid w:val="3A860382"/>
    <w:rsid w:val="3B0828DA"/>
    <w:rsid w:val="3B9A2A71"/>
    <w:rsid w:val="3BAF2506"/>
    <w:rsid w:val="3C2F1BC9"/>
    <w:rsid w:val="3CA7718D"/>
    <w:rsid w:val="3D445590"/>
    <w:rsid w:val="3D9A05AB"/>
    <w:rsid w:val="3E0263E9"/>
    <w:rsid w:val="3E3126D4"/>
    <w:rsid w:val="3E414554"/>
    <w:rsid w:val="3E7E2B63"/>
    <w:rsid w:val="3EA0321B"/>
    <w:rsid w:val="3FA732EC"/>
    <w:rsid w:val="3FB7599D"/>
    <w:rsid w:val="3FE72D13"/>
    <w:rsid w:val="40785197"/>
    <w:rsid w:val="40EF6FAF"/>
    <w:rsid w:val="410F17E0"/>
    <w:rsid w:val="417343FE"/>
    <w:rsid w:val="41CF5866"/>
    <w:rsid w:val="4238633A"/>
    <w:rsid w:val="42535734"/>
    <w:rsid w:val="42AE108A"/>
    <w:rsid w:val="42F9502D"/>
    <w:rsid w:val="430643C1"/>
    <w:rsid w:val="438C6590"/>
    <w:rsid w:val="439828F7"/>
    <w:rsid w:val="446111B1"/>
    <w:rsid w:val="44B041FD"/>
    <w:rsid w:val="44C40A11"/>
    <w:rsid w:val="46C404C1"/>
    <w:rsid w:val="470A6547"/>
    <w:rsid w:val="47314348"/>
    <w:rsid w:val="47516381"/>
    <w:rsid w:val="48233B66"/>
    <w:rsid w:val="485348A7"/>
    <w:rsid w:val="48E27A4B"/>
    <w:rsid w:val="49AF6605"/>
    <w:rsid w:val="49C876F4"/>
    <w:rsid w:val="4A6E1398"/>
    <w:rsid w:val="4A745751"/>
    <w:rsid w:val="4A9162B9"/>
    <w:rsid w:val="4A926459"/>
    <w:rsid w:val="4AC87C30"/>
    <w:rsid w:val="4AF35EDC"/>
    <w:rsid w:val="4D0448B0"/>
    <w:rsid w:val="4DE24E2E"/>
    <w:rsid w:val="4E284444"/>
    <w:rsid w:val="4EAD529F"/>
    <w:rsid w:val="4EBD2355"/>
    <w:rsid w:val="4EE92475"/>
    <w:rsid w:val="4F1B1CC0"/>
    <w:rsid w:val="4FC32AF6"/>
    <w:rsid w:val="4FE56AF4"/>
    <w:rsid w:val="503F1251"/>
    <w:rsid w:val="50A44D93"/>
    <w:rsid w:val="51A6595F"/>
    <w:rsid w:val="52227F8D"/>
    <w:rsid w:val="523434FF"/>
    <w:rsid w:val="52AA2D34"/>
    <w:rsid w:val="53201807"/>
    <w:rsid w:val="537662F2"/>
    <w:rsid w:val="538B67B1"/>
    <w:rsid w:val="5444313C"/>
    <w:rsid w:val="560E314E"/>
    <w:rsid w:val="56560249"/>
    <w:rsid w:val="56911B51"/>
    <w:rsid w:val="56A31E53"/>
    <w:rsid w:val="56AA0B83"/>
    <w:rsid w:val="56FD5C12"/>
    <w:rsid w:val="570567D7"/>
    <w:rsid w:val="587B5707"/>
    <w:rsid w:val="591D5084"/>
    <w:rsid w:val="597E683D"/>
    <w:rsid w:val="59B01ACD"/>
    <w:rsid w:val="59CC4750"/>
    <w:rsid w:val="59F95C05"/>
    <w:rsid w:val="5ABB615E"/>
    <w:rsid w:val="5B444C9A"/>
    <w:rsid w:val="5B6251C6"/>
    <w:rsid w:val="5B6D66EA"/>
    <w:rsid w:val="5BA83450"/>
    <w:rsid w:val="5C1B153A"/>
    <w:rsid w:val="5CA37ED5"/>
    <w:rsid w:val="5D891582"/>
    <w:rsid w:val="5E055425"/>
    <w:rsid w:val="5E346798"/>
    <w:rsid w:val="5E896971"/>
    <w:rsid w:val="5FB37AAF"/>
    <w:rsid w:val="603E32FB"/>
    <w:rsid w:val="60AC48BD"/>
    <w:rsid w:val="617D1739"/>
    <w:rsid w:val="623600FA"/>
    <w:rsid w:val="6243314B"/>
    <w:rsid w:val="629C6C88"/>
    <w:rsid w:val="630F0C1A"/>
    <w:rsid w:val="63733795"/>
    <w:rsid w:val="637E54CD"/>
    <w:rsid w:val="648D6A8D"/>
    <w:rsid w:val="65161044"/>
    <w:rsid w:val="657F7B6B"/>
    <w:rsid w:val="661E1397"/>
    <w:rsid w:val="66277C30"/>
    <w:rsid w:val="66853D5A"/>
    <w:rsid w:val="670923D1"/>
    <w:rsid w:val="672B49DF"/>
    <w:rsid w:val="67BB4C1A"/>
    <w:rsid w:val="68537E34"/>
    <w:rsid w:val="687718F0"/>
    <w:rsid w:val="68A73DDC"/>
    <w:rsid w:val="68C53495"/>
    <w:rsid w:val="68CC45C8"/>
    <w:rsid w:val="693E56DF"/>
    <w:rsid w:val="69A63356"/>
    <w:rsid w:val="69D92E4A"/>
    <w:rsid w:val="6A383F91"/>
    <w:rsid w:val="6A39656B"/>
    <w:rsid w:val="6A4D7A0D"/>
    <w:rsid w:val="6AA15925"/>
    <w:rsid w:val="6AFF5969"/>
    <w:rsid w:val="6B132CDB"/>
    <w:rsid w:val="6B390809"/>
    <w:rsid w:val="6B601FF6"/>
    <w:rsid w:val="6B68494A"/>
    <w:rsid w:val="6C1D5CE7"/>
    <w:rsid w:val="6C6A331E"/>
    <w:rsid w:val="6D041488"/>
    <w:rsid w:val="6DF10338"/>
    <w:rsid w:val="6E5D0695"/>
    <w:rsid w:val="6E757611"/>
    <w:rsid w:val="6ED049B4"/>
    <w:rsid w:val="6F7A3D64"/>
    <w:rsid w:val="6FC3409B"/>
    <w:rsid w:val="701A64C0"/>
    <w:rsid w:val="710F465B"/>
    <w:rsid w:val="712123DD"/>
    <w:rsid w:val="712922F0"/>
    <w:rsid w:val="712A363D"/>
    <w:rsid w:val="714B29E9"/>
    <w:rsid w:val="718D0C5A"/>
    <w:rsid w:val="721F5E81"/>
    <w:rsid w:val="725A1BB1"/>
    <w:rsid w:val="72FE617D"/>
    <w:rsid w:val="733B61E4"/>
    <w:rsid w:val="739F0A58"/>
    <w:rsid w:val="747466C7"/>
    <w:rsid w:val="75D45FB2"/>
    <w:rsid w:val="760A1580"/>
    <w:rsid w:val="764F4FDB"/>
    <w:rsid w:val="76C0064D"/>
    <w:rsid w:val="77246287"/>
    <w:rsid w:val="776618CD"/>
    <w:rsid w:val="77D20E7A"/>
    <w:rsid w:val="785352C2"/>
    <w:rsid w:val="792F0893"/>
    <w:rsid w:val="7989510F"/>
    <w:rsid w:val="7A626BE5"/>
    <w:rsid w:val="7AFB537A"/>
    <w:rsid w:val="7B090184"/>
    <w:rsid w:val="7B0B3D96"/>
    <w:rsid w:val="7B427A9E"/>
    <w:rsid w:val="7BC62874"/>
    <w:rsid w:val="7C1A7CAD"/>
    <w:rsid w:val="7C267F76"/>
    <w:rsid w:val="7C8B2158"/>
    <w:rsid w:val="7CEB6A92"/>
    <w:rsid w:val="7D214FED"/>
    <w:rsid w:val="7D407A28"/>
    <w:rsid w:val="7D4E63EE"/>
    <w:rsid w:val="7D6A64E7"/>
    <w:rsid w:val="7D6E493F"/>
    <w:rsid w:val="7F115E6F"/>
    <w:rsid w:val="7F704FFA"/>
    <w:rsid w:val="7F8A4799"/>
    <w:rsid w:val="7FC95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TML Code"/>
    <w:basedOn w:val="3"/>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2021-07-06T07:55:00Z</dcterms:created>
  <dc:creator>16067</dc:creator>
  <cp:lastModifiedBy>16067</cp:lastModifiedBy>
  <dcterms:modified xsi:type="dcterms:W3CDTF">2021-07-10T06:54:25Z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801DF040BC53466A81BB5B8B55592887</vt:lpwstr>
  </property>
</Properties>
</file>