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8E5" w:rsidRDefault="00C9088E">
      <w:pPr>
        <w:rPr>
          <w:rFonts w:cstheme="minorHAnsi"/>
          <w:i/>
          <w:iCs/>
          <w:sz w:val="24"/>
          <w:szCs w:val="24"/>
        </w:rPr>
      </w:pPr>
      <w:r w:rsidRPr="00C9088E">
        <w:rPr>
          <w:rFonts w:cstheme="minorHAnsi"/>
          <w:i/>
          <w:iCs/>
          <w:sz w:val="24"/>
          <w:szCs w:val="24"/>
        </w:rPr>
        <w:t>Lab 01: An introduction to attribute and spatial analysis in R</w:t>
      </w:r>
    </w:p>
    <w:p w:rsidR="00C9088E" w:rsidRPr="00765FCA" w:rsidRDefault="00C9088E">
      <w:pPr>
        <w:rPr>
          <w:rFonts w:cstheme="minorHAnsi"/>
          <w:b/>
          <w:i/>
          <w:iCs/>
          <w:sz w:val="24"/>
          <w:szCs w:val="24"/>
        </w:rPr>
      </w:pPr>
      <w:r>
        <w:rPr>
          <w:rFonts w:cstheme="minorHAnsi"/>
          <w:i/>
          <w:iCs/>
          <w:sz w:val="24"/>
          <w:szCs w:val="24"/>
        </w:rPr>
        <w:t xml:space="preserve">NAME: </w:t>
      </w:r>
      <w:r w:rsidRPr="00765FCA">
        <w:rPr>
          <w:rFonts w:cstheme="minorHAnsi"/>
          <w:b/>
          <w:i/>
          <w:iCs/>
          <w:sz w:val="24"/>
          <w:szCs w:val="24"/>
        </w:rPr>
        <w:t>KIDUS BERHE</w:t>
      </w:r>
    </w:p>
    <w:p w:rsidR="00C9088E" w:rsidRPr="00C9088E" w:rsidRDefault="00751899">
      <w:pPr>
        <w:rPr>
          <w:rFonts w:cstheme="minorHAnsi"/>
          <w:i/>
          <w:iCs/>
          <w:sz w:val="24"/>
          <w:szCs w:val="24"/>
        </w:rPr>
      </w:pPr>
      <w:r>
        <w:rPr>
          <w:rFonts w:cstheme="minorHAnsi"/>
          <w:i/>
          <w:iCs/>
          <w:sz w:val="24"/>
          <w:szCs w:val="24"/>
        </w:rPr>
        <w:t>GitHub</w:t>
      </w:r>
      <w:r w:rsidR="00C9088E">
        <w:rPr>
          <w:rFonts w:cstheme="minorHAnsi"/>
          <w:i/>
          <w:iCs/>
          <w:sz w:val="24"/>
          <w:szCs w:val="24"/>
        </w:rPr>
        <w:t xml:space="preserve"> link: </w:t>
      </w:r>
    </w:p>
    <w:p w:rsidR="00C9088E" w:rsidRPr="00C9088E" w:rsidRDefault="00C9088E">
      <w:pPr>
        <w:rPr>
          <w:rFonts w:cstheme="minorHAnsi"/>
          <w:i/>
          <w:iCs/>
          <w:sz w:val="24"/>
          <w:szCs w:val="24"/>
        </w:rPr>
      </w:pPr>
    </w:p>
    <w:p w:rsidR="00C9088E" w:rsidRPr="00C9088E" w:rsidRDefault="00C9088E" w:rsidP="00C9088E">
      <w:pPr>
        <w:autoSpaceDE w:val="0"/>
        <w:autoSpaceDN w:val="0"/>
        <w:adjustRightInd w:val="0"/>
        <w:spacing w:after="0" w:line="240" w:lineRule="auto"/>
        <w:rPr>
          <w:rFonts w:cstheme="minorHAnsi"/>
          <w:sz w:val="24"/>
          <w:szCs w:val="24"/>
        </w:rPr>
      </w:pPr>
      <w:r w:rsidRPr="00C9088E">
        <w:rPr>
          <w:rFonts w:cstheme="minorHAnsi"/>
          <w:sz w:val="24"/>
          <w:szCs w:val="24"/>
        </w:rPr>
        <w:t>Questions</w:t>
      </w:r>
    </w:p>
    <w:p w:rsidR="00C9088E" w:rsidRPr="00C9088E" w:rsidRDefault="00C9088E" w:rsidP="00C9088E">
      <w:pPr>
        <w:pStyle w:val="ListParagraph"/>
        <w:numPr>
          <w:ilvl w:val="0"/>
          <w:numId w:val="1"/>
        </w:numPr>
        <w:autoSpaceDE w:val="0"/>
        <w:autoSpaceDN w:val="0"/>
        <w:adjustRightInd w:val="0"/>
        <w:spacing w:after="0" w:line="240" w:lineRule="auto"/>
        <w:rPr>
          <w:rFonts w:cstheme="minorHAnsi"/>
          <w:sz w:val="24"/>
          <w:szCs w:val="24"/>
        </w:rPr>
      </w:pPr>
      <w:r w:rsidRPr="00C9088E">
        <w:rPr>
          <w:rFonts w:cstheme="minorHAnsi"/>
          <w:sz w:val="24"/>
          <w:szCs w:val="24"/>
        </w:rPr>
        <w:t xml:space="preserve"> In using the intersection functions, are the following two statements e</w:t>
      </w:r>
      <w:r w:rsidRPr="00C9088E">
        <w:rPr>
          <w:rFonts w:cstheme="minorHAnsi"/>
          <w:sz w:val="24"/>
          <w:szCs w:val="24"/>
        </w:rPr>
        <w:t xml:space="preserve">quivalent? If not, explain how. </w:t>
      </w:r>
      <w:r w:rsidRPr="00C9088E">
        <w:rPr>
          <w:rFonts w:cstheme="minorHAnsi"/>
          <w:sz w:val="24"/>
          <w:szCs w:val="24"/>
        </w:rPr>
        <w:t>Be sure to think about BOTH the spatial data structures AND the attribute data. Would your answer</w:t>
      </w:r>
      <w:r w:rsidRPr="00C9088E">
        <w:rPr>
          <w:rFonts w:cstheme="minorHAnsi"/>
          <w:sz w:val="24"/>
          <w:szCs w:val="24"/>
        </w:rPr>
        <w:t xml:space="preserve"> </w:t>
      </w:r>
      <w:r w:rsidRPr="00C9088E">
        <w:rPr>
          <w:rFonts w:cstheme="minorHAnsi"/>
          <w:sz w:val="24"/>
          <w:szCs w:val="24"/>
        </w:rPr>
        <w:t>be different if we were using different types of data?</w:t>
      </w:r>
    </w:p>
    <w:p w:rsidR="00C9088E" w:rsidRPr="00C9088E" w:rsidRDefault="00C9088E" w:rsidP="00C9088E">
      <w:pPr>
        <w:pStyle w:val="ListParagraph"/>
        <w:numPr>
          <w:ilvl w:val="1"/>
          <w:numId w:val="1"/>
        </w:numPr>
        <w:autoSpaceDE w:val="0"/>
        <w:autoSpaceDN w:val="0"/>
        <w:adjustRightInd w:val="0"/>
        <w:spacing w:after="0" w:line="240" w:lineRule="auto"/>
        <w:rPr>
          <w:rFonts w:cstheme="minorHAnsi"/>
          <w:sz w:val="24"/>
          <w:szCs w:val="24"/>
        </w:rPr>
      </w:pPr>
      <w:r w:rsidRPr="00C9088E">
        <w:rPr>
          <w:rFonts w:cstheme="minorHAnsi"/>
          <w:sz w:val="24"/>
          <w:szCs w:val="24"/>
        </w:rPr>
        <w:t>sf::</w:t>
      </w:r>
      <w:proofErr w:type="spellStart"/>
      <w:r w:rsidRPr="00C9088E">
        <w:rPr>
          <w:rFonts w:cstheme="minorHAnsi"/>
          <w:sz w:val="24"/>
          <w:szCs w:val="24"/>
        </w:rPr>
        <w:t>st_intersection</w:t>
      </w:r>
      <w:proofErr w:type="spellEnd"/>
      <w:r w:rsidRPr="00C9088E">
        <w:rPr>
          <w:rFonts w:cstheme="minorHAnsi"/>
          <w:sz w:val="24"/>
          <w:szCs w:val="24"/>
        </w:rPr>
        <w:t>(</w:t>
      </w:r>
      <w:proofErr w:type="spellStart"/>
      <w:r w:rsidRPr="00C9088E">
        <w:rPr>
          <w:rFonts w:cstheme="minorHAnsi"/>
          <w:sz w:val="24"/>
          <w:szCs w:val="24"/>
        </w:rPr>
        <w:t>d.stations</w:t>
      </w:r>
      <w:proofErr w:type="spellEnd"/>
      <w:r w:rsidRPr="00C9088E">
        <w:rPr>
          <w:rFonts w:cstheme="minorHAnsi"/>
          <w:sz w:val="24"/>
          <w:szCs w:val="24"/>
        </w:rPr>
        <w:t xml:space="preserve">, </w:t>
      </w:r>
      <w:proofErr w:type="spellStart"/>
      <w:r w:rsidRPr="00C9088E">
        <w:rPr>
          <w:rFonts w:cstheme="minorHAnsi"/>
          <w:sz w:val="24"/>
          <w:szCs w:val="24"/>
        </w:rPr>
        <w:t>del.counties</w:t>
      </w:r>
      <w:proofErr w:type="spellEnd"/>
      <w:r w:rsidRPr="00C9088E">
        <w:rPr>
          <w:rFonts w:cstheme="minorHAnsi"/>
          <w:sz w:val="24"/>
          <w:szCs w:val="24"/>
        </w:rPr>
        <w:t>)</w:t>
      </w:r>
    </w:p>
    <w:p w:rsidR="00C9088E" w:rsidRPr="00C9088E" w:rsidRDefault="00C9088E" w:rsidP="00C9088E">
      <w:pPr>
        <w:pStyle w:val="ListParagraph"/>
        <w:numPr>
          <w:ilvl w:val="1"/>
          <w:numId w:val="1"/>
        </w:numPr>
        <w:autoSpaceDE w:val="0"/>
        <w:autoSpaceDN w:val="0"/>
        <w:adjustRightInd w:val="0"/>
        <w:spacing w:after="0" w:line="240" w:lineRule="auto"/>
        <w:rPr>
          <w:rFonts w:cstheme="minorHAnsi"/>
          <w:sz w:val="24"/>
          <w:szCs w:val="24"/>
        </w:rPr>
      </w:pPr>
      <w:r w:rsidRPr="00C9088E">
        <w:rPr>
          <w:rFonts w:cstheme="minorHAnsi"/>
          <w:sz w:val="24"/>
          <w:szCs w:val="24"/>
        </w:rPr>
        <w:t>sf::</w:t>
      </w:r>
      <w:proofErr w:type="spellStart"/>
      <w:r w:rsidRPr="00C9088E">
        <w:rPr>
          <w:rFonts w:cstheme="minorHAnsi"/>
          <w:sz w:val="24"/>
          <w:szCs w:val="24"/>
        </w:rPr>
        <w:t>st_intersection</w:t>
      </w:r>
      <w:proofErr w:type="spellEnd"/>
      <w:r w:rsidRPr="00C9088E">
        <w:rPr>
          <w:rFonts w:cstheme="minorHAnsi"/>
          <w:sz w:val="24"/>
          <w:szCs w:val="24"/>
        </w:rPr>
        <w:t>(</w:t>
      </w:r>
      <w:proofErr w:type="spellStart"/>
      <w:r w:rsidRPr="00C9088E">
        <w:rPr>
          <w:rFonts w:cstheme="minorHAnsi"/>
          <w:sz w:val="24"/>
          <w:szCs w:val="24"/>
        </w:rPr>
        <w:t>del.counties</w:t>
      </w:r>
      <w:proofErr w:type="spellEnd"/>
      <w:r w:rsidRPr="00C9088E">
        <w:rPr>
          <w:rFonts w:cstheme="minorHAnsi"/>
          <w:sz w:val="24"/>
          <w:szCs w:val="24"/>
        </w:rPr>
        <w:t xml:space="preserve">, </w:t>
      </w:r>
      <w:proofErr w:type="spellStart"/>
      <w:r w:rsidRPr="00C9088E">
        <w:rPr>
          <w:rFonts w:cstheme="minorHAnsi"/>
          <w:sz w:val="24"/>
          <w:szCs w:val="24"/>
        </w:rPr>
        <w:t>d.stations</w:t>
      </w:r>
      <w:proofErr w:type="spellEnd"/>
      <w:r w:rsidRPr="00C9088E">
        <w:rPr>
          <w:rFonts w:cstheme="minorHAnsi"/>
          <w:sz w:val="24"/>
          <w:szCs w:val="24"/>
        </w:rPr>
        <w:t>)</w:t>
      </w:r>
    </w:p>
    <w:p w:rsidR="00C9088E" w:rsidRPr="00C9088E" w:rsidRDefault="00C9088E" w:rsidP="00C9088E">
      <w:pPr>
        <w:pStyle w:val="ListParagraph"/>
        <w:autoSpaceDE w:val="0"/>
        <w:autoSpaceDN w:val="0"/>
        <w:adjustRightInd w:val="0"/>
        <w:spacing w:after="0" w:line="240" w:lineRule="auto"/>
        <w:rPr>
          <w:rFonts w:cstheme="minorHAnsi"/>
          <w:sz w:val="24"/>
          <w:szCs w:val="24"/>
        </w:rPr>
      </w:pPr>
    </w:p>
    <w:p w:rsidR="00C9088E" w:rsidRPr="00C9088E" w:rsidRDefault="00C9088E" w:rsidP="00C9088E">
      <w:pPr>
        <w:pStyle w:val="ListParagraph"/>
        <w:numPr>
          <w:ilvl w:val="0"/>
          <w:numId w:val="1"/>
        </w:numPr>
        <w:autoSpaceDE w:val="0"/>
        <w:autoSpaceDN w:val="0"/>
        <w:adjustRightInd w:val="0"/>
        <w:spacing w:after="0" w:line="240" w:lineRule="auto"/>
        <w:rPr>
          <w:rFonts w:cstheme="minorHAnsi"/>
          <w:sz w:val="24"/>
          <w:szCs w:val="24"/>
        </w:rPr>
      </w:pPr>
      <w:r w:rsidRPr="00C9088E">
        <w:rPr>
          <w:rFonts w:cstheme="minorHAnsi"/>
          <w:sz w:val="24"/>
          <w:szCs w:val="24"/>
        </w:rPr>
        <w:t>What did you find challenging in this lab? What was new?</w:t>
      </w:r>
    </w:p>
    <w:p w:rsidR="00C9088E" w:rsidRPr="00C9088E" w:rsidRDefault="00C9088E" w:rsidP="00C9088E">
      <w:pPr>
        <w:autoSpaceDE w:val="0"/>
        <w:autoSpaceDN w:val="0"/>
        <w:adjustRightInd w:val="0"/>
        <w:spacing w:after="0" w:line="240" w:lineRule="auto"/>
        <w:rPr>
          <w:rFonts w:cstheme="minorHAnsi"/>
          <w:sz w:val="24"/>
          <w:szCs w:val="24"/>
        </w:rPr>
      </w:pPr>
    </w:p>
    <w:p w:rsidR="00C9088E" w:rsidRPr="00C9088E" w:rsidRDefault="00C9088E" w:rsidP="00C9088E">
      <w:pPr>
        <w:pStyle w:val="ListParagraph"/>
        <w:numPr>
          <w:ilvl w:val="0"/>
          <w:numId w:val="1"/>
        </w:numPr>
        <w:rPr>
          <w:rFonts w:cstheme="minorHAnsi"/>
          <w:sz w:val="24"/>
          <w:szCs w:val="24"/>
        </w:rPr>
      </w:pPr>
      <w:r w:rsidRPr="00C9088E">
        <w:rPr>
          <w:rFonts w:cstheme="minorHAnsi"/>
          <w:sz w:val="24"/>
          <w:szCs w:val="24"/>
        </w:rPr>
        <w:t xml:space="preserve"> What types of activities would you like to see in labs this semester?</w:t>
      </w:r>
    </w:p>
    <w:p w:rsidR="00C9088E" w:rsidRPr="00C9088E" w:rsidRDefault="00C9088E" w:rsidP="00C9088E">
      <w:pPr>
        <w:pStyle w:val="ListParagraph"/>
        <w:rPr>
          <w:rFonts w:cstheme="minorHAnsi"/>
          <w:sz w:val="24"/>
          <w:szCs w:val="24"/>
        </w:rPr>
      </w:pPr>
    </w:p>
    <w:p w:rsidR="00C9088E" w:rsidRPr="00C9088E" w:rsidRDefault="00C9088E" w:rsidP="00C9088E">
      <w:pPr>
        <w:rPr>
          <w:rFonts w:cstheme="minorHAnsi"/>
          <w:sz w:val="24"/>
          <w:szCs w:val="24"/>
        </w:rPr>
      </w:pPr>
    </w:p>
    <w:p w:rsidR="00C9088E" w:rsidRPr="0086019D" w:rsidRDefault="00C9088E" w:rsidP="00C9088E">
      <w:pPr>
        <w:rPr>
          <w:rFonts w:cstheme="minorHAnsi"/>
          <w:color w:val="4472C4" w:themeColor="accent5"/>
          <w:sz w:val="24"/>
          <w:szCs w:val="24"/>
        </w:rPr>
      </w:pPr>
      <w:bookmarkStart w:id="0" w:name="_GoBack"/>
      <w:r w:rsidRPr="0086019D">
        <w:rPr>
          <w:rFonts w:cstheme="minorHAnsi"/>
          <w:color w:val="4472C4" w:themeColor="accent5"/>
          <w:sz w:val="24"/>
          <w:szCs w:val="24"/>
        </w:rPr>
        <w:t>Answers:</w:t>
      </w:r>
    </w:p>
    <w:p w:rsidR="00751899" w:rsidRPr="0086019D" w:rsidRDefault="00751899" w:rsidP="00751899">
      <w:pPr>
        <w:pStyle w:val="ListParagraph"/>
        <w:numPr>
          <w:ilvl w:val="0"/>
          <w:numId w:val="2"/>
        </w:numPr>
        <w:rPr>
          <w:rFonts w:cstheme="minorHAnsi"/>
          <w:color w:val="4472C4" w:themeColor="accent5"/>
          <w:sz w:val="24"/>
          <w:szCs w:val="24"/>
        </w:rPr>
      </w:pPr>
      <w:r w:rsidRPr="0086019D">
        <w:rPr>
          <w:rFonts w:cstheme="minorHAnsi"/>
          <w:color w:val="4472C4" w:themeColor="accent5"/>
          <w:sz w:val="24"/>
          <w:szCs w:val="24"/>
        </w:rPr>
        <w:t>Those lines of code are not the same. The data that is inputted first in the brackets will be the template and as such the resulting data frame would have the same rows as the template. If they are switched, there would be many more counties than there are stations, resulting in empty data or a miss-joining of data.</w:t>
      </w:r>
    </w:p>
    <w:p w:rsidR="0086019D" w:rsidRPr="0086019D" w:rsidRDefault="0086019D" w:rsidP="0086019D">
      <w:pPr>
        <w:pStyle w:val="ListParagraph"/>
        <w:rPr>
          <w:rFonts w:cstheme="minorHAnsi"/>
          <w:color w:val="4472C4" w:themeColor="accent5"/>
          <w:sz w:val="24"/>
          <w:szCs w:val="24"/>
        </w:rPr>
      </w:pPr>
    </w:p>
    <w:p w:rsidR="00751899" w:rsidRPr="0086019D" w:rsidRDefault="00751899" w:rsidP="00751899">
      <w:pPr>
        <w:pStyle w:val="ListParagraph"/>
        <w:numPr>
          <w:ilvl w:val="0"/>
          <w:numId w:val="2"/>
        </w:numPr>
        <w:rPr>
          <w:rFonts w:cstheme="minorHAnsi"/>
          <w:color w:val="4472C4" w:themeColor="accent5"/>
          <w:sz w:val="24"/>
          <w:szCs w:val="24"/>
        </w:rPr>
      </w:pPr>
      <w:r w:rsidRPr="0086019D">
        <w:rPr>
          <w:rFonts w:cstheme="minorHAnsi"/>
          <w:color w:val="4472C4" w:themeColor="accent5"/>
          <w:sz w:val="24"/>
          <w:szCs w:val="24"/>
        </w:rPr>
        <w:t xml:space="preserve">The base concepts were understandable but trying to relate them to one another was a challenge, it required a lot of “google-Fu” but was not overly hard. </w:t>
      </w:r>
    </w:p>
    <w:p w:rsidR="0086019D" w:rsidRPr="0086019D" w:rsidRDefault="0086019D" w:rsidP="0086019D">
      <w:pPr>
        <w:pStyle w:val="ListParagraph"/>
        <w:rPr>
          <w:rFonts w:cstheme="minorHAnsi"/>
          <w:color w:val="4472C4" w:themeColor="accent5"/>
          <w:sz w:val="24"/>
          <w:szCs w:val="24"/>
        </w:rPr>
      </w:pPr>
    </w:p>
    <w:p w:rsidR="0086019D" w:rsidRPr="0086019D" w:rsidRDefault="0086019D" w:rsidP="0086019D">
      <w:pPr>
        <w:pStyle w:val="ListParagraph"/>
        <w:rPr>
          <w:rFonts w:cstheme="minorHAnsi"/>
          <w:color w:val="4472C4" w:themeColor="accent5"/>
          <w:sz w:val="24"/>
          <w:szCs w:val="24"/>
        </w:rPr>
      </w:pPr>
    </w:p>
    <w:p w:rsidR="00751899" w:rsidRPr="0086019D" w:rsidRDefault="00751899" w:rsidP="00751899">
      <w:pPr>
        <w:pStyle w:val="ListParagraph"/>
        <w:numPr>
          <w:ilvl w:val="0"/>
          <w:numId w:val="2"/>
        </w:numPr>
        <w:rPr>
          <w:rFonts w:cstheme="minorHAnsi"/>
          <w:color w:val="4472C4" w:themeColor="accent5"/>
          <w:sz w:val="24"/>
          <w:szCs w:val="24"/>
        </w:rPr>
      </w:pPr>
      <w:r w:rsidRPr="0086019D">
        <w:rPr>
          <w:rFonts w:cstheme="minorHAnsi"/>
          <w:color w:val="4472C4" w:themeColor="accent5"/>
          <w:sz w:val="24"/>
          <w:szCs w:val="24"/>
        </w:rPr>
        <w:t xml:space="preserve">I really enjoyed the initial guidance portion, if this could be done frequently, where “refreshers” are placed in the lab then tasks that relate to more complex connections between them given. It is easy to forget the different functions and processes so I think this would help a little.  </w:t>
      </w:r>
      <w:bookmarkEnd w:id="0"/>
    </w:p>
    <w:sectPr w:rsidR="00751899" w:rsidRPr="00860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50A6C"/>
    <w:multiLevelType w:val="hybridMultilevel"/>
    <w:tmpl w:val="C33C8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D01D8"/>
    <w:multiLevelType w:val="hybridMultilevel"/>
    <w:tmpl w:val="CFBE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A93"/>
    <w:rsid w:val="002578E5"/>
    <w:rsid w:val="00751899"/>
    <w:rsid w:val="00765FCA"/>
    <w:rsid w:val="007B6397"/>
    <w:rsid w:val="0086019D"/>
    <w:rsid w:val="00AE1A93"/>
    <w:rsid w:val="00C90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582E73-69B3-4EFF-9589-A8EF8AB5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203</Words>
  <Characters>1160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dc:creator>
  <cp:keywords/>
  <dc:description/>
  <cp:lastModifiedBy>Kidus</cp:lastModifiedBy>
  <cp:revision>6</cp:revision>
  <dcterms:created xsi:type="dcterms:W3CDTF">2021-09-24T00:35:00Z</dcterms:created>
  <dcterms:modified xsi:type="dcterms:W3CDTF">2021-09-24T04:48:00Z</dcterms:modified>
</cp:coreProperties>
</file>