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C73599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22374067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4-13T08:4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C73599">
            <w:rPr>
              <w:rStyle w:val="SubtleEmphasis"/>
              <w:rFonts w:ascii="Times New Roman" w:hAnsi="Times New Roman" w:cs="Times New Roman"/>
              <w:i w:val="0"/>
              <w:iCs w:val="0"/>
            </w:rPr>
            <w:t>4/13/2017 8:45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Mr. Khánh</w:t>
                      </w:r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NguyễnTuấn Anh</w:t>
                      </w:r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Võ Hồng Hà</w:t>
                      </w:r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Đặng Nhật Thiên</w:t>
                      </w:r>
                    </w:p>
                    <w:p w14:paraId="29E0E54B" w14:textId="77777777" w:rsidR="0065142D" w:rsidRPr="00F71D4B" w:rsidRDefault="00C73599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75315661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bookmarkStart w:id="0" w:name="_GoBack"/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trang bìa ko có header/footer</w:t>
      </w:r>
    </w:p>
    <w:p w14:paraId="00CBB35D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check lại 4 diagram phải đồng bộ với nhau: conceptual, class, ERD, physical (physical đang sai)</w:t>
      </w:r>
    </w:p>
    <w:p w14:paraId="21ACAE76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check lại sequence diagram: actor hình người, class/object</w:t>
      </w:r>
    </w:p>
    <w:p w14:paraId="78AD96C4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boundary of the system: what the system should do/what the system should not do</w:t>
      </w:r>
    </w:p>
    <w:p w14:paraId="367DE7DC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phần introduction doc 2 mô tả hệ thống borrower quét sách thế nào, librarian quét sách thế nào</w:t>
      </w:r>
    </w:p>
    <w:p w14:paraId="1734AE87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test case là những gì hay demo, hiển thị test success: 5/10 </w:t>
      </w:r>
    </w:p>
    <w:p w14:paraId="5B182F15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check lại báo lỗi khi checkin fail</w:t>
      </w:r>
    </w:p>
    <w:p w14:paraId="49D321C1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C73599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KIỂM TRA KĨ REPORT -&gt; KO LẪN VỚI REPORT KHÁC</w:t>
      </w:r>
    </w:p>
    <w:p w14:paraId="43C2BCE2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C73599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 xml:space="preserve">bổ sung ibeacon + hardware vào: </w:t>
      </w: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ibeacon kết nối thế nào, rfid giao tiếp system thế nào (check bổ sung doc) (bổ sung architect doc 4/5)</w:t>
      </w:r>
    </w:p>
    <w:p w14:paraId="20D506CA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doc 5: web </w:t>
      </w:r>
      <w:r w:rsidRPr="00C73599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 xml:space="preserve">client </w:t>
      </w: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architect</w:t>
      </w:r>
    </w:p>
    <w:p w14:paraId="2772414F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doc 5: sửa lại các mô hình web client, web server, mobile -&gt; chi tiết implementation</w:t>
      </w:r>
    </w:p>
    <w:p w14:paraId="654049F1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algorithm: hoặc ghi bước, hoặc vẽ hình, ko làm cả 2</w:t>
      </w:r>
    </w:p>
    <w:p w14:paraId="6E617F03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doc 3: kiểm tra business rule</w:t>
      </w:r>
    </w:p>
    <w:p w14:paraId="2D52757A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script doc ko có physical</w:t>
      </w:r>
    </w:p>
    <w:p w14:paraId="4F7185A3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component diagram dùng dependency?</w:t>
      </w:r>
    </w:p>
    <w:p w14:paraId="5120A085" w14:textId="77777777" w:rsidR="00C73599" w:rsidRPr="00C73599" w:rsidRDefault="00C73599" w:rsidP="00C73599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6BBAF424" w14:textId="77777777" w:rsidR="00C73599" w:rsidRPr="00C73599" w:rsidRDefault="00C73599" w:rsidP="00C73599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7E350382" w14:textId="77777777" w:rsidR="00C73599" w:rsidRPr="00C73599" w:rsidRDefault="00C73599" w:rsidP="00C73599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52D48AEF" w14:textId="77777777" w:rsidR="00C73599" w:rsidRPr="00C73599" w:rsidRDefault="00C73599" w:rsidP="00C73599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3EE2E4A4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val="single" w:color="353535"/>
          <w:lang w:eastAsia="en-US"/>
        </w:rPr>
        <w:t>Slide</w:t>
      </w: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: </w:t>
      </w:r>
      <w:r w:rsidRPr="00C73599"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u w:color="353535"/>
          <w:lang w:eastAsia="en-US"/>
        </w:rPr>
        <w:t>how we do that?</w:t>
      </w:r>
    </w:p>
    <w:p w14:paraId="216A3E0C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mỗi slide đề có ghi đề tài, logo trên header</w:t>
      </w:r>
    </w:p>
    <w:p w14:paraId="03DB1D5E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introduce từ vấn đề chính: problem? -&gt; giải quyết?</w:t>
      </w:r>
    </w:p>
    <w:p w14:paraId="08024BCF" w14:textId="77777777" w:rsidR="00C73599" w:rsidRPr="00C73599" w:rsidRDefault="00C73599" w:rsidP="00C73599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5B230190" w14:textId="77777777" w:rsidR="00C73599" w:rsidRPr="00C73599" w:rsidRDefault="00C73599" w:rsidP="00C73599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68FFE872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color="353535"/>
          <w:lang w:eastAsia="en-US"/>
        </w:rPr>
        <w:t>Note:</w:t>
      </w:r>
    </w:p>
    <w:p w14:paraId="3C855646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tuần sau mọi nhóm đi cùng giờ</w:t>
      </w:r>
    </w:p>
    <w:p w14:paraId="624B94BE" w14:textId="77777777" w:rsidR="00C73599" w:rsidRPr="00C73599" w:rsidRDefault="00C73599" w:rsidP="00C73599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08962AA6" w14:textId="77777777" w:rsidR="00C73599" w:rsidRPr="00C73599" w:rsidRDefault="00C73599" w:rsidP="00C73599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03EECBD2" w14:textId="77777777" w:rsidR="00C73599" w:rsidRPr="00C73599" w:rsidRDefault="00C73599" w:rsidP="00C73599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7B0DDC86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lastRenderedPageBreak/>
        <w:t>note: ERD: đường nối là foreignkey</w:t>
      </w:r>
    </w:p>
    <w:p w14:paraId="5DD20B72" w14:textId="77777777" w:rsidR="00C73599" w:rsidRPr="00C73599" w:rsidRDefault="00C73599" w:rsidP="00C73599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5E0DFD89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Task:</w:t>
      </w:r>
    </w:p>
    <w:p w14:paraId="59C46AE7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Report 1</w:t>
      </w:r>
    </w:p>
    <w:p w14:paraId="5F45FC9A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vẽ sơ đồ giới thiệu project trong phần introduction (hà)</w:t>
      </w:r>
    </w:p>
    <w:p w14:paraId="1AF8943D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Report 2:</w:t>
      </w:r>
    </w:p>
    <w:p w14:paraId="4D5B980A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phần 1.3.3: boundaries of the system:</w:t>
      </w:r>
    </w:p>
    <w:p w14:paraId="4DE49418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what the system should do: ghi hệ thống mình thực hiện những việc gì</w:t>
      </w:r>
    </w:p>
    <w:p w14:paraId="55123C1A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what the system should not do: hệ thống sẽ ko implement việc gì</w:t>
      </w:r>
    </w:p>
    <w:p w14:paraId="3798940D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1.3.4: Future plan: ghi phần hiển thị log khi mượn, trả, trừ tiền (bất kể kịp hay ko kịp)</w:t>
      </w:r>
    </w:p>
    <w:p w14:paraId="7374920F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Hardware requirement thêm phần mô tả chung cho emulator: giao tiếp gì, tần số nhiêu, card, mạch mua ở đâu, link, sử dụng ngôn ngữ gì</w:t>
      </w:r>
    </w:p>
    <w:p w14:paraId="5A143366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Coding convention bổ sung python</w:t>
      </w:r>
    </w:p>
    <w:p w14:paraId="5404A3E6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Report 3:</w:t>
      </w:r>
    </w:p>
    <w:p w14:paraId="51109235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External interface, bổ sung phần Communication Protocol: communication giữa mạch RFID thế nào, ibeacon thế nào, connect với nhau bằng cái gì</w:t>
      </w:r>
    </w:p>
    <w:p w14:paraId="03C5EB6D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bổ sung lại phần use case chi tiết, chưa có admin</w:t>
      </w:r>
    </w:p>
    <w:p w14:paraId="5AE564DA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Automatic handler thêm use case auto check out và để trong phần web application</w:t>
      </w:r>
    </w:p>
    <w:p w14:paraId="2D5AD823" w14:textId="77777777" w:rsidR="00C73599" w:rsidRPr="00C73599" w:rsidRDefault="00C73599" w:rsidP="00C73599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1122817F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Check lại conceptual diagram, ERD, physical, class</w:t>
      </w:r>
    </w:p>
    <w:p w14:paraId="73CEA340" w14:textId="77777777" w:rsidR="00C73599" w:rsidRPr="00C73599" w:rsidRDefault="00C73599" w:rsidP="00C73599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5959BE57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Report 4</w:t>
      </w:r>
    </w:p>
    <w:p w14:paraId="62E8059E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System architecture design thêm phần miêu tả cho hardware (rfid, ibeacon)</w:t>
      </w:r>
    </w:p>
    <w:p w14:paraId="7A2C5B75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Interaction diagram: chỉ vẽ core flow</w:t>
      </w:r>
    </w:p>
    <w:p w14:paraId="12BD8846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Module for api: signature là miêu tả fucntion, ko mapping URL</w:t>
      </w:r>
    </w:p>
    <w:p w14:paraId="0C21A725" w14:textId="77777777" w:rsidR="00C73599" w:rsidRPr="00C73599" w:rsidRDefault="00C73599" w:rsidP="00C73599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0215F563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quá hạn trả sách -&gt; deactive</w:t>
      </w:r>
    </w:p>
    <w:p w14:paraId="1F737A42" w14:textId="77777777" w:rsidR="00C73599" w:rsidRPr="00C73599" w:rsidRDefault="00C73599" w:rsidP="00C73599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2C25FEA9" w14:textId="77777777" w:rsidR="00C73599" w:rsidRPr="00C73599" w:rsidRDefault="00C73599" w:rsidP="00C73599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48A76B37" w14:textId="77777777" w:rsidR="00C73599" w:rsidRPr="00C73599" w:rsidRDefault="00C73599" w:rsidP="00C73599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59C9044E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Class diagram:</w:t>
      </w:r>
    </w:p>
    <w:p w14:paraId="0FB710AF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BookCopy Entity bổ sung lost_date, lost_reason</w:t>
      </w:r>
    </w:p>
    <w:p w14:paraId="7D07D613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Account Entity: xoá usableBalance</w:t>
      </w:r>
    </w:p>
    <w:p w14:paraId="30AC8233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BorrowedBookCopy Entity: bổ sung cautionMoney, notiStatus , bỏ deposit</w:t>
      </w:r>
    </w:p>
    <w:p w14:paraId="650BBC8F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Profile Entity bổ sung img_url</w:t>
      </w:r>
    </w:p>
    <w:p w14:paraId="0E4DB895" w14:textId="77777777" w:rsidR="00C73599" w:rsidRPr="00C73599" w:rsidRDefault="00C73599" w:rsidP="00C73599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56AEDE8E" w14:textId="77777777" w:rsidR="00C73599" w:rsidRPr="00C73599" w:rsidRDefault="00C73599" w:rsidP="00C7359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ERD:</w:t>
      </w:r>
    </w:p>
    <w:p w14:paraId="0D9CD0CB" w14:textId="77777777" w:rsidR="00C7359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Profile bổ sung imgUrl</w:t>
      </w:r>
    </w:p>
    <w:p w14:paraId="5F887424" w14:textId="2B7E9BBD" w:rsidR="000A2A39" w:rsidRPr="00C73599" w:rsidRDefault="00C73599" w:rsidP="00C73599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C73599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Account balance -&gt; totalBalance</w:t>
      </w:r>
    </w:p>
    <w:bookmarkEnd w:id="0"/>
    <w:p w14:paraId="7425CD53" w14:textId="77777777" w:rsidR="000754EC" w:rsidRPr="00F71D4B" w:rsidRDefault="000754EC" w:rsidP="00FB3F62">
      <w:pPr>
        <w:ind w:left="0"/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0000044E">
      <w:start w:val="1"/>
      <w:numFmt w:val="bullet"/>
      <w:lvlText w:val="✓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2494DA8"/>
    <w:multiLevelType w:val="hybridMultilevel"/>
    <w:tmpl w:val="D28CED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A505A88"/>
    <w:multiLevelType w:val="hybridMultilevel"/>
    <w:tmpl w:val="D66EC1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>
    <w:nsid w:val="10DC75D2"/>
    <w:multiLevelType w:val="hybridMultilevel"/>
    <w:tmpl w:val="A1F006F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95C0275"/>
    <w:multiLevelType w:val="hybridMultilevel"/>
    <w:tmpl w:val="C29419C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C2C0C0A"/>
    <w:multiLevelType w:val="hybridMultilevel"/>
    <w:tmpl w:val="2376DB8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2854D8"/>
    <w:multiLevelType w:val="hybridMultilevel"/>
    <w:tmpl w:val="529C817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34C7060"/>
    <w:multiLevelType w:val="hybridMultilevel"/>
    <w:tmpl w:val="B21ED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9618B3"/>
    <w:multiLevelType w:val="hybridMultilevel"/>
    <w:tmpl w:val="829AEEA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EB671F"/>
    <w:multiLevelType w:val="hybridMultilevel"/>
    <w:tmpl w:val="E076BF7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E53FC4"/>
    <w:multiLevelType w:val="hybridMultilevel"/>
    <w:tmpl w:val="2C1A669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FA4DB1"/>
    <w:multiLevelType w:val="hybridMultilevel"/>
    <w:tmpl w:val="A7DE6F5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FB0EBA"/>
    <w:multiLevelType w:val="hybridMultilevel"/>
    <w:tmpl w:val="423C648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6C6D46"/>
    <w:multiLevelType w:val="hybridMultilevel"/>
    <w:tmpl w:val="AD74B53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2D3E05"/>
    <w:multiLevelType w:val="hybridMultilevel"/>
    <w:tmpl w:val="D7BE0C4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D8A00F7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ppleSystemUI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AB02BD"/>
    <w:multiLevelType w:val="hybridMultilevel"/>
    <w:tmpl w:val="55982C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7A57C8"/>
    <w:multiLevelType w:val="hybridMultilevel"/>
    <w:tmpl w:val="BBD4676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8D7950"/>
    <w:multiLevelType w:val="hybridMultilevel"/>
    <w:tmpl w:val="791A575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DC7126"/>
    <w:multiLevelType w:val="hybridMultilevel"/>
    <w:tmpl w:val="17DE23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E14BC5"/>
    <w:multiLevelType w:val="hybridMultilevel"/>
    <w:tmpl w:val="F5AC84D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0"/>
  </w:num>
  <w:num w:numId="4">
    <w:abstractNumId w:val="43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29"/>
  </w:num>
  <w:num w:numId="14">
    <w:abstractNumId w:val="38"/>
  </w:num>
  <w:num w:numId="15">
    <w:abstractNumId w:val="28"/>
  </w:num>
  <w:num w:numId="16">
    <w:abstractNumId w:val="46"/>
  </w:num>
  <w:num w:numId="17">
    <w:abstractNumId w:val="37"/>
  </w:num>
  <w:num w:numId="18">
    <w:abstractNumId w:val="27"/>
  </w:num>
  <w:num w:numId="19">
    <w:abstractNumId w:val="22"/>
  </w:num>
  <w:num w:numId="20">
    <w:abstractNumId w:val="26"/>
  </w:num>
  <w:num w:numId="21">
    <w:abstractNumId w:val="35"/>
  </w:num>
  <w:num w:numId="22">
    <w:abstractNumId w:val="45"/>
  </w:num>
  <w:num w:numId="23">
    <w:abstractNumId w:val="40"/>
  </w:num>
  <w:num w:numId="24">
    <w:abstractNumId w:val="36"/>
  </w:num>
  <w:num w:numId="25">
    <w:abstractNumId w:val="9"/>
  </w:num>
  <w:num w:numId="26">
    <w:abstractNumId w:val="10"/>
  </w:num>
  <w:num w:numId="27">
    <w:abstractNumId w:val="11"/>
  </w:num>
  <w:num w:numId="28">
    <w:abstractNumId w:val="23"/>
  </w:num>
  <w:num w:numId="29">
    <w:abstractNumId w:val="34"/>
  </w:num>
  <w:num w:numId="30">
    <w:abstractNumId w:val="39"/>
  </w:num>
  <w:num w:numId="31">
    <w:abstractNumId w:val="41"/>
  </w:num>
  <w:num w:numId="32">
    <w:abstractNumId w:val="42"/>
  </w:num>
  <w:num w:numId="33">
    <w:abstractNumId w:val="12"/>
  </w:num>
  <w:num w:numId="34">
    <w:abstractNumId w:val="13"/>
  </w:num>
  <w:num w:numId="35">
    <w:abstractNumId w:val="14"/>
  </w:num>
  <w:num w:numId="36">
    <w:abstractNumId w:val="15"/>
  </w:num>
  <w:num w:numId="37">
    <w:abstractNumId w:val="16"/>
  </w:num>
  <w:num w:numId="38">
    <w:abstractNumId w:val="17"/>
  </w:num>
  <w:num w:numId="39">
    <w:abstractNumId w:val="18"/>
  </w:num>
  <w:num w:numId="40">
    <w:abstractNumId w:val="19"/>
  </w:num>
  <w:num w:numId="41">
    <w:abstractNumId w:val="20"/>
  </w:num>
  <w:num w:numId="42">
    <w:abstractNumId w:val="21"/>
  </w:num>
  <w:num w:numId="43">
    <w:abstractNumId w:val="33"/>
  </w:num>
  <w:num w:numId="44">
    <w:abstractNumId w:val="32"/>
  </w:num>
  <w:num w:numId="45">
    <w:abstractNumId w:val="25"/>
  </w:num>
  <w:num w:numId="46">
    <w:abstractNumId w:val="44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95016"/>
    <w:rsid w:val="000A2A39"/>
    <w:rsid w:val="000D0082"/>
    <w:rsid w:val="000D2DCB"/>
    <w:rsid w:val="0015060C"/>
    <w:rsid w:val="001641E1"/>
    <w:rsid w:val="001954FB"/>
    <w:rsid w:val="00202119"/>
    <w:rsid w:val="00266915"/>
    <w:rsid w:val="00311CAE"/>
    <w:rsid w:val="003848C6"/>
    <w:rsid w:val="003E51AA"/>
    <w:rsid w:val="00436BE4"/>
    <w:rsid w:val="00470551"/>
    <w:rsid w:val="00523A84"/>
    <w:rsid w:val="00540994"/>
    <w:rsid w:val="005E3ED7"/>
    <w:rsid w:val="006201C1"/>
    <w:rsid w:val="00640560"/>
    <w:rsid w:val="0065142D"/>
    <w:rsid w:val="0079712B"/>
    <w:rsid w:val="007D4E60"/>
    <w:rsid w:val="00816285"/>
    <w:rsid w:val="00827BE9"/>
    <w:rsid w:val="00851FAC"/>
    <w:rsid w:val="00882097"/>
    <w:rsid w:val="00A36617"/>
    <w:rsid w:val="00A80A2A"/>
    <w:rsid w:val="00B70D64"/>
    <w:rsid w:val="00B96132"/>
    <w:rsid w:val="00C73599"/>
    <w:rsid w:val="00E436B2"/>
    <w:rsid w:val="00ED0122"/>
    <w:rsid w:val="00F4043D"/>
    <w:rsid w:val="00F71D4B"/>
    <w:rsid w:val="00FB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067710"/>
    <w:rsid w:val="00081610"/>
    <w:rsid w:val="0011549E"/>
    <w:rsid w:val="00135D38"/>
    <w:rsid w:val="00263D79"/>
    <w:rsid w:val="003215EF"/>
    <w:rsid w:val="00340E85"/>
    <w:rsid w:val="00410AAF"/>
    <w:rsid w:val="005A76D7"/>
    <w:rsid w:val="005B66C4"/>
    <w:rsid w:val="005E32D8"/>
    <w:rsid w:val="007200AD"/>
    <w:rsid w:val="00732B13"/>
    <w:rsid w:val="007C7168"/>
    <w:rsid w:val="00931B37"/>
    <w:rsid w:val="00B22ACF"/>
    <w:rsid w:val="00B723CF"/>
    <w:rsid w:val="00D90799"/>
    <w:rsid w:val="00D9773A"/>
    <w:rsid w:val="00E71A06"/>
    <w:rsid w:val="00E84BBF"/>
    <w:rsid w:val="00E9662A"/>
    <w:rsid w:val="00F41BD9"/>
    <w:rsid w:val="00F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392</Words>
  <Characters>2238</Characters>
  <Application>Microsoft Macintosh Word</Application>
  <DocSecurity>0</DocSecurity>
  <Lines>18</Lines>
  <Paragraphs>5</Paragraphs>
  <ScaleCrop>false</ScaleCrop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2017-04-15T16:47:00Z</dcterms:created>
  <dcterms:modified xsi:type="dcterms:W3CDTF">2017-04-15T17:45:00Z</dcterms:modified>
</cp:coreProperties>
</file>