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9FA1B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5A8C9F98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5FD3767D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4E75854E" w14:textId="77777777" w:rsidR="00A8221B" w:rsidRDefault="00A8221B" w:rsidP="00A8221B">
      <w:pPr>
        <w:jc w:val="center"/>
        <w:rPr>
          <w:sz w:val="28"/>
          <w:szCs w:val="28"/>
        </w:rPr>
      </w:pPr>
    </w:p>
    <w:p w14:paraId="0D87F0C2" w14:textId="77777777" w:rsidR="00A8221B" w:rsidRDefault="00A8221B" w:rsidP="00A8221B">
      <w:pPr>
        <w:jc w:val="center"/>
        <w:rPr>
          <w:sz w:val="28"/>
          <w:szCs w:val="28"/>
        </w:rPr>
      </w:pPr>
    </w:p>
    <w:p w14:paraId="332BF9C6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3919FCB8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3500E5E0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7E7FA3B4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01B82EB9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11E52C47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1FE054B2" w14:textId="77777777" w:rsidR="00A8221B" w:rsidRPr="00DE162F" w:rsidRDefault="00A8221B" w:rsidP="00A822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7C1E0448" w14:textId="77777777" w:rsidR="00A8221B" w:rsidRPr="00CB3BE9" w:rsidRDefault="00A8221B" w:rsidP="00A8221B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</w:rPr>
        <w:t>7</w:t>
      </w:r>
    </w:p>
    <w:p w14:paraId="26973345" w14:textId="722CEE47" w:rsidR="00A8221B" w:rsidRDefault="00960F1C" w:rsidP="00A822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КВАЗИЛИНЕЙНОЕ УРАВНЕНИЕ ПЕРЕНОСА</w:t>
      </w:r>
    </w:p>
    <w:p w14:paraId="1196B450" w14:textId="77777777" w:rsidR="00A8221B" w:rsidRPr="00DE162F" w:rsidRDefault="00A8221B" w:rsidP="00A8221B">
      <w:pPr>
        <w:jc w:val="center"/>
        <w:rPr>
          <w:b/>
          <w:sz w:val="40"/>
          <w:szCs w:val="40"/>
        </w:rPr>
      </w:pPr>
    </w:p>
    <w:p w14:paraId="7BD55F46" w14:textId="77777777" w:rsidR="00A8221B" w:rsidRPr="00DE162F" w:rsidRDefault="00A8221B" w:rsidP="00A8221B">
      <w:pPr>
        <w:jc w:val="center"/>
        <w:rPr>
          <w:b/>
          <w:sz w:val="40"/>
          <w:szCs w:val="40"/>
        </w:rPr>
      </w:pPr>
    </w:p>
    <w:p w14:paraId="43B50966" w14:textId="77777777" w:rsidR="00A8221B" w:rsidRPr="00DE162F" w:rsidRDefault="00A8221B" w:rsidP="00A8221B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13366965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29760B47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309B767D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571D6F21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1F3D1709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05A98A24" w14:textId="77777777" w:rsidR="00A8221B" w:rsidRDefault="00A8221B" w:rsidP="00A8221B">
      <w:pPr>
        <w:jc w:val="center"/>
        <w:rPr>
          <w:sz w:val="28"/>
          <w:szCs w:val="28"/>
        </w:rPr>
      </w:pPr>
      <w:bookmarkStart w:id="0" w:name="_GoBack"/>
      <w:bookmarkEnd w:id="0"/>
    </w:p>
    <w:p w14:paraId="542540B2" w14:textId="77777777" w:rsidR="00A8221B" w:rsidRDefault="00A8221B" w:rsidP="00A8221B">
      <w:pPr>
        <w:jc w:val="center"/>
        <w:rPr>
          <w:sz w:val="28"/>
          <w:szCs w:val="28"/>
        </w:rPr>
      </w:pPr>
    </w:p>
    <w:p w14:paraId="342FE0A7" w14:textId="77777777" w:rsidR="00A8221B" w:rsidRDefault="00A8221B" w:rsidP="00A8221B">
      <w:pPr>
        <w:jc w:val="center"/>
        <w:rPr>
          <w:sz w:val="28"/>
          <w:szCs w:val="28"/>
        </w:rPr>
      </w:pPr>
    </w:p>
    <w:p w14:paraId="2BCA4767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0A220101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558D3AE2" w14:textId="77777777" w:rsidR="00A8221B" w:rsidRPr="00DE162F" w:rsidRDefault="00A8221B" w:rsidP="00A8221B">
      <w:pPr>
        <w:jc w:val="center"/>
        <w:rPr>
          <w:sz w:val="28"/>
          <w:szCs w:val="28"/>
        </w:rPr>
      </w:pPr>
    </w:p>
    <w:p w14:paraId="2618E0CC" w14:textId="77777777" w:rsidR="00A8221B" w:rsidRPr="00393A96" w:rsidRDefault="00A8221B" w:rsidP="00A8221B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2374ACC8" w14:textId="77777777" w:rsidR="00A8221B" w:rsidRDefault="00A8221B" w:rsidP="00A8221B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4E1530C0" w14:textId="77777777" w:rsidR="00A8221B" w:rsidRPr="001E528C" w:rsidRDefault="00A8221B" w:rsidP="00A8221B">
      <w:pPr>
        <w:jc w:val="right"/>
        <w:rPr>
          <w:sz w:val="32"/>
          <w:szCs w:val="32"/>
        </w:rPr>
      </w:pPr>
    </w:p>
    <w:p w14:paraId="1DFC0327" w14:textId="77777777" w:rsidR="00A8221B" w:rsidRPr="00DE162F" w:rsidRDefault="00A8221B" w:rsidP="00A8221B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6811BAFE" w14:textId="77777777" w:rsidR="00A8221B" w:rsidRPr="00215A5D" w:rsidRDefault="00A8221B" w:rsidP="00A8221B">
      <w:pPr>
        <w:jc w:val="both"/>
        <w:rPr>
          <w:b/>
        </w:rPr>
      </w:pPr>
      <w:r w:rsidRPr="00215A5D">
        <w:rPr>
          <w:b/>
        </w:rPr>
        <w:lastRenderedPageBreak/>
        <w:t xml:space="preserve">Лабораторная № </w:t>
      </w:r>
      <w:r>
        <w:rPr>
          <w:b/>
        </w:rPr>
        <w:t>7</w:t>
      </w:r>
    </w:p>
    <w:p w14:paraId="0B3F9B96" w14:textId="77777777" w:rsidR="00A8221B" w:rsidRPr="00215A5D" w:rsidRDefault="00A8221B" w:rsidP="00A8221B">
      <w:pPr>
        <w:jc w:val="both"/>
      </w:pPr>
      <w:r w:rsidRPr="00215A5D">
        <w:rPr>
          <w:b/>
          <w:i/>
        </w:rPr>
        <w:t>Цель работы</w:t>
      </w:r>
      <w:r w:rsidRPr="00215A5D">
        <w:t xml:space="preserve">: усвоить сущность и методы решения </w:t>
      </w:r>
      <w:r w:rsidRPr="005101D1">
        <w:rPr>
          <w:b/>
          <w:bCs/>
          <w:i/>
          <w:iCs/>
        </w:rPr>
        <w:t>квази</w:t>
      </w:r>
      <w:r w:rsidRPr="00215A5D">
        <w:rPr>
          <w:b/>
          <w:i/>
        </w:rPr>
        <w:t>линейного дифференциального уравнения 1-го порядка в частных производных</w:t>
      </w:r>
      <w:r>
        <w:rPr>
          <w:b/>
          <w:i/>
        </w:rPr>
        <w:t xml:space="preserve"> с разрывными начальными условиями</w:t>
      </w:r>
      <w:r w:rsidRPr="00215A5D">
        <w:t>.</w:t>
      </w:r>
    </w:p>
    <w:p w14:paraId="22407FE4" w14:textId="77777777" w:rsidR="00A8221B" w:rsidRPr="00CD1F10" w:rsidRDefault="00A8221B" w:rsidP="00A8221B">
      <w:pPr>
        <w:ind w:firstLine="708"/>
        <w:jc w:val="both"/>
      </w:pPr>
      <w:r w:rsidRPr="00215A5D"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i/>
          <w:iCs/>
          <w:lang w:val="en-US"/>
        </w:rPr>
        <w:t>U</w:t>
      </w:r>
      <w:r w:rsidRPr="00215A5D">
        <w:rPr>
          <w:i/>
          <w:iCs/>
          <w:vertAlign w:val="subscript"/>
        </w:rPr>
        <w:t>i</w:t>
      </w:r>
      <w:r w:rsidRPr="00215A5D">
        <w:rPr>
          <w:i/>
          <w:iCs/>
          <w:vertAlign w:val="subscript"/>
          <w:lang w:val="en-US"/>
        </w:rPr>
        <w:t>j</w:t>
      </w:r>
      <w:r w:rsidRPr="00215A5D">
        <w:rPr>
          <w:i/>
          <w:iCs/>
        </w:rPr>
        <w:t xml:space="preserve"> </w:t>
      </w:r>
      <w:r w:rsidRPr="00215A5D">
        <w:t xml:space="preserve">искомой функции </w:t>
      </w:r>
      <w:r w:rsidRPr="00215A5D">
        <w:rPr>
          <w:i/>
          <w:iCs/>
          <w:lang w:val="en-US"/>
        </w:rPr>
        <w:t>U</w:t>
      </w:r>
      <w:r w:rsidRPr="00215A5D">
        <w:t>(</w:t>
      </w:r>
      <w:proofErr w:type="gramStart"/>
      <w:r w:rsidRPr="00215A5D">
        <w:rPr>
          <w:i/>
          <w:lang w:val="en-US"/>
        </w:rPr>
        <w:t>t</w:t>
      </w:r>
      <w:r w:rsidRPr="00215A5D">
        <w:rPr>
          <w:i/>
        </w:rPr>
        <w:t>,</w:t>
      </w:r>
      <w:r w:rsidRPr="00215A5D">
        <w:rPr>
          <w:i/>
          <w:iCs/>
        </w:rPr>
        <w:t>x</w:t>
      </w:r>
      <w:proofErr w:type="gramEnd"/>
      <w:r w:rsidRPr="00215A5D">
        <w:rPr>
          <w:i/>
          <w:iCs/>
        </w:rPr>
        <w:t>)</w:t>
      </w:r>
      <w:r w:rsidRPr="00215A5D">
        <w:rPr>
          <w:iCs/>
        </w:rPr>
        <w:t xml:space="preserve"> с заданной точностью </w:t>
      </w:r>
      <w:r w:rsidRPr="00215A5D">
        <w:t>для некоторых значений аргументов</w:t>
      </w:r>
    </w:p>
    <w:p w14:paraId="1F7722B9" w14:textId="77777777" w:rsidR="00A8221B" w:rsidRPr="00215A5D" w:rsidRDefault="00A8221B" w:rsidP="00A8221B">
      <w:pPr>
        <w:ind w:firstLine="708"/>
        <w:jc w:val="both"/>
      </w:pPr>
      <w:r w:rsidRPr="00215A5D">
        <w:rPr>
          <w:i/>
          <w:iCs/>
        </w:rPr>
        <w:t>x</w:t>
      </w:r>
      <w:r w:rsidRPr="00215A5D">
        <w:rPr>
          <w:i/>
          <w:iCs/>
          <w:vertAlign w:val="subscript"/>
          <w:lang w:val="en-US"/>
        </w:rPr>
        <w:t>j</w:t>
      </w:r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a</w:t>
      </w:r>
      <w:r w:rsidRPr="00215A5D">
        <w:t xml:space="preserve">, </w:t>
      </w:r>
      <w:r w:rsidRPr="00215A5D">
        <w:rPr>
          <w:i/>
          <w:iCs/>
        </w:rPr>
        <w:t>b</w:t>
      </w:r>
      <w:r w:rsidRPr="00215A5D">
        <w:t>],</w:t>
      </w:r>
      <w:r w:rsidRPr="00215A5D">
        <w:rPr>
          <w:i/>
          <w:iCs/>
        </w:rPr>
        <w:t xml:space="preserve"> </w:t>
      </w:r>
      <w:proofErr w:type="spellStart"/>
      <w:r w:rsidRPr="00215A5D">
        <w:rPr>
          <w:i/>
          <w:iCs/>
          <w:lang w:val="en-US"/>
        </w:rPr>
        <w:t>t</w:t>
      </w:r>
      <w:r w:rsidRPr="00215A5D">
        <w:rPr>
          <w:i/>
          <w:iCs/>
          <w:vertAlign w:val="subscript"/>
          <w:lang w:val="en-US"/>
        </w:rPr>
        <w:t>i</w:t>
      </w:r>
      <w:proofErr w:type="spellEnd"/>
      <w:r w:rsidRPr="00215A5D">
        <w:rPr>
          <w:i/>
          <w:iCs/>
        </w:rPr>
        <w:t xml:space="preserve"> </w:t>
      </w:r>
      <w:r w:rsidRPr="00215A5D">
        <w:rPr>
          <w:i/>
          <w:iCs/>
        </w:rPr>
        <w:sym w:font="Symbol" w:char="F0CE"/>
      </w:r>
      <w:r w:rsidRPr="00215A5D">
        <w:rPr>
          <w:i/>
          <w:iCs/>
        </w:rPr>
        <w:t xml:space="preserve"> </w:t>
      </w:r>
      <w:r w:rsidRPr="00215A5D">
        <w:t>[</w:t>
      </w:r>
      <w:r w:rsidRPr="00215A5D">
        <w:rPr>
          <w:i/>
          <w:lang w:val="en-US"/>
        </w:rPr>
        <w:t>c</w:t>
      </w:r>
      <w:r w:rsidRPr="00215A5D">
        <w:t>,</w:t>
      </w:r>
      <w:r w:rsidRPr="00215A5D">
        <w:rPr>
          <w:i/>
        </w:rPr>
        <w:t xml:space="preserve"> </w:t>
      </w:r>
      <w:r w:rsidRPr="00215A5D">
        <w:rPr>
          <w:i/>
          <w:lang w:val="en-US"/>
        </w:rPr>
        <w:t>d</w:t>
      </w:r>
      <w:r w:rsidRPr="00215A5D">
        <w:t>]</w:t>
      </w:r>
    </w:p>
    <w:p w14:paraId="387BE554" w14:textId="77777777" w:rsidR="00A8221B" w:rsidRPr="00215A5D" w:rsidRDefault="00A8221B" w:rsidP="00A8221B">
      <w:pPr>
        <w:jc w:val="both"/>
      </w:pPr>
      <w:r w:rsidRPr="00215A5D">
        <w:t>Численное решение таких дифференциальных уравнений возможно методами конечных разностей.</w:t>
      </w:r>
    </w:p>
    <w:p w14:paraId="0419A45B" w14:textId="77777777" w:rsidR="00A8221B" w:rsidRPr="00215A5D" w:rsidRDefault="00A8221B" w:rsidP="00A8221B">
      <w:pPr>
        <w:ind w:firstLine="708"/>
        <w:jc w:val="both"/>
        <w:rPr>
          <w:color w:val="333333"/>
        </w:rPr>
      </w:pPr>
      <w:r w:rsidRPr="00215A5D">
        <w:rPr>
          <w:color w:val="333333"/>
        </w:rPr>
        <w:t xml:space="preserve">Погрешность решения, найденного этими методами, оценивается величиной </w:t>
      </w:r>
      <w:r w:rsidRPr="00215A5D">
        <w:rPr>
          <w:color w:val="333333"/>
          <w:lang w:val="en-US"/>
        </w:rPr>
        <w:t>O</w:t>
      </w:r>
      <w:r w:rsidRPr="00215A5D">
        <w:rPr>
          <w:color w:val="333333"/>
        </w:rPr>
        <w:t>(</w:t>
      </w:r>
      <w:r w:rsidRPr="00215A5D">
        <w:rPr>
          <w:i/>
          <w:color w:val="333333"/>
        </w:rPr>
        <w:sym w:font="Symbol" w:char="F074"/>
      </w:r>
      <w:r w:rsidRPr="00215A5D">
        <w:rPr>
          <w:i/>
          <w:color w:val="333333"/>
          <w:vertAlign w:val="superscript"/>
          <w:lang w:val="en-US"/>
        </w:rPr>
        <w:t>p</w:t>
      </w:r>
      <w:r w:rsidRPr="00215A5D">
        <w:rPr>
          <w:i/>
          <w:iCs/>
          <w:color w:val="333333"/>
        </w:rPr>
        <w:t>,h</w:t>
      </w:r>
      <w:r w:rsidRPr="00215A5D">
        <w:rPr>
          <w:i/>
          <w:iCs/>
          <w:color w:val="333333"/>
          <w:vertAlign w:val="superscript"/>
          <w:lang w:val="en-US"/>
        </w:rPr>
        <w:t>q</w:t>
      </w:r>
      <w:r w:rsidRPr="00215A5D">
        <w:rPr>
          <w:iCs/>
          <w:color w:val="333333"/>
        </w:rPr>
        <w:t>)</w:t>
      </w:r>
      <w:r w:rsidRPr="00215A5D">
        <w:rPr>
          <w:i/>
          <w:iCs/>
          <w:color w:val="333333"/>
        </w:rPr>
        <w:t>,</w:t>
      </w:r>
      <w:r w:rsidRPr="00215A5D">
        <w:rPr>
          <w:color w:val="333333"/>
        </w:rPr>
        <w:t xml:space="preserve"> где </w:t>
      </w:r>
      <w:r w:rsidRPr="00215A5D">
        <w:rPr>
          <w:i/>
          <w:color w:val="333333"/>
          <w:lang w:val="en-US"/>
        </w:rPr>
        <w:t>p</w:t>
      </w:r>
      <w:r w:rsidRPr="00215A5D">
        <w:rPr>
          <w:color w:val="333333"/>
        </w:rPr>
        <w:t xml:space="preserve">, </w:t>
      </w:r>
      <w:r w:rsidRPr="00215A5D">
        <w:rPr>
          <w:i/>
          <w:color w:val="333333"/>
          <w:lang w:val="en-US"/>
        </w:rPr>
        <w:t>q</w:t>
      </w:r>
      <w:r w:rsidRPr="00215A5D">
        <w:rPr>
          <w:color w:val="333333"/>
        </w:rPr>
        <w:t xml:space="preserve">  - порядок метода.</w:t>
      </w:r>
    </w:p>
    <w:p w14:paraId="66C2EC8E" w14:textId="77777777" w:rsidR="00A8221B" w:rsidRPr="00215A5D" w:rsidRDefault="00A8221B" w:rsidP="00A8221B">
      <w:pPr>
        <w:ind w:firstLine="400"/>
        <w:jc w:val="both"/>
        <w:rPr>
          <w:b/>
          <w:i/>
          <w:color w:val="333333"/>
        </w:rPr>
      </w:pPr>
      <w:r w:rsidRPr="00215A5D">
        <w:rPr>
          <w:b/>
          <w:i/>
          <w:color w:val="333333"/>
        </w:rPr>
        <w:t>Задание.</w:t>
      </w:r>
    </w:p>
    <w:p w14:paraId="5EF9F7F3" w14:textId="77777777" w:rsidR="00A8221B" w:rsidRPr="00215A5D" w:rsidRDefault="00A8221B" w:rsidP="00A8221B">
      <w:pPr>
        <w:jc w:val="both"/>
        <w:rPr>
          <w:color w:val="333333"/>
        </w:rPr>
      </w:pPr>
      <w:r w:rsidRPr="00215A5D">
        <w:rPr>
          <w:color w:val="333333"/>
        </w:rPr>
        <w:t>Решить уравнение переноса</w:t>
      </w:r>
    </w:p>
    <w:p w14:paraId="36AA027D" w14:textId="77777777" w:rsidR="00A8221B" w:rsidRPr="00215A5D" w:rsidRDefault="00A8221B" w:rsidP="00A8221B">
      <w:pPr>
        <w:jc w:val="both"/>
        <w:rPr>
          <w:sz w:val="26"/>
          <w:szCs w:val="26"/>
          <w:lang w:val="en-US"/>
        </w:rPr>
      </w:pPr>
    </w:p>
    <w:p w14:paraId="332E4DC0" w14:textId="77777777" w:rsidR="00A8221B" w:rsidRPr="00A07B8B" w:rsidRDefault="00A8221B" w:rsidP="00A8221B">
      <w:pPr>
        <w:jc w:val="both"/>
        <w:rPr>
          <w:color w:val="333333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2699E83" w14:textId="77777777" w:rsidR="00A8221B" w:rsidRDefault="00A8221B" w:rsidP="00A8221B">
      <w:pPr>
        <w:jc w:val="both"/>
        <w:rPr>
          <w:color w:val="333333"/>
        </w:rPr>
      </w:pPr>
    </w:p>
    <w:p w14:paraId="78F2C04F" w14:textId="77777777" w:rsidR="00A8221B" w:rsidRPr="00982AC6" w:rsidRDefault="00A8221B" w:rsidP="00A8221B">
      <w:pPr>
        <w:jc w:val="both"/>
        <w:rPr>
          <w:strike/>
          <w:color w:val="333333"/>
        </w:rPr>
      </w:pPr>
      <w:r w:rsidRPr="00215A5D">
        <w:rPr>
          <w:color w:val="333333"/>
        </w:rPr>
        <w:t xml:space="preserve">методом </w:t>
      </w:r>
      <w:r>
        <w:rPr>
          <w:color w:val="333333"/>
        </w:rPr>
        <w:t>с искусственной вязкостью и консервативной схемы.</w:t>
      </w:r>
    </w:p>
    <w:p w14:paraId="13C883CC" w14:textId="77777777" w:rsidR="00A8221B" w:rsidRPr="00215A5D" w:rsidRDefault="00A8221B" w:rsidP="00A8221B">
      <w:pPr>
        <w:jc w:val="both"/>
        <w:rPr>
          <w:b/>
        </w:rPr>
      </w:pPr>
    </w:p>
    <w:p w14:paraId="0E74EE92" w14:textId="77777777" w:rsidR="00A8221B" w:rsidRPr="00A90CD1" w:rsidRDefault="00A8221B" w:rsidP="00A8221B">
      <w:pPr>
        <w:jc w:val="both"/>
        <w:rPr>
          <w:b/>
          <w:bCs/>
          <w:i/>
          <w:sz w:val="26"/>
          <w:szCs w:val="26"/>
        </w:rPr>
      </w:pPr>
      <w:r w:rsidRPr="00A90CD1">
        <w:rPr>
          <w:b/>
          <w:bCs/>
          <w:i/>
          <w:sz w:val="26"/>
          <w:szCs w:val="26"/>
        </w:rPr>
        <w:t>Варианты задания</w:t>
      </w:r>
      <w:r>
        <w:rPr>
          <w:b/>
          <w:bCs/>
          <w:i/>
          <w:sz w:val="26"/>
          <w:szCs w:val="26"/>
        </w:rPr>
        <w:t xml:space="preserve"> (лабораторная №7</w:t>
      </w:r>
      <w:r w:rsidRPr="00A90CD1">
        <w:rPr>
          <w:b/>
          <w:bCs/>
          <w:i/>
          <w:sz w:val="26"/>
          <w:szCs w:val="26"/>
        </w:rPr>
        <w:t>)</w:t>
      </w:r>
    </w:p>
    <w:p w14:paraId="36F11920" w14:textId="77777777" w:rsidR="00A8221B" w:rsidRDefault="00A8221B" w:rsidP="00A8221B">
      <w:pPr>
        <w:jc w:val="both"/>
        <w:rPr>
          <w:sz w:val="26"/>
          <w:szCs w:val="26"/>
        </w:rPr>
      </w:pPr>
      <w:r w:rsidRPr="00EC57F5">
        <w:rPr>
          <w:sz w:val="26"/>
          <w:szCs w:val="26"/>
        </w:rPr>
        <w:t>Для всех вариантов 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362D85">
        <w:rPr>
          <w:sz w:val="26"/>
          <w:szCs w:val="26"/>
        </w:rPr>
        <w:t>1</w:t>
      </w:r>
      <w:r>
        <w:rPr>
          <w:sz w:val="26"/>
          <w:szCs w:val="26"/>
        </w:rPr>
        <w:t xml:space="preserve"> (определяется сходимостью схемы и величиной шагов).</w:t>
      </w:r>
    </w:p>
    <w:p w14:paraId="5A5DC268" w14:textId="77777777" w:rsidR="00A8221B" w:rsidRDefault="00A8221B" w:rsidP="00A8221B">
      <w:pPr>
        <w:jc w:val="both"/>
        <w:rPr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A8221B" w14:paraId="755D0D6A" w14:textId="77777777" w:rsidTr="00716C2C">
        <w:tc>
          <w:tcPr>
            <w:tcW w:w="1980" w:type="dxa"/>
          </w:tcPr>
          <w:p w14:paraId="59F7EB31" w14:textId="77777777" w:rsidR="00A8221B" w:rsidRDefault="00A8221B" w:rsidP="00716C2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вариантов</w:t>
            </w:r>
          </w:p>
        </w:tc>
        <w:tc>
          <w:tcPr>
            <w:tcW w:w="5097" w:type="dxa"/>
          </w:tcPr>
          <w:p w14:paraId="1706A7B8" w14:textId="77777777" w:rsidR="00A8221B" w:rsidRDefault="00A8221B" w:rsidP="00716C2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Начальное условие</w:t>
            </w:r>
          </w:p>
        </w:tc>
      </w:tr>
      <w:tr w:rsidR="00A8221B" w14:paraId="50E85E1C" w14:textId="77777777" w:rsidTr="00716C2C">
        <w:tc>
          <w:tcPr>
            <w:tcW w:w="1980" w:type="dxa"/>
          </w:tcPr>
          <w:p w14:paraId="0DD897F8" w14:textId="77777777" w:rsidR="00A8221B" w:rsidRPr="00A07B8B" w:rsidRDefault="00A8221B" w:rsidP="00716C2C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1,11,2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097" w:type="dxa"/>
          </w:tcPr>
          <w:p w14:paraId="494AAD54" w14:textId="77777777" w:rsidR="00A8221B" w:rsidRDefault="00A8221B" w:rsidP="00716C2C">
            <w:pPr>
              <w:jc w:val="both"/>
              <w:rPr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0, x≥0,5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1, x&lt;0,5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D6F35E7" w14:textId="77777777" w:rsidR="00A8221B" w:rsidRDefault="00A8221B" w:rsidP="00A8221B">
      <w:pPr>
        <w:jc w:val="both"/>
        <w:rPr>
          <w:sz w:val="26"/>
          <w:szCs w:val="26"/>
        </w:rPr>
      </w:pPr>
    </w:p>
    <w:p w14:paraId="2E73E80A" w14:textId="77777777" w:rsidR="00942C96" w:rsidRDefault="00942C9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F998AB2" w14:textId="77777777" w:rsidR="004F620E" w:rsidRDefault="004F620E" w:rsidP="004F620E">
      <w:pPr>
        <w:jc w:val="both"/>
        <w:rPr>
          <w:sz w:val="26"/>
          <w:szCs w:val="26"/>
        </w:rPr>
      </w:pPr>
      <w:r w:rsidRPr="004F620E">
        <w:rPr>
          <w:sz w:val="26"/>
          <w:szCs w:val="26"/>
        </w:rPr>
        <w:lastRenderedPageBreak/>
        <w:t>1)</w:t>
      </w:r>
      <w:r>
        <w:rPr>
          <w:sz w:val="26"/>
          <w:szCs w:val="26"/>
        </w:rPr>
        <w:t>Метод с искусственной вязкостью</w:t>
      </w:r>
    </w:p>
    <w:p w14:paraId="306A97F2" w14:textId="77777777" w:rsidR="00225F59" w:rsidRPr="00225F59" w:rsidRDefault="00225F59" w:rsidP="004F620E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Вместо исходного уравнения рассматриваем</w:t>
      </w:r>
      <w:r w:rsidRPr="00726B8D">
        <w:rPr>
          <w:bCs/>
          <w:iCs/>
          <w:sz w:val="28"/>
          <w:szCs w:val="28"/>
        </w:rPr>
        <w:t xml:space="preserve"> уравнение</w:t>
      </w:r>
      <w:r>
        <w:rPr>
          <w:bCs/>
          <w:iCs/>
          <w:sz w:val="28"/>
          <w:szCs w:val="28"/>
        </w:rPr>
        <w:t xml:space="preserve"> с искусственной вязкостью</w:t>
      </w:r>
      <w:r w:rsidRPr="00225F59">
        <w:rPr>
          <w:bCs/>
          <w:iCs/>
          <w:sz w:val="28"/>
          <w:szCs w:val="28"/>
        </w:rPr>
        <w:t>:</w:t>
      </w:r>
    </w:p>
    <w:p w14:paraId="0453EB1F" w14:textId="77777777" w:rsidR="00225F59" w:rsidRPr="00726B8D" w:rsidRDefault="00225F59" w:rsidP="00225F59">
      <w:pPr>
        <w:spacing w:line="360" w:lineRule="auto"/>
        <w:ind w:left="-426" w:hanging="141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  </m:t>
          </m:r>
        </m:oMath>
      </m:oMathPara>
    </w:p>
    <w:p w14:paraId="226FAD53" w14:textId="77777777" w:rsidR="00225F59" w:rsidRPr="00726B8D" w:rsidRDefault="00225F59" w:rsidP="00225F59">
      <w:pPr>
        <w:spacing w:line="360" w:lineRule="auto"/>
        <w:ind w:left="-426" w:hanging="141"/>
        <w:rPr>
          <w:sz w:val="28"/>
          <w:szCs w:val="28"/>
        </w:rPr>
      </w:pPr>
      <w:r>
        <w:rPr>
          <w:sz w:val="28"/>
          <w:szCs w:val="28"/>
        </w:rPr>
        <w:t>где последний член</w:t>
      </w:r>
      <w:r w:rsidRPr="00726B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26B8D">
        <w:rPr>
          <w:sz w:val="28"/>
          <w:szCs w:val="28"/>
        </w:rPr>
        <w:t xml:space="preserve"> искусственная вязкость</w:t>
      </w:r>
      <w:r>
        <w:rPr>
          <w:sz w:val="28"/>
          <w:szCs w:val="28"/>
        </w:rPr>
        <w:t>.</w:t>
      </w:r>
    </w:p>
    <w:p w14:paraId="3159114F" w14:textId="77777777" w:rsidR="00225F59" w:rsidRPr="00726B8D" w:rsidRDefault="00AA4D87" w:rsidP="00225F59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  <w:r>
        <w:rPr>
          <w:sz w:val="28"/>
          <w:szCs w:val="28"/>
        </w:rPr>
        <w:t>Воспользуемся схемой</w:t>
      </w:r>
      <w:r w:rsidR="00225F59">
        <w:rPr>
          <w:sz w:val="28"/>
          <w:szCs w:val="28"/>
        </w:rPr>
        <w:t xml:space="preserve">, </w:t>
      </w:r>
      <w:r>
        <w:rPr>
          <w:sz w:val="28"/>
          <w:szCs w:val="28"/>
        </w:rPr>
        <w:t>при помощи которой разрешаем уравнение</w:t>
      </w:r>
      <w:r w:rsidR="00225F59" w:rsidRPr="00726B8D">
        <w:rPr>
          <w:sz w:val="28"/>
          <w:szCs w:val="28"/>
        </w:rPr>
        <w:t xml:space="preserve"> относительно неизвестного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bSup>
      </m:oMath>
    </w:p>
    <w:p w14:paraId="40F9DA77" w14:textId="77777777" w:rsidR="00225F59" w:rsidRPr="00726B8D" w:rsidRDefault="00225F59" w:rsidP="00225F59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)(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C3EEE1B" w14:textId="77777777" w:rsidR="00225F59" w:rsidRDefault="00AA4D87" w:rsidP="00225F59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225F59" w:rsidRPr="00726B8D">
        <w:rPr>
          <w:sz w:val="28"/>
          <w:szCs w:val="28"/>
        </w:rPr>
        <w:t xml:space="preserve">устойчива при выполнении </w:t>
      </w:r>
      <w:r>
        <w:rPr>
          <w:sz w:val="28"/>
          <w:szCs w:val="28"/>
        </w:rPr>
        <w:t>условия (неравенства)</w:t>
      </w:r>
      <w:r w:rsidR="00225F59" w:rsidRPr="00726B8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U(x,t)</m:t>
            </m:r>
          </m:den>
        </m:f>
      </m:oMath>
    </w:p>
    <w:p w14:paraId="25416AB6" w14:textId="77777777" w:rsidR="00F93B4B" w:rsidRDefault="00F93B4B" w:rsidP="00225F59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</w:p>
    <w:p w14:paraId="59A786FB" w14:textId="77777777" w:rsidR="00F93B4B" w:rsidRPr="00F93B4B" w:rsidRDefault="00F93B4B" w:rsidP="00225F59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  <w:r w:rsidRPr="00F93B4B">
        <w:rPr>
          <w:sz w:val="28"/>
          <w:szCs w:val="28"/>
        </w:rPr>
        <w:t xml:space="preserve"> (</w:t>
      </w:r>
      <w:r>
        <w:rPr>
          <w:sz w:val="28"/>
          <w:szCs w:val="28"/>
        </w:rPr>
        <w:t>код см. программа 1 в Приложении</w:t>
      </w:r>
      <w:r w:rsidRPr="00F93B4B">
        <w:rPr>
          <w:sz w:val="28"/>
          <w:szCs w:val="28"/>
        </w:rPr>
        <w:t>):</w:t>
      </w:r>
    </w:p>
    <w:p w14:paraId="0AF2343D" w14:textId="77777777" w:rsidR="00A8221B" w:rsidRDefault="00A8221B" w:rsidP="00A8221B">
      <w:pPr>
        <w:jc w:val="both"/>
        <w:rPr>
          <w:sz w:val="26"/>
          <w:szCs w:val="26"/>
        </w:rPr>
      </w:pPr>
    </w:p>
    <w:p w14:paraId="08CAAE9A" w14:textId="77777777" w:rsidR="00A8221B" w:rsidRDefault="00942C96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b/>
          <w:color w:val="000000"/>
          <w:sz w:val="28"/>
          <w:szCs w:val="28"/>
          <w:lang w:eastAsia="en-US"/>
        </w:rPr>
      </w:pPr>
      <w:r w:rsidRPr="00942C96">
        <w:rPr>
          <w:rFonts w:eastAsiaTheme="minorHAnsi"/>
          <w:b/>
          <w:color w:val="000000"/>
          <w:sz w:val="28"/>
          <w:szCs w:val="28"/>
          <w:lang w:eastAsia="en-US"/>
        </w:rPr>
        <w:drawing>
          <wp:inline distT="0" distB="0" distL="0" distR="0" wp14:anchorId="6A854D70" wp14:editId="16F8A0A0">
            <wp:extent cx="3963741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245" cy="33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463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234A3DE2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7234BA80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6BE3B190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191FE544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77AB103B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789A9FEA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5EF5D735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184DE832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7FD174C4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217982A9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4D963FD2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181B3E7F" w14:textId="77777777" w:rsidR="004F620E" w:rsidRDefault="004F620E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4F620E">
        <w:rPr>
          <w:rFonts w:eastAsiaTheme="minorHAnsi"/>
          <w:color w:val="000000"/>
          <w:sz w:val="28"/>
          <w:szCs w:val="28"/>
          <w:lang w:eastAsia="en-US"/>
        </w:rPr>
        <w:lastRenderedPageBreak/>
        <w:t>2)</w:t>
      </w:r>
      <w:proofErr w:type="gramStart"/>
      <w:r w:rsidRPr="004F620E">
        <w:rPr>
          <w:rFonts w:eastAsiaTheme="minorHAnsi"/>
          <w:color w:val="000000"/>
          <w:sz w:val="28"/>
          <w:szCs w:val="28"/>
          <w:lang w:eastAsia="en-US"/>
        </w:rPr>
        <w:t>С</w:t>
      </w:r>
      <w:proofErr w:type="gramEnd"/>
      <w:r w:rsidRPr="004F620E">
        <w:rPr>
          <w:rFonts w:eastAsiaTheme="minorHAnsi"/>
          <w:color w:val="000000"/>
          <w:sz w:val="28"/>
          <w:szCs w:val="28"/>
          <w:lang w:eastAsia="en-US"/>
        </w:rPr>
        <w:t xml:space="preserve"> помощью консервативной схемы</w:t>
      </w:r>
    </w:p>
    <w:p w14:paraId="6839547E" w14:textId="77777777" w:rsidR="009F1798" w:rsidRPr="009F1798" w:rsidRDefault="009F1798" w:rsidP="009F1798">
      <w:pPr>
        <w:autoSpaceDE w:val="0"/>
        <w:autoSpaceDN w:val="0"/>
        <w:adjustRightInd w:val="0"/>
        <w:ind w:left="-426" w:hanging="141"/>
        <w:rPr>
          <w:bCs/>
          <w:sz w:val="28"/>
          <w:szCs w:val="28"/>
        </w:rPr>
      </w:pPr>
      <w:r>
        <w:rPr>
          <w:bCs/>
          <w:sz w:val="28"/>
          <w:szCs w:val="28"/>
        </w:rPr>
        <w:t>Записываем уравнение переноса в этом виде</w:t>
      </w:r>
      <w:r w:rsidRPr="009F1798">
        <w:rPr>
          <w:bCs/>
          <w:sz w:val="28"/>
          <w:szCs w:val="28"/>
        </w:rPr>
        <w:t>:</w:t>
      </w:r>
    </w:p>
    <w:p w14:paraId="7A6B551D" w14:textId="77777777" w:rsidR="009F1798" w:rsidRPr="00726B8D" w:rsidRDefault="009F1798" w:rsidP="009F1798">
      <w:pPr>
        <w:autoSpaceDE w:val="0"/>
        <w:autoSpaceDN w:val="0"/>
        <w:adjustRightInd w:val="0"/>
        <w:ind w:left="-426" w:hanging="141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  </m:t>
          </m:r>
        </m:oMath>
      </m:oMathPara>
    </w:p>
    <w:p w14:paraId="02AD3698" w14:textId="77777777" w:rsidR="009F1798" w:rsidRDefault="009F1798" w:rsidP="009F1798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4A141ED7" w14:textId="77777777" w:rsidR="009F1798" w:rsidRPr="009F1798" w:rsidRDefault="009F1798" w:rsidP="009F1798">
      <w:pPr>
        <w:autoSpaceDE w:val="0"/>
        <w:autoSpaceDN w:val="0"/>
        <w:adjustRightInd w:val="0"/>
        <w:ind w:left="-426" w:hanging="141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>Далее, приходим к разностной схеме такого вида и используем ее</w:t>
      </w:r>
      <w:r w:rsidRPr="009F1798">
        <w:rPr>
          <w:bCs/>
          <w:iCs/>
          <w:sz w:val="28"/>
          <w:szCs w:val="28"/>
        </w:rPr>
        <w:t>:</w:t>
      </w:r>
    </w:p>
    <w:p w14:paraId="00EFEBBD" w14:textId="77777777" w:rsidR="009F1798" w:rsidRPr="00726B8D" w:rsidRDefault="009F1798" w:rsidP="009F1798">
      <w:pPr>
        <w:autoSpaceDE w:val="0"/>
        <w:autoSpaceDN w:val="0"/>
        <w:adjustRightInd w:val="0"/>
        <w:ind w:left="-426" w:hanging="141"/>
        <w:rPr>
          <w:bCs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0F335CAC" w14:textId="77777777" w:rsidR="009F1798" w:rsidRPr="00726B8D" w:rsidRDefault="009F1798" w:rsidP="009F1798">
      <w:pPr>
        <w:autoSpaceDE w:val="0"/>
        <w:autoSpaceDN w:val="0"/>
        <w:adjustRightInd w:val="0"/>
        <w:ind w:left="-426" w:hanging="14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Отсюда можно выразить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bSup>
      </m:oMath>
      <w:r>
        <w:rPr>
          <w:bCs/>
          <w:iCs/>
          <w:sz w:val="28"/>
          <w:szCs w:val="28"/>
        </w:rPr>
        <w:br/>
      </w:r>
      <w:r w:rsidRPr="00726B8D">
        <w:rPr>
          <w:sz w:val="28"/>
          <w:szCs w:val="28"/>
        </w:rPr>
        <w:t xml:space="preserve">Упрощаем выражение и разрешаем его относительно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j+1</m:t>
            </m:r>
          </m:sup>
        </m:sSubSup>
      </m:oMath>
    </w:p>
    <w:p w14:paraId="4076F001" w14:textId="77777777" w:rsidR="009F1798" w:rsidRPr="00726B8D" w:rsidRDefault="009F1798" w:rsidP="009F1798">
      <w:pPr>
        <w:autoSpaceDE w:val="0"/>
        <w:autoSpaceDN w:val="0"/>
        <w:adjustRightInd w:val="0"/>
        <w:ind w:left="-426" w:hanging="141"/>
        <w:rPr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2DE21A36" w14:textId="77777777" w:rsidR="009F1798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p w14:paraId="5614627B" w14:textId="77777777" w:rsidR="004F620E" w:rsidRDefault="009F1798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Вывод программы</w:t>
      </w:r>
      <w:r w:rsidRPr="009F1798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>
        <w:rPr>
          <w:rFonts w:eastAsiaTheme="minorHAnsi"/>
          <w:color w:val="000000"/>
          <w:sz w:val="28"/>
          <w:szCs w:val="28"/>
          <w:lang w:eastAsia="en-US"/>
        </w:rPr>
        <w:t>код см. программа 2 в Приложении</w:t>
      </w:r>
      <w:r w:rsidRPr="009F1798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6712F2DB" w14:textId="77777777" w:rsidR="009836C2" w:rsidRPr="009F1798" w:rsidRDefault="009836C2" w:rsidP="00A8221B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9F1798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B36D2EB" wp14:editId="6146756F">
            <wp:extent cx="3146086" cy="2682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883" cy="26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A428" w14:textId="77777777" w:rsidR="00A8221B" w:rsidRDefault="00A8221B" w:rsidP="00A8221B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CD58240" w14:textId="77777777" w:rsidR="00A8221B" w:rsidRDefault="00A8221B" w:rsidP="00A8221B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5F2A46B" w14:textId="77777777" w:rsidR="00A8221B" w:rsidRDefault="00A8221B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89A8E8A" w14:textId="77777777" w:rsidR="00A8221B" w:rsidRPr="00DE162F" w:rsidRDefault="00A8221B" w:rsidP="00A8221B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4C5B0CAA" w14:textId="77777777" w:rsidR="00A8221B" w:rsidRDefault="00A8221B" w:rsidP="00A8221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C01A900" w14:textId="77777777" w:rsidR="00A8221B" w:rsidRPr="009836C2" w:rsidRDefault="009836C2" w:rsidP="00A822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</w:t>
      </w:r>
      <w:r w:rsidR="00A8221B">
        <w:rPr>
          <w:rFonts w:eastAsiaTheme="minorHAnsi"/>
          <w:b/>
          <w:i/>
          <w:color w:val="000000"/>
          <w:sz w:val="28"/>
          <w:szCs w:val="28"/>
          <w:lang w:eastAsia="en-US"/>
        </w:rPr>
        <w:t>рограмма</w:t>
      </w:r>
      <w:r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1</w:t>
      </w:r>
    </w:p>
    <w:p w14:paraId="46BD5DA2" w14:textId="77777777" w:rsidR="00A8221B" w:rsidRDefault="00A8221B" w:rsidP="00A822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69BDFA9F" w14:textId="77777777" w:rsidR="00A8221B" w:rsidRPr="009836C2" w:rsidRDefault="009836C2" w:rsidP="009836C2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9836C2">
        <w:rPr>
          <w:rFonts w:eastAsiaTheme="minorHAnsi"/>
          <w:color w:val="000000"/>
          <w:lang w:eastAsia="en-US"/>
        </w:rPr>
        <w:drawing>
          <wp:inline distT="0" distB="0" distL="0" distR="0" wp14:anchorId="5D20778F" wp14:editId="41977E38">
            <wp:extent cx="6120130" cy="4296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9FBF" w14:textId="77777777" w:rsidR="00DF730D" w:rsidRDefault="009836C2">
      <w:r w:rsidRPr="009836C2">
        <w:drawing>
          <wp:inline distT="0" distB="0" distL="0" distR="0" wp14:anchorId="6BA6DA9F" wp14:editId="7B1DF2EE">
            <wp:extent cx="6120130" cy="2569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123" w14:textId="77777777" w:rsidR="009836C2" w:rsidRDefault="009836C2">
      <w:pPr>
        <w:spacing w:after="160" w:line="259" w:lineRule="auto"/>
      </w:pPr>
      <w:r>
        <w:br w:type="page"/>
      </w:r>
    </w:p>
    <w:p w14:paraId="17B6E1E3" w14:textId="77777777" w:rsidR="009836C2" w:rsidRDefault="009836C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</w:t>
      </w:r>
      <w:r w:rsidRPr="009836C2">
        <w:rPr>
          <w:b/>
          <w:i/>
          <w:sz w:val="28"/>
          <w:szCs w:val="28"/>
        </w:rPr>
        <w:t>рограмма 2</w:t>
      </w:r>
    </w:p>
    <w:p w14:paraId="5E047098" w14:textId="77777777" w:rsidR="009836C2" w:rsidRDefault="009836C2">
      <w:pPr>
        <w:rPr>
          <w:b/>
          <w:i/>
          <w:sz w:val="28"/>
          <w:szCs w:val="28"/>
        </w:rPr>
      </w:pPr>
      <w:r w:rsidRPr="009836C2">
        <w:rPr>
          <w:b/>
          <w:i/>
          <w:sz w:val="28"/>
          <w:szCs w:val="28"/>
        </w:rPr>
        <w:drawing>
          <wp:inline distT="0" distB="0" distL="0" distR="0" wp14:anchorId="46FD8753" wp14:editId="073D6687">
            <wp:extent cx="6120130" cy="60934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5AB9" w14:textId="77777777" w:rsidR="009836C2" w:rsidRPr="009836C2" w:rsidRDefault="009836C2">
      <w:pPr>
        <w:rPr>
          <w:b/>
          <w:i/>
          <w:sz w:val="28"/>
          <w:szCs w:val="28"/>
        </w:rPr>
      </w:pPr>
      <w:r w:rsidRPr="009836C2">
        <w:rPr>
          <w:b/>
          <w:i/>
          <w:sz w:val="28"/>
          <w:szCs w:val="28"/>
        </w:rPr>
        <w:drawing>
          <wp:inline distT="0" distB="0" distL="0" distR="0" wp14:anchorId="599307AF" wp14:editId="789A98B7">
            <wp:extent cx="4732020" cy="2767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850" cy="2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C2" w:rsidRPr="009836C2" w:rsidSect="00F059CA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85623"/>
      <w:docPartObj>
        <w:docPartGallery w:val="Page Numbers (Bottom of Page)"/>
        <w:docPartUnique/>
      </w:docPartObj>
    </w:sdtPr>
    <w:sdtEndPr/>
    <w:sdtContent>
      <w:p w14:paraId="6BD1F8F1" w14:textId="549CA8B4" w:rsidR="004750CF" w:rsidRDefault="00945CB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F1C">
          <w:rPr>
            <w:noProof/>
          </w:rPr>
          <w:t>2</w:t>
        </w:r>
        <w:r>
          <w:fldChar w:fldCharType="end"/>
        </w:r>
      </w:p>
    </w:sdtContent>
  </w:sdt>
  <w:p w14:paraId="71482424" w14:textId="77777777" w:rsidR="004750CF" w:rsidRDefault="00945CBE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52"/>
    <w:rsid w:val="00225F59"/>
    <w:rsid w:val="002502C3"/>
    <w:rsid w:val="004F620E"/>
    <w:rsid w:val="0065675A"/>
    <w:rsid w:val="00914B52"/>
    <w:rsid w:val="00942C96"/>
    <w:rsid w:val="00960F1C"/>
    <w:rsid w:val="009836C2"/>
    <w:rsid w:val="009F1798"/>
    <w:rsid w:val="00A8221B"/>
    <w:rsid w:val="00AA4D87"/>
    <w:rsid w:val="00DF730D"/>
    <w:rsid w:val="00F9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6E50"/>
  <w15:chartTrackingRefBased/>
  <w15:docId w15:val="{9F18C6A5-F852-424C-9FC8-0C28E02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822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8221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A8221B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A8221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8221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8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8221B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8221B"/>
  </w:style>
  <w:style w:type="character" w:customStyle="1" w:styleId="eop">
    <w:name w:val="eop"/>
    <w:basedOn w:val="a0"/>
    <w:rsid w:val="00A8221B"/>
  </w:style>
  <w:style w:type="character" w:customStyle="1" w:styleId="scxw225701024">
    <w:name w:val="scxw225701024"/>
    <w:basedOn w:val="a0"/>
    <w:rsid w:val="00A8221B"/>
  </w:style>
  <w:style w:type="character" w:customStyle="1" w:styleId="mo">
    <w:name w:val="mo"/>
    <w:basedOn w:val="a0"/>
    <w:rsid w:val="00A8221B"/>
  </w:style>
  <w:style w:type="character" w:customStyle="1" w:styleId="mi">
    <w:name w:val="mi"/>
    <w:basedOn w:val="a0"/>
    <w:rsid w:val="00A8221B"/>
  </w:style>
  <w:style w:type="character" w:customStyle="1" w:styleId="mn">
    <w:name w:val="mn"/>
    <w:basedOn w:val="a0"/>
    <w:rsid w:val="00A8221B"/>
  </w:style>
  <w:style w:type="character" w:customStyle="1" w:styleId="mjxassistivemathml">
    <w:name w:val="mjx_assistive_mathml"/>
    <w:basedOn w:val="a0"/>
    <w:rsid w:val="00A8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1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8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9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0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0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8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5</cp:revision>
  <dcterms:created xsi:type="dcterms:W3CDTF">2024-11-30T20:03:00Z</dcterms:created>
  <dcterms:modified xsi:type="dcterms:W3CDTF">2024-11-30T21:51:00Z</dcterms:modified>
</cp:coreProperties>
</file>