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2-03-25426$OCI-LY6_cas9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371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6371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6371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6371C">
              <w:rPr>
                <w:spacing w:val="116"/>
              </w:rPr>
              <w:t> RAJ</w:t>
            </w:r>
            <w:r w:rsidRPr="00D6371C">
              <w:rPr>
                <w:spacing w:val="3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371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D6371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D6371C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6371C">
              <w:rPr>
                <w:w w:val="95"/>
              </w:rPr>
              <w:t> RCB164</w:t>
            </w:r>
            <w:r w:rsidRPr="00D6371C">
              <w:rPr>
                <w:spacing w:val="10"/>
                <w:w w:val="9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6371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6371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10</w:t>
            </w:r>
            <w:r w:rsidRPr="0034455C">
              <w:t>,</w:t>
            </w:r>
            <w:r w:rsidRPr="00D6371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8</w:t>
            </w:r>
            <w:r w:rsidRPr="0034455C">
              <w:t>,</w:t>
            </w:r>
            <w:r w:rsidRPr="00D6371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16</w:t>
            </w:r>
            <w:r w:rsidRPr="0034455C">
              <w:t>,</w:t>
            </w:r>
            <w:r w:rsidRPr="00D6371C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6</w:t>
            </w:r>
            <w:r w:rsidRPr="0034455C">
              <w:t>,</w:t>
            </w:r>
            <w:r w:rsidRPr="00D6371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X</w:t>
            </w:r>
            <w:r w:rsidRPr="0034455C">
              <w:t>,</w:t>
            </w:r>
            <w:r w:rsidRPr="00D6371C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8</w:t>
            </w:r>
            <w:r w:rsidRPr="0034455C">
              <w:t>,</w:t>
            </w:r>
            <w:r w:rsidRPr="00D6371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6371C">
              <w:rPr>
                <w:color w:val="FF0000"/>
              </w:rPr>
              <w:t>10</w:t>
            </w:r>
            <w:r w:rsidRPr="0034455C">
              <w:t>,</w:t>
            </w:r>
            <w:r w:rsidRPr="00D637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2-03-25426$OCI-LY6_cas9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6371C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