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28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2-74-25422$ncih647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4D0F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934D0F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934D0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34D0F">
              <w:rPr>
                <w:w w:val="55"/>
              </w:rPr>
              <w:t> NCI-H647 [H647</w:t>
            </w:r>
            <w:r w:rsidRPr="00934D0F">
              <w:rPr>
                <w:spacing w:val="7"/>
                <w:w w:val="55"/>
              </w:rPr>
              <w:t>]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934D0F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934D0F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934D0F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934D0F">
              <w:rPr>
                <w:w w:val="90"/>
              </w:rPr>
              <w:t> CRL-583</w:t>
            </w:r>
            <w:r w:rsidRPr="00934D0F">
              <w:rPr>
                <w:spacing w:val="12"/>
                <w:w w:val="90"/>
              </w:rPr>
              <w:t>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934D0F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934D0F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34D0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34D0F">
              <w:rPr>
                <w:color w:val="FF0000"/>
              </w:rPr>
              <w:t>9</w:t>
            </w:r>
            <w:r w:rsidRPr="0034455C">
              <w:t>,</w:t>
            </w:r>
            <w:r w:rsidRPr="00934D0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34D0F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34D0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34D0F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34D0F">
              <w:rPr>
                <w:color w:val="FF0000"/>
              </w:rPr>
              <w:t>6</w:t>
            </w:r>
            <w:r w:rsidRPr="0034455C">
              <w:t>,</w:t>
            </w:r>
            <w:r w:rsidRPr="00934D0F">
              <w:rPr>
                <w:color w:val="FF0000"/>
              </w:rPr>
              <w:t>9.3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34D0F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34D0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934D0F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28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2-74-25422$ncih647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934D0F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2023-09-21T03:41:00Z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