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2-90-25422$HPAFII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6E8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46E8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46E80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46E80">
              <w:rPr>
                <w:spacing w:val="19"/>
              </w:rPr>
              <w:t> HPAF-I</w:t>
            </w:r>
            <w:r w:rsidRPr="00946E80">
              <w:t>I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6E80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46E80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46E80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46E80">
              <w:rPr>
                <w:w w:val="90"/>
              </w:rPr>
              <w:t> CRL-199</w:t>
            </w:r>
            <w:r w:rsidRPr="00946E80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46E8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46E80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E80">
              <w:rPr>
                <w:color w:val="FF0000"/>
              </w:rPr>
              <w:t>11</w:t>
            </w:r>
            <w:r w:rsidRPr="0034455C">
              <w:t>,</w:t>
            </w:r>
            <w:r w:rsidRPr="00946E8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E8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E80">
              <w:rPr>
                <w:color w:val="FF0000"/>
              </w:rPr>
              <w:t>10</w:t>
            </w:r>
            <w:r w:rsidRPr="0034455C">
              <w:t>,</w:t>
            </w:r>
            <w:r w:rsidRPr="00946E8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E80">
              <w:rPr>
                <w:color w:val="FF0000"/>
              </w:rPr>
              <w:t>11</w:t>
            </w:r>
            <w:r w:rsidRPr="0034455C">
              <w:t>,</w:t>
            </w:r>
            <w:r w:rsidRPr="00946E8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E8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E8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E8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E8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E80">
              <w:rPr>
                <w:color w:val="FF0000"/>
              </w:rPr>
              <w:t>10</w:t>
            </w:r>
            <w:r w:rsidRPr="0034455C">
              <w:t>,</w:t>
            </w:r>
            <w:r w:rsidRPr="00946E8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2-90-25422$HPAFII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46E80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