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9060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9060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9060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90604">
              <w:rPr>
                <w:w w:val="92"/>
              </w:rPr>
              <w:t> NCI-H32</w:t>
            </w:r>
            <w:r w:rsidRPr="00E90604">
              <w:rPr>
                <w:spacing w:val="16"/>
                <w:w w:val="92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90604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E90604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E90604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90604">
              <w:rPr>
                <w:w w:val="90"/>
              </w:rPr>
              <w:t> CRL-580</w:t>
            </w:r>
            <w:r w:rsidRPr="00E90604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9060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9060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E906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906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C16A29"/>
    <w:rsid w:val="00E90604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