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33C3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533C3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533C3D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33C3D">
              <w:rPr>
                <w:spacing w:val="69"/>
              </w:rPr>
              <w:t> Or D</w:t>
            </w:r>
            <w:r w:rsidRPr="00533C3D">
              <w:rPr>
                <w:spacing w:val="1"/>
              </w:rPr>
              <w:t>e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33C3D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533C3D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533C3D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33C3D">
              <w:rPr>
                <w:w w:val="90"/>
              </w:rPr>
              <w:t> CRL-136</w:t>
            </w:r>
            <w:r w:rsidRPr="00533C3D">
              <w:rPr>
                <w:spacing w:val="12"/>
                <w:w w:val="90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33C3D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3C3D">
              <w:rPr>
                <w:color w:val="FF0000"/>
              </w:rPr>
              <w:t>11</w:t>
            </w:r>
            <w:r w:rsidRPr="0034455C">
              <w:t>,</w:t>
            </w:r>
            <w:r w:rsidRPr="00533C3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3C3D">
              <w:rPr>
                <w:color w:val="FF0000"/>
              </w:rPr>
              <w:t>11</w:t>
            </w:r>
            <w:r w:rsidRPr="0034455C">
              <w:t>,</w:t>
            </w:r>
            <w:r w:rsidRPr="00533C3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3C3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533C3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3C3D">
              <w:rPr>
                <w:color w:val="FF0000"/>
              </w:rPr>
              <w:t>14</w:t>
            </w:r>
            <w:r w:rsidRPr="0034455C">
              <w:t>,</w:t>
            </w:r>
            <w:r w:rsidRPr="00533C3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3C3D">
              <w:rPr>
                <w:color w:val="FF0000"/>
              </w:rPr>
              <w:t>6</w:t>
            </w:r>
            <w:r w:rsidRPr="0034455C">
              <w:t>,7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3C3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3C3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3C3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533C3D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