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_SAMPLE_NAME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C7352">
              <w:rPr>
                <w:rFonts w:asciiTheme="minorHAnsi" w:hAnsiTheme="minorHAnsi" w:cstheme="minorHAnsi"/>
                <w:spacing w:val="52"/>
                <w:sz w:val="16"/>
                <w:szCs w:val="16"/>
              </w:rPr>
              <w:t>_</w:t>
            </w:r>
            <w:proofErr w:type="spellStart"/>
            <w:r w:rsidRPr="000C7352">
              <w:rPr>
                <w:rFonts w:asciiTheme="minorHAnsi" w:hAnsiTheme="minorHAnsi" w:cstheme="minorHAnsi"/>
                <w:spacing w:val="52"/>
                <w:sz w:val="16"/>
                <w:szCs w:val="16"/>
              </w:rPr>
              <w:t>bMatchNam</w:t>
            </w:r>
            <w:r w:rsidRPr="000C7352">
              <w:rPr>
                <w:rFonts w:asciiTheme="minorHAnsi" w:hAnsiTheme="minorHAnsi" w:cstheme="minorHAnsi"/>
                <w:spacing w:val="8"/>
                <w:sz w:val="16"/>
                <w:szCs w:val="16"/>
              </w:rPr>
              <w:t>e</w:t>
            </w:r>
            <w:proofErr w:type="spellEnd"/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proofErr w:type="spellStart"/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bMatchScore</w:t>
            </w:r>
            <w:proofErr w:type="spellEnd"/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03A2D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>_</w:t>
            </w:r>
            <w:proofErr w:type="spellStart"/>
            <w:r w:rsidRPr="00B03A2D">
              <w:rPr>
                <w:rFonts w:asciiTheme="minorHAnsi" w:hAnsiTheme="minorHAnsi" w:cstheme="minorHAnsi"/>
                <w:spacing w:val="13"/>
                <w:sz w:val="16"/>
                <w:szCs w:val="16"/>
              </w:rPr>
              <w:t>bMatchCellLineNo</w:t>
            </w:r>
            <w:proofErr w:type="spellEnd"/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_dataset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D10S1248_1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D12S391_1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D18S51_1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D19S433_1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D1S1656_1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D2S1338_1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D3S1358_1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DYS391_1</w:t>
            </w: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FGA_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D_1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D_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E_1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E_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  <w:style w:type="paragraph" w:customStyle="1" w:styleId="CEAADFD190F647BDB64C8A18DAA96BE3">
    <w:name w:val="CEAADFD190F647BDB64C8A18DAA96BE3"/>
    <w:rsid w:val="002105C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13</cp:revision>
  <dcterms:created xsi:type="dcterms:W3CDTF">2023-01-14T23:40:00Z</dcterms:created>
  <dcterms:modified xsi:type="dcterms:W3CDTF">2023-05-26T04:10:00Z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