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2759" w14:textId="77777777" w:rsidR="00EE06EB" w:rsidRDefault="00EE06EB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FF57CBD" w14:textId="77777777" w:rsidR="00EE06EB" w:rsidRDefault="00EE06EB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7BF3EB7" w14:textId="77777777" w:rsidR="00EE06EB" w:rsidRDefault="00EE06EB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ED5ED70" w14:textId="77777777" w:rsidR="00EE06EB" w:rsidRDefault="00EE06EB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002BE4C" w14:textId="77777777" w:rsidR="00EE06EB" w:rsidRDefault="00EE06EB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44B56EE" w14:textId="77777777" w:rsidR="00EE06EB" w:rsidRDefault="00EE06EB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952C2D3" w14:textId="77777777" w:rsidR="00EE06EB" w:rsidRDefault="00EE06EB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708F4BD" w14:textId="77777777" w:rsidR="00EE06EB" w:rsidRDefault="00EE06EB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DA1D990" w14:textId="77777777" w:rsidR="00EE06EB" w:rsidRDefault="00EE06EB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5246085" w14:textId="77777777" w:rsidR="00EE06EB" w:rsidRDefault="00EE06EB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F97CE39" w14:textId="77777777" w:rsidR="00EE06EB" w:rsidRDefault="00EE06EB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DCF1694" w14:textId="77777777" w:rsidR="00EE06EB" w:rsidRDefault="00EE06EB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CA21C9C" w14:textId="77777777" w:rsidR="00EE06EB" w:rsidRDefault="00EE06EB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2305548" w14:textId="77777777" w:rsidR="00EE06EB" w:rsidRDefault="00EE06EB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3445F01" w14:textId="77777777" w:rsidR="00EE06EB" w:rsidRDefault="00EE06EB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0FD9DE0" w14:textId="77777777" w:rsidR="00EE06EB" w:rsidRDefault="00EE06EB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C9E8586" w14:textId="77777777" w:rsidR="00EE06EB" w:rsidRDefault="00EE06EB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7202807" w14:textId="77777777" w:rsidR="002D3943" w:rsidRDefault="002D3943" w:rsidP="00EE06EB">
      <w:pPr>
        <w:ind w:firstLine="0"/>
        <w:rPr>
          <w:sz w:val="28"/>
          <w:szCs w:val="28"/>
        </w:rPr>
      </w:pPr>
    </w:p>
    <w:p w14:paraId="17AC5F8D" w14:textId="161F8CE2" w:rsidR="002D3943" w:rsidRPr="00EE06EB" w:rsidRDefault="002D3943" w:rsidP="00EE06EB">
      <w:pPr>
        <w:ind w:firstLine="0"/>
        <w:jc w:val="center"/>
        <w:rPr>
          <w:rFonts w:cs="Times New Roman"/>
          <w:b/>
          <w:bCs/>
          <w:sz w:val="28"/>
          <w:szCs w:val="28"/>
        </w:rPr>
      </w:pPr>
      <w:r w:rsidRPr="00EE06EB">
        <w:rPr>
          <w:rFonts w:cs="Times New Roman"/>
          <w:b/>
          <w:bCs/>
          <w:sz w:val="28"/>
          <w:szCs w:val="28"/>
        </w:rPr>
        <w:t>Приложение «Калькулятор калорий»</w:t>
      </w:r>
    </w:p>
    <w:p w14:paraId="4ADA50E1" w14:textId="77777777" w:rsidR="002D3943" w:rsidRPr="00EE06EB" w:rsidRDefault="002D3943" w:rsidP="00EE06EB">
      <w:pPr>
        <w:ind w:firstLine="0"/>
        <w:jc w:val="center"/>
        <w:rPr>
          <w:rFonts w:cs="Times New Roman"/>
          <w:b/>
          <w:bCs/>
          <w:szCs w:val="24"/>
        </w:rPr>
      </w:pPr>
      <w:r w:rsidRPr="00EE06EB">
        <w:rPr>
          <w:rFonts w:cs="Times New Roman"/>
          <w:b/>
          <w:bCs/>
          <w:szCs w:val="24"/>
        </w:rPr>
        <w:t>Руководство пользователя</w:t>
      </w:r>
    </w:p>
    <w:p w14:paraId="345DAB78" w14:textId="77777777" w:rsidR="002D3943" w:rsidRDefault="002D3943" w:rsidP="00EE06EB">
      <w:pPr>
        <w:ind w:firstLine="0"/>
        <w:jc w:val="center"/>
        <w:rPr>
          <w:rFonts w:cs="Times New Roman"/>
          <w:szCs w:val="24"/>
        </w:rPr>
      </w:pPr>
    </w:p>
    <w:p w14:paraId="0887EB5F" w14:textId="77777777" w:rsidR="002D3943" w:rsidRDefault="002D3943" w:rsidP="00EE06EB">
      <w:pPr>
        <w:ind w:firstLine="0"/>
        <w:jc w:val="center"/>
        <w:rPr>
          <w:rFonts w:cs="Times New Roman"/>
          <w:szCs w:val="24"/>
        </w:rPr>
      </w:pPr>
    </w:p>
    <w:p w14:paraId="615D47A5" w14:textId="77777777" w:rsidR="002D3943" w:rsidRDefault="002D3943" w:rsidP="00EE06EB">
      <w:pPr>
        <w:ind w:firstLine="0"/>
        <w:jc w:val="center"/>
        <w:rPr>
          <w:rFonts w:cs="Times New Roman"/>
          <w:szCs w:val="24"/>
        </w:rPr>
      </w:pPr>
    </w:p>
    <w:p w14:paraId="52925E41" w14:textId="77777777" w:rsidR="002D3943" w:rsidRDefault="002D3943" w:rsidP="00EE06EB">
      <w:pPr>
        <w:ind w:firstLine="0"/>
        <w:jc w:val="center"/>
        <w:rPr>
          <w:rFonts w:cs="Times New Roman"/>
          <w:szCs w:val="24"/>
        </w:rPr>
      </w:pPr>
    </w:p>
    <w:p w14:paraId="5436D13C" w14:textId="77777777" w:rsidR="002D3943" w:rsidRDefault="002D3943" w:rsidP="00EE06EB">
      <w:pPr>
        <w:ind w:firstLine="0"/>
        <w:jc w:val="center"/>
        <w:rPr>
          <w:rFonts w:cs="Times New Roman"/>
          <w:szCs w:val="24"/>
        </w:rPr>
      </w:pPr>
    </w:p>
    <w:p w14:paraId="5605BAAB" w14:textId="77777777" w:rsidR="002D3943" w:rsidRDefault="002D3943" w:rsidP="00EE06EB">
      <w:pPr>
        <w:ind w:firstLine="0"/>
        <w:jc w:val="center"/>
        <w:rPr>
          <w:rFonts w:cs="Times New Roman"/>
          <w:szCs w:val="24"/>
        </w:rPr>
      </w:pPr>
    </w:p>
    <w:p w14:paraId="1593DF55" w14:textId="1ACAE28D" w:rsidR="00BA7BCA" w:rsidRPr="002D3943" w:rsidRDefault="00BA7BCA" w:rsidP="00EE06EB">
      <w:pPr>
        <w:ind w:firstLine="0"/>
        <w:rPr>
          <w:rFonts w:cs="Times New Roman"/>
          <w:szCs w:val="24"/>
        </w:rPr>
      </w:pPr>
    </w:p>
    <w:p w14:paraId="64EB8303" w14:textId="77777777" w:rsidR="00BA7BCA" w:rsidRPr="005C59FC" w:rsidRDefault="00BA7BCA" w:rsidP="00EE06EB">
      <w:pPr>
        <w:shd w:val="clear" w:color="auto" w:fill="FFFFFF"/>
        <w:ind w:firstLine="0"/>
        <w:jc w:val="center"/>
      </w:pPr>
    </w:p>
    <w:p w14:paraId="3A0E00B4" w14:textId="77777777" w:rsidR="00BA7BCA" w:rsidRPr="005C59FC" w:rsidRDefault="00BA7BCA" w:rsidP="00EE06EB">
      <w:pPr>
        <w:shd w:val="clear" w:color="auto" w:fill="FFFFFF"/>
        <w:ind w:firstLine="0"/>
        <w:jc w:val="center"/>
      </w:pPr>
    </w:p>
    <w:p w14:paraId="463DC179" w14:textId="77777777" w:rsidR="00BA7BCA" w:rsidRDefault="00BA7BCA" w:rsidP="00EE06EB">
      <w:pPr>
        <w:shd w:val="clear" w:color="auto" w:fill="FFFFFF"/>
        <w:ind w:firstLine="0"/>
        <w:jc w:val="center"/>
      </w:pPr>
    </w:p>
    <w:p w14:paraId="0356E2F4" w14:textId="77777777" w:rsidR="00EE06EB" w:rsidRDefault="00EE06EB" w:rsidP="00EE06EB">
      <w:pPr>
        <w:shd w:val="clear" w:color="auto" w:fill="FFFFFF"/>
        <w:ind w:firstLine="0"/>
        <w:jc w:val="center"/>
      </w:pPr>
    </w:p>
    <w:p w14:paraId="2F79670D" w14:textId="77777777" w:rsidR="00EE06EB" w:rsidRDefault="00EE06EB" w:rsidP="00EE06EB">
      <w:pPr>
        <w:shd w:val="clear" w:color="auto" w:fill="FFFFFF"/>
        <w:ind w:firstLine="0"/>
        <w:jc w:val="center"/>
      </w:pPr>
    </w:p>
    <w:p w14:paraId="62B71A84" w14:textId="77777777" w:rsidR="00EE06EB" w:rsidRDefault="00EE06EB" w:rsidP="00EE06EB">
      <w:pPr>
        <w:shd w:val="clear" w:color="auto" w:fill="FFFFFF"/>
        <w:ind w:firstLine="0"/>
        <w:jc w:val="center"/>
      </w:pPr>
    </w:p>
    <w:p w14:paraId="4FAD36A3" w14:textId="77777777" w:rsidR="00EE06EB" w:rsidRPr="005C59FC" w:rsidRDefault="00EE06EB" w:rsidP="00EE06EB">
      <w:pPr>
        <w:shd w:val="clear" w:color="auto" w:fill="FFFFFF"/>
        <w:ind w:firstLine="0"/>
        <w:jc w:val="center"/>
      </w:pPr>
    </w:p>
    <w:p w14:paraId="4A340EC1" w14:textId="77777777" w:rsidR="00BA7BCA" w:rsidRPr="005C59FC" w:rsidRDefault="00BA7BCA" w:rsidP="00EE06EB">
      <w:pPr>
        <w:shd w:val="clear" w:color="auto" w:fill="FFFFFF"/>
        <w:ind w:firstLine="0"/>
        <w:jc w:val="center"/>
      </w:pPr>
    </w:p>
    <w:p w14:paraId="4A26ED1C" w14:textId="77777777" w:rsidR="00BA7BCA" w:rsidRPr="005C59FC" w:rsidRDefault="00BA7BCA" w:rsidP="00EE06EB">
      <w:pPr>
        <w:shd w:val="clear" w:color="auto" w:fill="FFFFFF"/>
        <w:ind w:firstLine="0"/>
        <w:jc w:val="center"/>
      </w:pPr>
    </w:p>
    <w:p w14:paraId="526333B2" w14:textId="77777777" w:rsidR="00BA7BCA" w:rsidRPr="005C59FC" w:rsidRDefault="00BA7BCA" w:rsidP="00EE06EB">
      <w:pPr>
        <w:shd w:val="clear" w:color="auto" w:fill="FFFFFF"/>
        <w:ind w:firstLine="0"/>
        <w:jc w:val="center"/>
      </w:pPr>
    </w:p>
    <w:p w14:paraId="15D082F6" w14:textId="09B4271A" w:rsidR="00990EAC" w:rsidRPr="00BA7BCA" w:rsidRDefault="00BA7BCA" w:rsidP="00EE06EB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  <w:sectPr w:rsidR="00990EAC" w:rsidRPr="00BA7BCA">
          <w:pgSz w:w="11907" w:h="16840"/>
          <w:pgMar w:top="1134" w:right="851" w:bottom="1134" w:left="1418" w:header="720" w:footer="720" w:gutter="0"/>
          <w:cols w:space="720"/>
        </w:sectPr>
      </w:pPr>
      <w:r w:rsidRPr="005C59FC">
        <w:t>Киров, 202</w:t>
      </w:r>
      <w:r>
        <w:t>6</w:t>
      </w:r>
      <w:r w:rsidRPr="005C59FC">
        <w:t xml:space="preserve"> г.</w:t>
      </w: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>
          <w:pPr>
            <w:pStyle w:val="afb"/>
          </w:pPr>
        </w:p>
        <w:p w14:paraId="4D1F14E0" w14:textId="72237F40" w:rsidR="00EE06EB" w:rsidRDefault="0044225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39128" w:history="1">
            <w:r w:rsidR="00EE06EB" w:rsidRPr="001B5233">
              <w:rPr>
                <w:rStyle w:val="a6"/>
              </w:rPr>
              <w:t>1</w:t>
            </w:r>
            <w:r w:rsidR="00EE06E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E06EB" w:rsidRPr="001B5233">
              <w:rPr>
                <w:rStyle w:val="a6"/>
              </w:rPr>
              <w:t>Общее описание системы</w:t>
            </w:r>
            <w:r w:rsidR="00EE06EB">
              <w:rPr>
                <w:webHidden/>
              </w:rPr>
              <w:tab/>
            </w:r>
            <w:r w:rsidR="00EE06EB">
              <w:rPr>
                <w:webHidden/>
              </w:rPr>
              <w:fldChar w:fldCharType="begin"/>
            </w:r>
            <w:r w:rsidR="00EE06EB">
              <w:rPr>
                <w:webHidden/>
              </w:rPr>
              <w:instrText xml:space="preserve"> PAGEREF _Toc231539128 \h </w:instrText>
            </w:r>
            <w:r w:rsidR="00EE06EB">
              <w:rPr>
                <w:webHidden/>
              </w:rPr>
            </w:r>
            <w:r w:rsidR="00EE06EB">
              <w:rPr>
                <w:webHidden/>
              </w:rPr>
              <w:fldChar w:fldCharType="separate"/>
            </w:r>
            <w:r w:rsidR="00EE06EB">
              <w:rPr>
                <w:webHidden/>
              </w:rPr>
              <w:t>3</w:t>
            </w:r>
            <w:r w:rsidR="00EE06EB">
              <w:rPr>
                <w:webHidden/>
              </w:rPr>
              <w:fldChar w:fldCharType="end"/>
            </w:r>
          </w:hyperlink>
        </w:p>
        <w:p w14:paraId="3C70B7D5" w14:textId="233EB826" w:rsidR="00EE06EB" w:rsidRDefault="00EE06E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29" w:history="1">
            <w:r w:rsidRPr="001B52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B4933C8" w14:textId="71BD5814" w:rsidR="00EE06EB" w:rsidRDefault="00EE06E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30" w:history="1">
            <w:r w:rsidRPr="001B52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Краткое описание возможностей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2544B7C" w14:textId="0E62143E" w:rsidR="00EE06EB" w:rsidRDefault="00EE06E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31" w:history="1">
            <w:r w:rsidRPr="001B52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Уровень подготовки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6E0A6FF" w14:textId="55D1682E" w:rsidR="00EE06EB" w:rsidRDefault="00EE06E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32" w:history="1">
            <w:r w:rsidRPr="001B52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Перечень эксплуатационной документации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3733B08" w14:textId="7335FB12" w:rsidR="00EE06EB" w:rsidRDefault="00EE06E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33" w:history="1">
            <w:r w:rsidRPr="001B5233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6AC9D2A" w14:textId="59DD1DA1" w:rsidR="00EE06EB" w:rsidRDefault="00EE06E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34" w:history="1">
            <w:r w:rsidRPr="001B52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Виды деятельности и функции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7162674" w14:textId="63E587FB" w:rsidR="00EE06EB" w:rsidRDefault="00EE06E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35" w:history="1">
            <w:r w:rsidRPr="001B52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7CE13F2" w14:textId="189E1E75" w:rsidR="00EE06EB" w:rsidRDefault="00EE06E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36" w:history="1">
            <w:r w:rsidRPr="001B5233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Подготовка к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7E002A7" w14:textId="63837421" w:rsidR="00EE06EB" w:rsidRDefault="00EE06E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37" w:history="1">
            <w:r w:rsidRPr="001B52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Состав и содержание дистрибутивного носителя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7D2B567" w14:textId="5495F086" w:rsidR="00EE06EB" w:rsidRDefault="00EE06E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38" w:history="1">
            <w:r w:rsidRPr="001B52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Порядок загрузки данных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986309F" w14:textId="0840045E" w:rsidR="00EE06EB" w:rsidRDefault="00EE06E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39" w:history="1">
            <w:r w:rsidRPr="001B52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Проверка работоспособности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C04156F" w14:textId="274330EB" w:rsidR="00EE06EB" w:rsidRDefault="00EE06E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40" w:history="1">
            <w:r w:rsidRPr="001B5233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Описание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3B71CB6" w14:textId="5AE8D5CF" w:rsidR="00EE06EB" w:rsidRDefault="00EE06E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41" w:history="1">
            <w:r w:rsidRPr="001B52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Описание выполняемых функций, задач, процедур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2D566B5" w14:textId="2D765953" w:rsidR="00EE06EB" w:rsidRDefault="00EE06E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42" w:history="1">
            <w:r w:rsidRPr="001B52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Описание операций технологического процесса обработки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FD1F982" w14:textId="2AD3DF3A" w:rsidR="00EE06EB" w:rsidRDefault="00EE06E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43" w:history="1">
            <w:r w:rsidRPr="001B52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Взаимодействие с интерфейсом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55DBC33" w14:textId="0D996211" w:rsidR="00EE06EB" w:rsidRDefault="00EE06E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44" w:history="1">
            <w:r w:rsidRPr="001B5233">
              <w:rPr>
                <w:rStyle w:val="a6"/>
              </w:rPr>
              <w:t>4.3.1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Главный экран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809F7C6" w14:textId="3CB7A2FF" w:rsidR="00EE06EB" w:rsidRDefault="00EE06E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45" w:history="1">
            <w:r w:rsidRPr="001B5233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Аварийные ситуации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1733B87" w14:textId="2A590416" w:rsidR="00EE06EB" w:rsidRDefault="00EE06E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46" w:history="1">
            <w:r w:rsidRPr="001B52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Действия в случае несоблюдения условий выполнения техпроцесса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CBF604A" w14:textId="454A0120" w:rsidR="00EE06EB" w:rsidRDefault="00EE06E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47" w:history="1">
            <w:r w:rsidRPr="001B52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Действия по восстановлению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4DDE434" w14:textId="58619AF4" w:rsidR="00EE06EB" w:rsidRDefault="00EE06E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48" w:history="1">
            <w:r w:rsidRPr="001B52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Действия в случае обнаружения вмешательства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F887941" w14:textId="2B67A941" w:rsidR="00EE06EB" w:rsidRDefault="00EE06E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49" w:history="1">
            <w:r w:rsidRPr="001B5233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Действия в других аварийных ситуациях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1A08EB3" w14:textId="7C81A6DE" w:rsidR="00EE06EB" w:rsidRDefault="00EE06E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1539150" w:history="1">
            <w:r w:rsidRPr="001B5233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B5233">
              <w:rPr>
                <w:rStyle w:val="a6"/>
              </w:rPr>
              <w:t>Рекомендации по освоению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_Toc231539150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CF0F4E1" w14:textId="378F4BEF" w:rsidR="00442256" w:rsidRPr="0023221D" w:rsidRDefault="00442256" w:rsidP="0023221D">
          <w:r>
            <w:rPr>
              <w:b/>
              <w:bCs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1111A35F" w14:textId="59CF91EE" w:rsidR="00DD55E5" w:rsidRDefault="005143D3" w:rsidP="00DD55E5">
      <w:pPr>
        <w:pStyle w:val="1"/>
      </w:pPr>
      <w:bookmarkStart w:id="0" w:name="_Toc231539128"/>
      <w:bookmarkStart w:id="1" w:name="_Toc74526610"/>
      <w:bookmarkStart w:id="2" w:name="_Toc128474254"/>
      <w:r>
        <w:lastRenderedPageBreak/>
        <w:t>Общее описание системы</w:t>
      </w:r>
      <w:bookmarkEnd w:id="0"/>
    </w:p>
    <w:p w14:paraId="6CB536A5" w14:textId="7C43F503" w:rsidR="00DD55E5" w:rsidRDefault="00DD55E5" w:rsidP="00DD55E5">
      <w:pPr>
        <w:pStyle w:val="2"/>
      </w:pPr>
      <w:bookmarkStart w:id="3" w:name="_Toc231539129"/>
      <w:r>
        <w:t>Область применения</w:t>
      </w:r>
      <w:bookmarkEnd w:id="3"/>
    </w:p>
    <w:p w14:paraId="3EDA5D6B" w14:textId="3EC55652" w:rsidR="00C01DD5" w:rsidRPr="00C01DD5" w:rsidRDefault="00BA3F93" w:rsidP="00C01DD5">
      <w:r>
        <w:t xml:space="preserve">Приложение «Калькулятор калорий» предназначено для автоматизированного расчёта индивидуальной суточной нормы калорий и макронутриентов с учётом пола, возраста, массы тела, роста, уровня физической активности и процента жира. </w:t>
      </w:r>
      <w:r w:rsidR="0016057F" w:rsidRPr="0016057F">
        <w:t>Приложение ориентировано на аудиторию лиц, поддерживающих здоровый образ жизни, пользователей с конкретными целями по коррекции массы тела.</w:t>
      </w:r>
    </w:p>
    <w:p w14:paraId="7EFE4E8D" w14:textId="4C3972CA" w:rsidR="00DD55E5" w:rsidRDefault="00DD55E5" w:rsidP="00DD55E5">
      <w:pPr>
        <w:pStyle w:val="2"/>
      </w:pPr>
      <w:bookmarkStart w:id="4" w:name="_Toc231539130"/>
      <w:r>
        <w:t>Краткое описание возможностей</w:t>
      </w:r>
      <w:bookmarkEnd w:id="4"/>
    </w:p>
    <w:p w14:paraId="615737D8" w14:textId="369BBCC7" w:rsidR="006F2C7C" w:rsidRPr="006F2C7C" w:rsidRDefault="006F2C7C" w:rsidP="006F2C7C">
      <w:pPr>
        <w:pStyle w:val="a0"/>
      </w:pPr>
      <w:r w:rsidRPr="006F2C7C">
        <w:t>Расчёт базового метаболизма и общего суточного расхода энергии.</w:t>
      </w:r>
    </w:p>
    <w:p w14:paraId="6A06486F" w14:textId="32A62BBF" w:rsidR="006F2C7C" w:rsidRPr="006F2C7C" w:rsidRDefault="006F2C7C" w:rsidP="006F2C7C">
      <w:pPr>
        <w:pStyle w:val="a0"/>
      </w:pPr>
      <w:r w:rsidRPr="006F2C7C">
        <w:t>Выбор из четырех формул: Миффлина – Сан Жеора, Шофилда, Кетча – МакАрдла, ВОЗ</w:t>
      </w:r>
      <w:r w:rsidR="000D46BE">
        <w:t>;</w:t>
      </w:r>
    </w:p>
    <w:p w14:paraId="0E15CAE8" w14:textId="7AC01872" w:rsidR="006F2C7C" w:rsidRPr="006F2C7C" w:rsidRDefault="006F2C7C" w:rsidP="006F2C7C">
      <w:pPr>
        <w:pStyle w:val="a0"/>
      </w:pPr>
      <w:r w:rsidRPr="006F2C7C">
        <w:t>Коррекция суточной калорийности под выбранную цель: снижение веса, набор массы или поддержание веса</w:t>
      </w:r>
      <w:r w:rsidR="000D46BE">
        <w:t>;</w:t>
      </w:r>
    </w:p>
    <w:p w14:paraId="7515CE11" w14:textId="095BFAEA" w:rsidR="006F2C7C" w:rsidRPr="006F2C7C" w:rsidRDefault="006F2C7C" w:rsidP="006F2C7C">
      <w:pPr>
        <w:pStyle w:val="a0"/>
      </w:pPr>
      <w:r w:rsidRPr="006F2C7C">
        <w:t>Определение рекомендуемых диапазонов потребления макронутриентов: белков, жиров и углеводов</w:t>
      </w:r>
      <w:r w:rsidR="000D46BE">
        <w:t>;</w:t>
      </w:r>
    </w:p>
    <w:p w14:paraId="608F4D52" w14:textId="0F4E36D9" w:rsidR="006F2C7C" w:rsidRPr="006F2C7C" w:rsidRDefault="00EE06EB" w:rsidP="006F2C7C">
      <w:pPr>
        <w:pStyle w:val="a0"/>
      </w:pPr>
      <w:r>
        <w:t>Просмотр встроенной справки с описанием формул и терминов.</w:t>
      </w:r>
    </w:p>
    <w:p w14:paraId="7D1865BD" w14:textId="755A03EE" w:rsidR="00DD55E5" w:rsidRDefault="00DD55E5" w:rsidP="00DD55E5">
      <w:pPr>
        <w:pStyle w:val="2"/>
      </w:pPr>
      <w:bookmarkStart w:id="5" w:name="_Toc231539131"/>
      <w:r>
        <w:t>Уровень подготовки пользователя</w:t>
      </w:r>
      <w:bookmarkEnd w:id="5"/>
    </w:p>
    <w:p w14:paraId="176A0510" w14:textId="1C6EC38F" w:rsidR="006F2C7C" w:rsidRPr="006F2C7C" w:rsidRDefault="006F2C7C" w:rsidP="006F2C7C">
      <w:r w:rsidRPr="006F2C7C">
        <w:t>Для работы с приложением требуются базовые навыки владения персональным компьютером.</w:t>
      </w:r>
    </w:p>
    <w:p w14:paraId="2C0400DE" w14:textId="42ED00BB" w:rsidR="00DD55E5" w:rsidRDefault="00DD55E5" w:rsidP="00DD55E5">
      <w:pPr>
        <w:pStyle w:val="2"/>
      </w:pPr>
      <w:bookmarkStart w:id="6" w:name="_Toc231539132"/>
      <w:r>
        <w:t>Перечень эксплуатационной документации</w:t>
      </w:r>
      <w:bookmarkEnd w:id="6"/>
    </w:p>
    <w:p w14:paraId="676BF7A5" w14:textId="77777777" w:rsidR="006F2C7C" w:rsidRPr="00BF001A" w:rsidRDefault="006F2C7C" w:rsidP="006F2C7C">
      <w:pPr>
        <w:rPr>
          <w:lang w:eastAsia="en-US" w:bidi="en-US"/>
        </w:rPr>
      </w:pPr>
      <w:r>
        <w:rPr>
          <w:lang w:eastAsia="en-US" w:bidi="en-US"/>
        </w:rPr>
        <w:t>Перечень эксплуатационной документации включает: Р</w:t>
      </w:r>
      <w:r w:rsidRPr="008454D7">
        <w:rPr>
          <w:lang w:eastAsia="en-US" w:bidi="en-US"/>
        </w:rPr>
        <w:t>уководство пользователя</w:t>
      </w:r>
      <w:r>
        <w:rPr>
          <w:lang w:eastAsia="en-US" w:bidi="en-US"/>
        </w:rPr>
        <w:t>.</w:t>
      </w:r>
    </w:p>
    <w:p w14:paraId="44E62456" w14:textId="77777777" w:rsidR="006F2C7C" w:rsidRPr="006F2C7C" w:rsidRDefault="006F2C7C" w:rsidP="006F2C7C"/>
    <w:p w14:paraId="16A0BDDC" w14:textId="77777777" w:rsidR="006F2C7C" w:rsidRPr="006F2C7C" w:rsidRDefault="006F2C7C" w:rsidP="006F2C7C"/>
    <w:p w14:paraId="1E5D2693" w14:textId="77777777" w:rsidR="00DD55E5" w:rsidRDefault="00DD55E5" w:rsidP="00DD55E5">
      <w:pPr>
        <w:pStyle w:val="1"/>
      </w:pPr>
      <w:bookmarkStart w:id="7" w:name="_Toc231539133"/>
      <w:r>
        <w:lastRenderedPageBreak/>
        <w:t>Назначение и условия применения</w:t>
      </w:r>
      <w:bookmarkEnd w:id="7"/>
    </w:p>
    <w:p w14:paraId="769D9B3C" w14:textId="0D3E448F" w:rsidR="00DD55E5" w:rsidRDefault="00DD55E5" w:rsidP="00DD55E5">
      <w:pPr>
        <w:pStyle w:val="2"/>
      </w:pPr>
      <w:bookmarkStart w:id="8" w:name="_Toc231539134"/>
      <w:r>
        <w:t>Виды деятельности и функции</w:t>
      </w:r>
      <w:bookmarkEnd w:id="8"/>
    </w:p>
    <w:p w14:paraId="74D5C8EF" w14:textId="3695351D" w:rsidR="006F2C7C" w:rsidRPr="006F2C7C" w:rsidRDefault="006F2C7C" w:rsidP="006F2C7C">
      <w:r w:rsidRPr="006F2C7C">
        <w:t>Объектом автоматизации является процесс оценки энергетических потребностей человека. Приложение предоставляет понятный и персонализированный инструмент расчёта калорий в зависимости от физиологических особенностей, уровня активности и поставленных целей.</w:t>
      </w:r>
    </w:p>
    <w:p w14:paraId="175931BA" w14:textId="2216D4BA" w:rsidR="00DD55E5" w:rsidRDefault="00DD55E5" w:rsidP="00DD55E5">
      <w:pPr>
        <w:pStyle w:val="2"/>
      </w:pPr>
      <w:bookmarkStart w:id="9" w:name="_Toc231539135"/>
      <w:r>
        <w:t>Условия</w:t>
      </w:r>
      <w:r w:rsidR="00D81407">
        <w:t xml:space="preserve"> применения</w:t>
      </w:r>
      <w:bookmarkEnd w:id="9"/>
    </w:p>
    <w:p w14:paraId="61F61226" w14:textId="760B026C" w:rsidR="0003565B" w:rsidRDefault="0003565B" w:rsidP="0003565B">
      <w:r>
        <w:t>Для стабильной работы приложения</w:t>
      </w:r>
      <w:r w:rsidRPr="00CC6D7A">
        <w:t xml:space="preserve"> персональный компьютер</w:t>
      </w:r>
      <w:r>
        <w:t xml:space="preserve"> должен соответствовать минимальным системным требованиям </w:t>
      </w:r>
      <w:r w:rsidR="00182707">
        <w:t>указано в таблице 1</w:t>
      </w:r>
      <w:r>
        <w:t>.</w:t>
      </w:r>
    </w:p>
    <w:tbl>
      <w:tblPr>
        <w:tblStyle w:val="ac"/>
        <w:tblpPr w:leftFromText="180" w:rightFromText="180" w:vertAnchor="text" w:horzAnchor="margin" w:tblpY="370"/>
        <w:tblW w:w="0" w:type="auto"/>
        <w:tblLook w:val="04A0" w:firstRow="1" w:lastRow="0" w:firstColumn="1" w:lastColumn="0" w:noHBand="0" w:noVBand="1"/>
      </w:tblPr>
      <w:tblGrid>
        <w:gridCol w:w="5109"/>
        <w:gridCol w:w="4998"/>
      </w:tblGrid>
      <w:tr w:rsidR="003B1F32" w:rsidRPr="0003565B" w14:paraId="1DBE2E2E" w14:textId="77777777" w:rsidTr="005D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tcW w:w="5109" w:type="dxa"/>
          </w:tcPr>
          <w:p w14:paraId="72E446A9" w14:textId="77777777" w:rsidR="003B1F32" w:rsidRPr="0003565B" w:rsidRDefault="003B1F32" w:rsidP="003B1F32">
            <w:pPr>
              <w:pStyle w:val="vgutTableText"/>
            </w:pPr>
            <w:r>
              <w:t>Параметр</w:t>
            </w:r>
          </w:p>
        </w:tc>
        <w:tc>
          <w:tcPr>
            <w:tcW w:w="4998" w:type="dxa"/>
          </w:tcPr>
          <w:p w14:paraId="3A77B742" w14:textId="77777777" w:rsidR="003B1F32" w:rsidRPr="0003565B" w:rsidRDefault="003B1F32" w:rsidP="003B1F32">
            <w:pPr>
              <w:pStyle w:val="vgutTableText"/>
            </w:pPr>
            <w:r>
              <w:t>Значение</w:t>
            </w:r>
          </w:p>
        </w:tc>
      </w:tr>
      <w:tr w:rsidR="003B1F32" w14:paraId="533622E3" w14:textId="77777777" w:rsidTr="005D62C2">
        <w:trPr>
          <w:trHeight w:val="357"/>
        </w:trPr>
        <w:tc>
          <w:tcPr>
            <w:tcW w:w="5109" w:type="dxa"/>
          </w:tcPr>
          <w:p w14:paraId="23FE4DF7" w14:textId="77777777" w:rsidR="003B1F32" w:rsidRPr="0003565B" w:rsidRDefault="003B1F32" w:rsidP="003B1F32">
            <w:pPr>
              <w:pStyle w:val="vgutTableText"/>
            </w:pPr>
            <w:r w:rsidRPr="0003565B">
              <w:t>Операционная система</w:t>
            </w:r>
          </w:p>
        </w:tc>
        <w:tc>
          <w:tcPr>
            <w:tcW w:w="4998" w:type="dxa"/>
          </w:tcPr>
          <w:p w14:paraId="6E01B97F" w14:textId="77777777" w:rsidR="003B1F32" w:rsidRPr="0003565B" w:rsidRDefault="003B1F32" w:rsidP="003B1F32">
            <w:pPr>
              <w:pStyle w:val="vgutTableText"/>
            </w:pPr>
            <w:r w:rsidRPr="0003565B">
              <w:t>Windows 10 и выше</w:t>
            </w:r>
          </w:p>
        </w:tc>
      </w:tr>
      <w:tr w:rsidR="003B1F32" w:rsidRPr="00F87D66" w14:paraId="492FA281" w14:textId="77777777" w:rsidTr="005D62C2">
        <w:trPr>
          <w:trHeight w:val="369"/>
        </w:trPr>
        <w:tc>
          <w:tcPr>
            <w:tcW w:w="5109" w:type="dxa"/>
          </w:tcPr>
          <w:p w14:paraId="5EE55214" w14:textId="77777777" w:rsidR="003B1F32" w:rsidRPr="0003565B" w:rsidRDefault="003B1F32" w:rsidP="003B1F32">
            <w:pPr>
              <w:pStyle w:val="vgutTableText"/>
            </w:pPr>
            <w:r w:rsidRPr="0003565B">
              <w:t>Процессор</w:t>
            </w:r>
          </w:p>
        </w:tc>
        <w:tc>
          <w:tcPr>
            <w:tcW w:w="4998" w:type="dxa"/>
          </w:tcPr>
          <w:p w14:paraId="1E8AAD86" w14:textId="77777777" w:rsidR="003B1F32" w:rsidRPr="0003565B" w:rsidRDefault="003B1F32" w:rsidP="003B1F32">
            <w:pPr>
              <w:pStyle w:val="vgutTableText"/>
            </w:pPr>
            <w:r w:rsidRPr="003B1F32">
              <w:t>не менее 1.6 ГГц</w:t>
            </w:r>
          </w:p>
        </w:tc>
      </w:tr>
      <w:tr w:rsidR="003B1F32" w:rsidRPr="00F87D66" w14:paraId="69584507" w14:textId="77777777" w:rsidTr="005D62C2">
        <w:trPr>
          <w:trHeight w:val="398"/>
        </w:trPr>
        <w:tc>
          <w:tcPr>
            <w:tcW w:w="5109" w:type="dxa"/>
          </w:tcPr>
          <w:p w14:paraId="437A0AE0" w14:textId="77777777" w:rsidR="003B1F32" w:rsidRPr="0003565B" w:rsidRDefault="003B1F32" w:rsidP="003B1F32">
            <w:pPr>
              <w:pStyle w:val="vgutTableText"/>
            </w:pPr>
            <w:r w:rsidRPr="0003565B">
              <w:t>Оперативная память</w:t>
            </w:r>
          </w:p>
        </w:tc>
        <w:tc>
          <w:tcPr>
            <w:tcW w:w="4998" w:type="dxa"/>
          </w:tcPr>
          <w:p w14:paraId="3C000F50" w14:textId="77777777" w:rsidR="003B1F32" w:rsidRPr="0003565B" w:rsidRDefault="003B1F32" w:rsidP="003B1F32">
            <w:pPr>
              <w:pStyle w:val="vgutTableText"/>
            </w:pPr>
            <w:r>
              <w:t xml:space="preserve">Не менее </w:t>
            </w:r>
            <w:r w:rsidRPr="0003565B">
              <w:t xml:space="preserve">2 ГБ </w:t>
            </w:r>
          </w:p>
        </w:tc>
      </w:tr>
      <w:tr w:rsidR="003B1F32" w:rsidRPr="00F87D66" w14:paraId="45A7C7EF" w14:textId="77777777" w:rsidTr="005D62C2">
        <w:trPr>
          <w:trHeight w:val="369"/>
        </w:trPr>
        <w:tc>
          <w:tcPr>
            <w:tcW w:w="5109" w:type="dxa"/>
          </w:tcPr>
          <w:p w14:paraId="7A5D1CFE" w14:textId="77777777" w:rsidR="003B1F32" w:rsidRPr="0003565B" w:rsidRDefault="003B1F32" w:rsidP="003B1F32">
            <w:pPr>
              <w:pStyle w:val="vgutTableText"/>
            </w:pPr>
            <w:r w:rsidRPr="0003565B">
              <w:t>HDD\SSD</w:t>
            </w:r>
          </w:p>
        </w:tc>
        <w:tc>
          <w:tcPr>
            <w:tcW w:w="4998" w:type="dxa"/>
          </w:tcPr>
          <w:p w14:paraId="612E3B5A" w14:textId="77777777" w:rsidR="003B1F32" w:rsidRPr="0003565B" w:rsidRDefault="003B1F32" w:rsidP="003B1F32">
            <w:pPr>
              <w:pStyle w:val="vgutTableText"/>
            </w:pPr>
            <w:r>
              <w:t>1</w:t>
            </w:r>
            <w:r w:rsidRPr="0003565B">
              <w:t>00 Мб</w:t>
            </w:r>
          </w:p>
        </w:tc>
      </w:tr>
      <w:tr w:rsidR="003B1F32" w:rsidRPr="00F87D66" w14:paraId="6A3C25C3" w14:textId="77777777" w:rsidTr="005D62C2">
        <w:trPr>
          <w:trHeight w:val="357"/>
        </w:trPr>
        <w:tc>
          <w:tcPr>
            <w:tcW w:w="5109" w:type="dxa"/>
          </w:tcPr>
          <w:p w14:paraId="50ADE64D" w14:textId="77777777" w:rsidR="003B1F32" w:rsidRPr="0003565B" w:rsidRDefault="003B1F32" w:rsidP="003B1F32">
            <w:pPr>
              <w:pStyle w:val="vgutTableText"/>
            </w:pPr>
            <w:r>
              <w:t>Устройства ввода</w:t>
            </w:r>
          </w:p>
        </w:tc>
        <w:tc>
          <w:tcPr>
            <w:tcW w:w="4998" w:type="dxa"/>
          </w:tcPr>
          <w:p w14:paraId="3A6906F1" w14:textId="77777777" w:rsidR="003B1F32" w:rsidRPr="0003565B" w:rsidRDefault="003B1F32" w:rsidP="003B1F32">
            <w:pPr>
              <w:pStyle w:val="vgutTableText"/>
            </w:pPr>
            <w:r>
              <w:t>Компьютерная мышь, клавиатура</w:t>
            </w:r>
          </w:p>
        </w:tc>
      </w:tr>
    </w:tbl>
    <w:p w14:paraId="38232EBF" w14:textId="20819E5B" w:rsidR="0003565B" w:rsidRDefault="003B1F32" w:rsidP="003B1F32">
      <w:pPr>
        <w:pStyle w:val="vgutTableName"/>
        <w:rPr>
          <w:lang w:eastAsia="en-US"/>
        </w:rPr>
      </w:pPr>
      <w:r w:rsidRPr="00FB25A6">
        <w:rPr>
          <w:lang w:eastAsia="en-US"/>
        </w:rPr>
        <w:t xml:space="preserve"> </w:t>
      </w:r>
      <w:r w:rsidR="0003565B" w:rsidRPr="00FB25A6">
        <w:rPr>
          <w:lang w:eastAsia="en-US"/>
        </w:rPr>
        <w:t xml:space="preserve">Таблица </w:t>
      </w:r>
      <w:r w:rsidR="0003565B">
        <w:rPr>
          <w:lang w:eastAsia="en-US"/>
        </w:rPr>
        <w:t>1</w:t>
      </w:r>
      <w:r w:rsidR="0003565B" w:rsidRPr="00FB25A6">
        <w:rPr>
          <w:lang w:eastAsia="en-US"/>
        </w:rPr>
        <w:t xml:space="preserve"> – </w:t>
      </w:r>
      <w:r w:rsidR="0003565B">
        <w:rPr>
          <w:lang w:eastAsia="en-US"/>
        </w:rPr>
        <w:t>Минимальные системные требования</w:t>
      </w:r>
    </w:p>
    <w:p w14:paraId="3D1DCF38" w14:textId="77777777" w:rsidR="0003565B" w:rsidRPr="006F3B67" w:rsidRDefault="0003565B" w:rsidP="0003565B"/>
    <w:p w14:paraId="0B0DE126" w14:textId="77777777" w:rsidR="006F2C7C" w:rsidRDefault="006F2C7C" w:rsidP="006F2C7C"/>
    <w:p w14:paraId="73D5A298" w14:textId="77777777" w:rsidR="006F2C7C" w:rsidRDefault="006F2C7C" w:rsidP="006F2C7C"/>
    <w:p w14:paraId="53E22AB0" w14:textId="77777777" w:rsidR="006F2C7C" w:rsidRPr="006F2C7C" w:rsidRDefault="006F2C7C" w:rsidP="006F2C7C"/>
    <w:p w14:paraId="38600864" w14:textId="7BCFA918" w:rsidR="00592879" w:rsidRDefault="00DD55E5" w:rsidP="00592879">
      <w:pPr>
        <w:pStyle w:val="1"/>
      </w:pPr>
      <w:bookmarkStart w:id="10" w:name="_Toc231539136"/>
      <w:r>
        <w:lastRenderedPageBreak/>
        <w:t>Подготовка к работе</w:t>
      </w:r>
      <w:bookmarkEnd w:id="10"/>
    </w:p>
    <w:p w14:paraId="41078D8B" w14:textId="481B6B62" w:rsidR="00F91124" w:rsidRDefault="00535114" w:rsidP="00A52CF3">
      <w:pPr>
        <w:pStyle w:val="2"/>
      </w:pPr>
      <w:bookmarkStart w:id="11" w:name="_Toc231539137"/>
      <w:r>
        <w:t>Состав и содержание дистрибутивного носителя данных</w:t>
      </w:r>
      <w:bookmarkEnd w:id="11"/>
    </w:p>
    <w:p w14:paraId="3BC73A48" w14:textId="6C9528A1" w:rsidR="00137BB3" w:rsidRPr="00137BB3" w:rsidRDefault="00137BB3" w:rsidP="00137BB3">
      <w:r w:rsidRPr="00137BB3">
        <w:t>Дистрибутив программного продукта поставляется в виде каталога с исходным кодом, содержащего исполнимые модули: main.py (точка входа и запуск приложения), interface.py (описание графического интерфейса пользователя) и algorithm.py (расчетные математические алгоритмы).</w:t>
      </w:r>
    </w:p>
    <w:p w14:paraId="141AC48F" w14:textId="67659382" w:rsidR="000D46BE" w:rsidRDefault="00535114" w:rsidP="000D46BE">
      <w:pPr>
        <w:pStyle w:val="2"/>
      </w:pPr>
      <w:bookmarkStart w:id="12" w:name="_Toc231539138"/>
      <w:r>
        <w:t>Порядок загрузки данных программы</w:t>
      </w:r>
      <w:bookmarkEnd w:id="12"/>
    </w:p>
    <w:p w14:paraId="1DFCF71D" w14:textId="1D8ED65A" w:rsidR="00137BB3" w:rsidRPr="00137BB3" w:rsidRDefault="00137BB3" w:rsidP="00137BB3">
      <w:r w:rsidRPr="00137BB3">
        <w:t>Для запуска программы пользователь должен открыть стандартную командную строку Windows (cmd) в папке с файлами программного продукта и выполнить команду: python main.py. После этого на экране отобразится главное графическое окно приложения</w:t>
      </w:r>
      <w:r>
        <w:t>.</w:t>
      </w:r>
    </w:p>
    <w:p w14:paraId="52EDEC11" w14:textId="6AC7BFEA" w:rsidR="00A52CF3" w:rsidRDefault="00535114" w:rsidP="00847368">
      <w:pPr>
        <w:pStyle w:val="2"/>
      </w:pPr>
      <w:bookmarkStart w:id="13" w:name="_Toc231539139"/>
      <w:r>
        <w:t>Проверк</w:t>
      </w:r>
      <w:r w:rsidR="00D81407">
        <w:t>а</w:t>
      </w:r>
      <w:r>
        <w:t xml:space="preserve"> работоспособности</w:t>
      </w:r>
      <w:r w:rsidR="00D81407">
        <w:t xml:space="preserve"> системы</w:t>
      </w:r>
      <w:bookmarkEnd w:id="13"/>
    </w:p>
    <w:p w14:paraId="5F002F2E" w14:textId="45A44F80" w:rsidR="000D46BE" w:rsidRPr="000D46BE" w:rsidRDefault="000D46BE" w:rsidP="000D46BE">
      <w:r w:rsidRPr="000D46BE">
        <w:t>При запуске приложения происходит открытие главного единого окна, разделенного на функциональные зоны</w:t>
      </w:r>
      <w:r w:rsidR="003B1F32">
        <w:t>. О</w:t>
      </w:r>
      <w:r w:rsidRPr="000D46BE">
        <w:t>тображение левой панели с полями для ввода данных и кнопок управления свидетельствует о готовности системы к работе.</w:t>
      </w:r>
    </w:p>
    <w:p w14:paraId="16BC3B85" w14:textId="77777777" w:rsidR="000D46BE" w:rsidRPr="000D46BE" w:rsidRDefault="000D46BE" w:rsidP="000D46BE">
      <w:pPr>
        <w:rPr>
          <w:b/>
          <w:bCs/>
        </w:rPr>
      </w:pPr>
    </w:p>
    <w:p w14:paraId="5E334603" w14:textId="77777777" w:rsidR="00674C8A" w:rsidRDefault="00E61B22" w:rsidP="00674C8A">
      <w:pPr>
        <w:pStyle w:val="1"/>
      </w:pPr>
      <w:bookmarkStart w:id="14" w:name="_Toc231539140"/>
      <w:r>
        <w:lastRenderedPageBreak/>
        <w:t>О</w:t>
      </w:r>
      <w:r w:rsidR="00FC6AE0">
        <w:t>писание</w:t>
      </w:r>
      <w:r>
        <w:t xml:space="preserve"> </w:t>
      </w:r>
      <w:r w:rsidR="00674C8A">
        <w:t>операций</w:t>
      </w:r>
      <w:bookmarkEnd w:id="14"/>
    </w:p>
    <w:p w14:paraId="7011D3F4" w14:textId="1DDF982A" w:rsidR="00674C8A" w:rsidRDefault="00674C8A" w:rsidP="00674C8A">
      <w:pPr>
        <w:pStyle w:val="2"/>
      </w:pPr>
      <w:bookmarkStart w:id="15" w:name="_Toc231539141"/>
      <w:r>
        <w:t>Описание выполняемых функций, задач, процедур</w:t>
      </w:r>
      <w:bookmarkEnd w:id="15"/>
    </w:p>
    <w:p w14:paraId="090690EE" w14:textId="77777777" w:rsidR="00182707" w:rsidRDefault="00182707" w:rsidP="00150AC2">
      <w:r>
        <w:t>Программный продукт обеспечивает выполнение следующих функций:</w:t>
      </w:r>
    </w:p>
    <w:p w14:paraId="5BF2AB9D" w14:textId="51F46C8D" w:rsidR="00182707" w:rsidRPr="00EE06EB" w:rsidRDefault="00182707" w:rsidP="00EE06EB">
      <w:pPr>
        <w:pStyle w:val="a0"/>
      </w:pPr>
      <w:r w:rsidRPr="00EE06EB">
        <w:t>ввод и проверку корректности антропометрических данных пользователя;</w:t>
      </w:r>
    </w:p>
    <w:p w14:paraId="07AE85DF" w14:textId="5A8AD1D3" w:rsidR="00182707" w:rsidRPr="00EE06EB" w:rsidRDefault="00182707" w:rsidP="00EE06EB">
      <w:pPr>
        <w:pStyle w:val="a0"/>
      </w:pPr>
      <w:r w:rsidRPr="00EE06EB">
        <w:t>расчёт базового уровня метаболизма по одной из реализованных формул;</w:t>
      </w:r>
    </w:p>
    <w:p w14:paraId="4D527BB3" w14:textId="5D9E6C52" w:rsidR="00182707" w:rsidRPr="00EE06EB" w:rsidRDefault="00182707" w:rsidP="00EE06EB">
      <w:pPr>
        <w:pStyle w:val="a0"/>
      </w:pPr>
      <w:r w:rsidRPr="00EE06EB">
        <w:t>расчёт общего суточного расхода энергии с учётом уровня физической активности;</w:t>
      </w:r>
    </w:p>
    <w:p w14:paraId="70606B00" w14:textId="6C099B43" w:rsidR="00182707" w:rsidRPr="00EE06EB" w:rsidRDefault="00182707" w:rsidP="00EE06EB">
      <w:pPr>
        <w:pStyle w:val="a0"/>
      </w:pPr>
      <w:r w:rsidRPr="00EE06EB">
        <w:t>определение рекомендуемой суточной калорийности в зависимости от выбранной цели;</w:t>
      </w:r>
    </w:p>
    <w:p w14:paraId="3DF5CB32" w14:textId="69195350" w:rsidR="00182707" w:rsidRPr="00EE06EB" w:rsidRDefault="00182707" w:rsidP="00EE06EB">
      <w:pPr>
        <w:pStyle w:val="a0"/>
      </w:pPr>
      <w:r w:rsidRPr="00EE06EB">
        <w:t>расчёт рекомендуемого количества белков, жиров и углеводов;</w:t>
      </w:r>
    </w:p>
    <w:p w14:paraId="19812218" w14:textId="4C1BBF4C" w:rsidR="00182707" w:rsidRPr="00EE06EB" w:rsidRDefault="00182707" w:rsidP="00EE06EB">
      <w:pPr>
        <w:pStyle w:val="a0"/>
      </w:pPr>
      <w:r w:rsidRPr="00EE06EB">
        <w:t>отображение промежуточных и итоговых результатов вычислений;</w:t>
      </w:r>
    </w:p>
    <w:p w14:paraId="0A05BFE6" w14:textId="4D1372F0" w:rsidR="00182707" w:rsidRPr="00EE06EB" w:rsidRDefault="00182707" w:rsidP="00EE06EB">
      <w:pPr>
        <w:pStyle w:val="a0"/>
      </w:pPr>
      <w:r w:rsidRPr="00EE06EB">
        <w:t>отображение предупреждений при вводе данных, выходящих за допустимые диапазоны;</w:t>
      </w:r>
    </w:p>
    <w:p w14:paraId="199F917B" w14:textId="280D6F6A" w:rsidR="00182707" w:rsidRPr="00EE06EB" w:rsidRDefault="00182707" w:rsidP="00EE06EB">
      <w:pPr>
        <w:pStyle w:val="a0"/>
      </w:pPr>
      <w:r w:rsidRPr="00EE06EB">
        <w:t>предоставление справочной информации о применяемых методиках расчёта;</w:t>
      </w:r>
    </w:p>
    <w:p w14:paraId="199CD4A2" w14:textId="65E36729" w:rsidR="00182707" w:rsidRPr="00EE06EB" w:rsidRDefault="00182707" w:rsidP="00EE06EB">
      <w:pPr>
        <w:pStyle w:val="a0"/>
      </w:pPr>
      <w:r w:rsidRPr="00EE06EB">
        <w:t>сброс введённых параметров и результатов расчёта к исходному состоянию.</w:t>
      </w:r>
    </w:p>
    <w:p w14:paraId="6F386A55" w14:textId="77777777" w:rsidR="00D81407" w:rsidRDefault="00674C8A" w:rsidP="00D81407">
      <w:pPr>
        <w:pStyle w:val="2"/>
      </w:pPr>
      <w:bookmarkStart w:id="16" w:name="_Toc231539142"/>
      <w:r>
        <w:t xml:space="preserve">Описание операций </w:t>
      </w:r>
      <w:r w:rsidR="00D00144">
        <w:t>технологического процесса обработки данных</w:t>
      </w:r>
      <w:bookmarkEnd w:id="16"/>
    </w:p>
    <w:p w14:paraId="345D884B" w14:textId="77777777" w:rsidR="000733A6" w:rsidRDefault="000733A6" w:rsidP="00150AC2">
      <w:r w:rsidRPr="000733A6">
        <w:t>Процесс обработки данных включает следующие этапы:</w:t>
      </w:r>
    </w:p>
    <w:p w14:paraId="249C0DD7" w14:textId="1EEDD7D9" w:rsidR="00150AC2" w:rsidRDefault="00150AC2" w:rsidP="00EE06EB">
      <w:pPr>
        <w:pStyle w:val="a0"/>
        <w:numPr>
          <w:ilvl w:val="0"/>
          <w:numId w:val="32"/>
        </w:numPr>
        <w:ind w:left="1560" w:hanging="720"/>
      </w:pPr>
      <w:r>
        <w:t>Получение исходных данных пользователя.</w:t>
      </w:r>
    </w:p>
    <w:p w14:paraId="4CB7D6D3" w14:textId="4450135F" w:rsidR="00150AC2" w:rsidRDefault="00150AC2" w:rsidP="00150AC2">
      <w:pPr>
        <w:pStyle w:val="a0"/>
        <w:numPr>
          <w:ilvl w:val="0"/>
          <w:numId w:val="32"/>
        </w:numPr>
        <w:ind w:hanging="720"/>
      </w:pPr>
      <w:r>
        <w:t>Проверка полноты и допустимости введённых значений.</w:t>
      </w:r>
    </w:p>
    <w:p w14:paraId="36660F2D" w14:textId="6B0D2BB8" w:rsidR="00150AC2" w:rsidRDefault="00150AC2" w:rsidP="00150AC2">
      <w:pPr>
        <w:pStyle w:val="a0"/>
        <w:numPr>
          <w:ilvl w:val="0"/>
          <w:numId w:val="32"/>
        </w:numPr>
        <w:ind w:hanging="720"/>
      </w:pPr>
      <w:r>
        <w:t>Определение выбранной методики расчёта.</w:t>
      </w:r>
    </w:p>
    <w:p w14:paraId="1736C1CC" w14:textId="2E45AF3E" w:rsidR="00150AC2" w:rsidRDefault="00150AC2" w:rsidP="00150AC2">
      <w:pPr>
        <w:pStyle w:val="a0"/>
        <w:numPr>
          <w:ilvl w:val="0"/>
          <w:numId w:val="32"/>
        </w:numPr>
        <w:ind w:hanging="720"/>
      </w:pPr>
      <w:r>
        <w:t>Вычисление базового уровня метаболизма.</w:t>
      </w:r>
    </w:p>
    <w:p w14:paraId="0D5731DD" w14:textId="6EC2ADB6" w:rsidR="00150AC2" w:rsidRDefault="00150AC2" w:rsidP="00150AC2">
      <w:pPr>
        <w:pStyle w:val="a0"/>
        <w:numPr>
          <w:ilvl w:val="0"/>
          <w:numId w:val="32"/>
        </w:numPr>
        <w:ind w:hanging="720"/>
      </w:pPr>
      <w:r>
        <w:t>Вычисление общего суточного расхода энергии.</w:t>
      </w:r>
    </w:p>
    <w:p w14:paraId="302C885E" w14:textId="7DFE70BB" w:rsidR="00150AC2" w:rsidRDefault="00150AC2" w:rsidP="00150AC2">
      <w:pPr>
        <w:pStyle w:val="a0"/>
        <w:numPr>
          <w:ilvl w:val="0"/>
          <w:numId w:val="32"/>
        </w:numPr>
        <w:ind w:hanging="720"/>
      </w:pPr>
      <w:r>
        <w:t>Определение целевой калорийности в соответствии с выбранной целью.</w:t>
      </w:r>
    </w:p>
    <w:p w14:paraId="1A596A30" w14:textId="0867F3D1" w:rsidR="00150AC2" w:rsidRDefault="00150AC2" w:rsidP="00150AC2">
      <w:pPr>
        <w:pStyle w:val="a0"/>
        <w:numPr>
          <w:ilvl w:val="0"/>
          <w:numId w:val="32"/>
        </w:numPr>
        <w:ind w:hanging="720"/>
      </w:pPr>
      <w:r>
        <w:t>Расчёт рекомендуемого количества белков, жиров и углеводов.</w:t>
      </w:r>
    </w:p>
    <w:p w14:paraId="2DDA9AA4" w14:textId="5D33B0AE" w:rsidR="00150AC2" w:rsidRDefault="00150AC2" w:rsidP="00150AC2">
      <w:pPr>
        <w:pStyle w:val="a0"/>
        <w:numPr>
          <w:ilvl w:val="0"/>
          <w:numId w:val="32"/>
        </w:numPr>
        <w:ind w:hanging="720"/>
      </w:pPr>
      <w:r>
        <w:t>Формирование итогового набора результатов.</w:t>
      </w:r>
    </w:p>
    <w:p w14:paraId="68F30224" w14:textId="044BEBBB" w:rsidR="00150AC2" w:rsidRPr="000733A6" w:rsidRDefault="00150AC2" w:rsidP="00150AC2">
      <w:pPr>
        <w:pStyle w:val="a0"/>
        <w:numPr>
          <w:ilvl w:val="0"/>
          <w:numId w:val="32"/>
        </w:numPr>
        <w:ind w:hanging="720"/>
      </w:pPr>
      <w:r>
        <w:t>Отображение результатов пользователю.</w:t>
      </w:r>
    </w:p>
    <w:p w14:paraId="6B9EA7BE" w14:textId="33436134" w:rsidR="00D81407" w:rsidRDefault="00D81407" w:rsidP="00D81407">
      <w:pPr>
        <w:pStyle w:val="2"/>
      </w:pPr>
      <w:bookmarkStart w:id="17" w:name="_Toc231539143"/>
      <w:r>
        <w:t>Взаимодействие с интерфейсом</w:t>
      </w:r>
      <w:bookmarkEnd w:id="17"/>
    </w:p>
    <w:p w14:paraId="0DC672CE" w14:textId="138A70D1" w:rsidR="000733A6" w:rsidRDefault="000733A6" w:rsidP="000733A6">
      <w:pPr>
        <w:pStyle w:val="3"/>
      </w:pPr>
      <w:bookmarkStart w:id="18" w:name="_Toc231539144"/>
      <w:r>
        <w:t>Главный экран</w:t>
      </w:r>
      <w:bookmarkEnd w:id="18"/>
    </w:p>
    <w:p w14:paraId="6C5D7E64" w14:textId="5E4CB1B3" w:rsidR="00233C96" w:rsidRDefault="00150AC2" w:rsidP="00233C96">
      <w:r w:rsidRPr="00150AC2">
        <w:t xml:space="preserve">Интерфейс главного экрана состоит из двух основных функциональных зон: панели ввода параметров и панели отображения результатов, представленных на рисунке 1. Панель ввода параметров предназначена для задания исходных данных и выбора настроек расчёта, а панель </w:t>
      </w:r>
      <w:r w:rsidRPr="00150AC2">
        <w:lastRenderedPageBreak/>
        <w:t>отображения результатов</w:t>
      </w:r>
      <w:r>
        <w:t xml:space="preserve"> – </w:t>
      </w:r>
      <w:r w:rsidRPr="00150AC2">
        <w:t>для вывода итоговых значений</w:t>
      </w:r>
      <w:r w:rsidR="002E08D3">
        <w:t xml:space="preserve"> расчета</w:t>
      </w:r>
      <w:r w:rsidRPr="00150AC2">
        <w:t>, полученных в ходе работы программы.</w:t>
      </w:r>
    </w:p>
    <w:p w14:paraId="18DA7395" w14:textId="77777777" w:rsidR="002E08D3" w:rsidRDefault="002E08D3" w:rsidP="00233C96"/>
    <w:p w14:paraId="59C6A0BD" w14:textId="10D77FB3" w:rsidR="00233C96" w:rsidRDefault="00B74D0A" w:rsidP="00233C96">
      <w:pPr>
        <w:ind w:firstLine="0"/>
        <w:jc w:val="center"/>
      </w:pPr>
      <w:r w:rsidRPr="00B74D0A">
        <w:rPr>
          <w:noProof/>
        </w:rPr>
        <w:drawing>
          <wp:inline distT="0" distB="0" distL="0" distR="0" wp14:anchorId="364A9D97" wp14:editId="23227D5E">
            <wp:extent cx="6480175" cy="4309110"/>
            <wp:effectExtent l="19050" t="19050" r="15875" b="15240"/>
            <wp:docPr id="1321449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49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3091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9F77DC" w14:textId="64113A8B" w:rsidR="00233C96" w:rsidRDefault="00233C96" w:rsidP="00150AC2">
      <w:pPr>
        <w:pStyle w:val="a9"/>
      </w:pPr>
      <w:r>
        <w:t>Рисунок 1 – Главное окно приложения</w:t>
      </w:r>
    </w:p>
    <w:p w14:paraId="45499454" w14:textId="19ACD9FC" w:rsidR="002E08D3" w:rsidRDefault="002E08D3" w:rsidP="002E08D3">
      <w:r>
        <w:t>Левая панель ввода и управления расположена в левой части окна и содержит все элементы, необходимые для ввода исходных данных и настройки параметров расчёта. Пользователь последовательно указывает персональные данные, выбирает режим работы программы и инициирует выполнение вычислений</w:t>
      </w:r>
    </w:p>
    <w:p w14:paraId="45AFFCCF" w14:textId="78AD73F3" w:rsidR="00233C96" w:rsidRDefault="00233C96" w:rsidP="00B23551">
      <w:pPr>
        <w:pStyle w:val="a0"/>
        <w:numPr>
          <w:ilvl w:val="0"/>
          <w:numId w:val="29"/>
        </w:numPr>
        <w:ind w:left="0" w:firstLine="709"/>
      </w:pPr>
      <w:r>
        <w:t xml:space="preserve">Поля «Возраст, лет», «Вес, кг», «Рост, см» предназначены для ручного ввода параметров. Система автоматически блокирует ввод букв и специальных знаков. При вводе значений, выходящих за жесткие </w:t>
      </w:r>
      <w:r w:rsidR="005F4D9D">
        <w:t>границы, например</w:t>
      </w:r>
      <w:r>
        <w:t>, отрицательные числа, или при нарушении пропорций веса и роста, когда критический ИМТ составляет менее 15 или более 45</w:t>
      </w:r>
      <w:r w:rsidR="00E07F73">
        <w:t xml:space="preserve"> </w:t>
      </w:r>
      <w:r w:rsidR="00E07F73">
        <w:t>(за исключением использования формулы ВОЗ</w:t>
      </w:r>
      <w:r w:rsidR="00E07F73">
        <w:t>)</w:t>
      </w:r>
      <w:r>
        <w:t>, приложение активирует предупреждающий интерфейс.</w:t>
      </w:r>
    </w:p>
    <w:p w14:paraId="25820E1C" w14:textId="77777777" w:rsidR="00233C96" w:rsidRDefault="00233C96" w:rsidP="00B23551">
      <w:pPr>
        <w:pStyle w:val="a0"/>
        <w:numPr>
          <w:ilvl w:val="0"/>
          <w:numId w:val="29"/>
        </w:numPr>
        <w:ind w:left="0" w:firstLine="709"/>
      </w:pPr>
      <w:r>
        <w:t>Поле «Процент жира, %» является дополнительным элементом. Оно становится обязательным для заполнения только при выборе методики Кетча – МакАрдла. Если оставить это поле пустым при выбранной методике, расчет будет полностью заблокирован программой.</w:t>
      </w:r>
    </w:p>
    <w:p w14:paraId="5CA8763E" w14:textId="77777777" w:rsidR="00233C96" w:rsidRDefault="00233C96" w:rsidP="00B23551">
      <w:pPr>
        <w:pStyle w:val="a0"/>
        <w:numPr>
          <w:ilvl w:val="0"/>
          <w:numId w:val="29"/>
        </w:numPr>
        <w:ind w:left="0" w:firstLine="709"/>
      </w:pPr>
      <w:r>
        <w:lastRenderedPageBreak/>
        <w:t>Переключатели «Пол» позволяют выбрать мужской или женский пол для активации соответствующих гендерных коэффициентов в математических формулах.</w:t>
      </w:r>
    </w:p>
    <w:p w14:paraId="654AD6AC" w14:textId="5CBB896D" w:rsidR="00233C96" w:rsidRDefault="00233C96" w:rsidP="00B23551">
      <w:pPr>
        <w:pStyle w:val="a0"/>
        <w:numPr>
          <w:ilvl w:val="0"/>
          <w:numId w:val="29"/>
        </w:numPr>
        <w:ind w:left="0" w:firstLine="709"/>
      </w:pPr>
      <w:r>
        <w:t xml:space="preserve">Выпадающий список «Цель» предоставляет выбор между сбросом веса, поддержанием формы или набором массы. </w:t>
      </w:r>
      <w:r w:rsidR="005F4D9D">
        <w:t>Для пользователей младше 18 лет при выборе режима снижения или набора массы отображается предупреждение, а расчёт выполняется с использованием возрастных ограничений целевой калорийности.</w:t>
      </w:r>
    </w:p>
    <w:p w14:paraId="25B586EC" w14:textId="3531F67E" w:rsidR="00233C96" w:rsidRDefault="00233C96" w:rsidP="00B23551">
      <w:pPr>
        <w:pStyle w:val="a0"/>
        <w:numPr>
          <w:ilvl w:val="0"/>
          <w:numId w:val="29"/>
        </w:numPr>
        <w:ind w:left="0" w:firstLine="709"/>
      </w:pPr>
      <w:r>
        <w:t xml:space="preserve">Выпадающие списки уровня активности и методики расчета позволяют выбрать одну из пяти градаций образа жизни и одну из четырех формул. </w:t>
      </w:r>
      <w:r w:rsidR="005F4D9D" w:rsidRPr="005F4D9D">
        <w:t>Для пользователей младше 18 лет система автоматически рекомендует формулу Шофилда. При выборе формулы, не соответствующей возрастной группе пользователя, отображается предупреждение с возможностью продолжения расчёта.</w:t>
      </w:r>
    </w:p>
    <w:p w14:paraId="7F74EE4F" w14:textId="0EA1023B" w:rsidR="002E08D3" w:rsidRDefault="002E08D3" w:rsidP="00B23551">
      <w:pPr>
        <w:pStyle w:val="a0"/>
        <w:numPr>
          <w:ilvl w:val="0"/>
          <w:numId w:val="29"/>
        </w:numPr>
        <w:ind w:left="0" w:firstLine="709"/>
      </w:pPr>
      <w:r>
        <w:t>Кнопка «Рассчитать» запускает процесс обработки введённых данных. После завершения вычислений результаты автоматически отображаются в панели результатов без необходимости дополнительного подтверждения действий со стороны пользователя.</w:t>
      </w:r>
    </w:p>
    <w:p w14:paraId="05E2B87D" w14:textId="52E28619" w:rsidR="002E08D3" w:rsidRDefault="002E08D3" w:rsidP="00B23551">
      <w:pPr>
        <w:pStyle w:val="a0"/>
        <w:numPr>
          <w:ilvl w:val="0"/>
          <w:numId w:val="29"/>
        </w:numPr>
        <w:ind w:left="0" w:firstLine="709"/>
      </w:pPr>
      <w:r>
        <w:t>Кнопка «Сброс» предназначена для очистки введённых пользователем данных и результатов выполненного расчёта. После её нажатия все поля ввода принимают значения по умолчанию, а отображаемые результаты удаляются, что позволяет подготовить программу к выполнению нового расчёта.</w:t>
      </w:r>
    </w:p>
    <w:p w14:paraId="1F1909A0" w14:textId="407EE52B" w:rsidR="00233C96" w:rsidRDefault="00026610" w:rsidP="00233C96">
      <w:r>
        <w:t>Панель отображения результатов размещена в правой части окна и предназначена для представления промежуточных и итоговых результатов вычислений. Информация сгруппирована по логическим разделам «Суточная норма» и «Детали расчёта»</w:t>
      </w:r>
      <w:r w:rsidR="002E08D3">
        <w:t xml:space="preserve"> и позволяет пользователю оценить как итоговую суточную норму калорий, так и параметры, использованные при её формировании.</w:t>
      </w:r>
    </w:p>
    <w:p w14:paraId="065510EA" w14:textId="07E4E294" w:rsidR="00233C96" w:rsidRDefault="00026610" w:rsidP="00B23551">
      <w:pPr>
        <w:pStyle w:val="a0"/>
        <w:numPr>
          <w:ilvl w:val="0"/>
          <w:numId w:val="31"/>
        </w:numPr>
        <w:ind w:left="0" w:firstLine="709"/>
      </w:pPr>
      <w:r>
        <w:t>В разделе «Суточная норма» отображается рекомендуемая суточная калорийность, рассчитанная с учётом выбранной цели пользователя</w:t>
      </w:r>
      <w:r w:rsidR="002E08D3">
        <w:t>.</w:t>
      </w:r>
    </w:p>
    <w:p w14:paraId="48872695" w14:textId="77777777" w:rsidR="00233C96" w:rsidRDefault="00233C96" w:rsidP="00B23551">
      <w:pPr>
        <w:pStyle w:val="a0"/>
        <w:numPr>
          <w:ilvl w:val="0"/>
          <w:numId w:val="31"/>
        </w:numPr>
        <w:ind w:left="0" w:firstLine="709"/>
      </w:pPr>
      <w:r>
        <w:t>Графические цветные индикаторы прогресса наглядно демонстрируют расчетную суточную норму белков, жиров и углеводов в граммах.</w:t>
      </w:r>
    </w:p>
    <w:p w14:paraId="7F47B425" w14:textId="506813B4" w:rsidR="00026610" w:rsidRDefault="00026610" w:rsidP="00B23551">
      <w:pPr>
        <w:pStyle w:val="a0"/>
        <w:numPr>
          <w:ilvl w:val="0"/>
          <w:numId w:val="31"/>
        </w:numPr>
        <w:ind w:left="0" w:firstLine="709"/>
      </w:pPr>
      <w:r>
        <w:t>В разделе «Детали расчёта» выводятся дополнительные показатели, использованные при формировании результата, включая базовый уровень метаболизма, общий суточный расход энергии, коэффициент физической активности и наименование выбранной формулы расчёта.</w:t>
      </w:r>
    </w:p>
    <w:p w14:paraId="4D00A8FD" w14:textId="6C07FA66" w:rsidR="002E08D3" w:rsidRDefault="002E08D3" w:rsidP="00B23551">
      <w:pPr>
        <w:pStyle w:val="a0"/>
        <w:numPr>
          <w:ilvl w:val="0"/>
          <w:numId w:val="31"/>
        </w:numPr>
        <w:ind w:left="0" w:firstLine="709"/>
      </w:pPr>
      <w:r>
        <w:t>Кнопка «Справка» открывает модальное окно со справочной информацией о работе программы, используемых формулах расчёта и основных расчётных показателях. Справочная информация предназначена для ознакомления пользователя с используемыми формулами расчёта и основными расчётными показателями. Во время отображения окна справки взаимодействие с главным окном недоступно.</w:t>
      </w:r>
    </w:p>
    <w:p w14:paraId="4E933A6E" w14:textId="5CF10F86" w:rsidR="00026610" w:rsidRDefault="002E08D3" w:rsidP="00B23551">
      <w:pPr>
        <w:spacing w:before="0"/>
        <w:ind w:firstLine="709"/>
      </w:pPr>
      <w:r>
        <w:lastRenderedPageBreak/>
        <w:t>Внешний вид главного окна приложения с заполненными параметрами пользователя и отображёнными результатами расчёта представлен на рисунке 2.</w:t>
      </w:r>
      <w:r w:rsidR="005D62C2">
        <w:t xml:space="preserve"> Окно справочной информации представлено на рисунке 3.</w:t>
      </w:r>
    </w:p>
    <w:p w14:paraId="0E2ADA56" w14:textId="77777777" w:rsidR="00026610" w:rsidRDefault="00026610" w:rsidP="00B23551">
      <w:pPr>
        <w:spacing w:before="0"/>
        <w:ind w:firstLine="709"/>
      </w:pPr>
    </w:p>
    <w:p w14:paraId="14597754" w14:textId="561F5C00" w:rsidR="00A05AD3" w:rsidRDefault="00B74D0A" w:rsidP="00A05AD3">
      <w:pPr>
        <w:spacing w:before="0"/>
        <w:ind w:firstLine="0"/>
        <w:jc w:val="center"/>
      </w:pPr>
      <w:r w:rsidRPr="00B74D0A">
        <w:rPr>
          <w:noProof/>
        </w:rPr>
        <w:drawing>
          <wp:inline distT="0" distB="0" distL="0" distR="0" wp14:anchorId="0C196011" wp14:editId="32210044">
            <wp:extent cx="4895215" cy="3235015"/>
            <wp:effectExtent l="0" t="0" r="635" b="3810"/>
            <wp:docPr id="1912088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88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4844" cy="324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E6DB" w14:textId="2F2DA276" w:rsidR="00A05AD3" w:rsidRPr="009A0232" w:rsidRDefault="00A05AD3" w:rsidP="002E08D3">
      <w:pPr>
        <w:pStyle w:val="a9"/>
      </w:pPr>
      <w:r>
        <w:t>Рисунок 2 – Главное окно программы после вычислений</w:t>
      </w:r>
    </w:p>
    <w:p w14:paraId="1711491A" w14:textId="5E525CD8" w:rsidR="00A05AD3" w:rsidRDefault="00B74D0A" w:rsidP="00A05AD3">
      <w:pPr>
        <w:ind w:firstLine="0"/>
        <w:jc w:val="center"/>
      </w:pPr>
      <w:r w:rsidRPr="00B74D0A">
        <w:rPr>
          <w:noProof/>
        </w:rPr>
        <w:drawing>
          <wp:inline distT="0" distB="0" distL="0" distR="0" wp14:anchorId="18C0AD01" wp14:editId="77294A28">
            <wp:extent cx="3337560" cy="3797589"/>
            <wp:effectExtent l="0" t="0" r="0" b="0"/>
            <wp:docPr id="941567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67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1317" cy="380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C9A5" w14:textId="47C98F8D" w:rsidR="00A05AD3" w:rsidRPr="00A05AD3" w:rsidRDefault="00A05AD3" w:rsidP="00A05AD3">
      <w:pPr>
        <w:ind w:firstLine="0"/>
        <w:jc w:val="center"/>
      </w:pPr>
      <w:r>
        <w:t>Рисунок 3 – Окно справочной информации</w:t>
      </w:r>
    </w:p>
    <w:p w14:paraId="092F632B" w14:textId="24E9DD0F" w:rsidR="00E61B22" w:rsidRDefault="00140D16" w:rsidP="00E61B22">
      <w:pPr>
        <w:pStyle w:val="1"/>
      </w:pPr>
      <w:bookmarkStart w:id="19" w:name="_Toc231539145"/>
      <w:r>
        <w:lastRenderedPageBreak/>
        <w:t>Аварийные ситуации</w:t>
      </w:r>
      <w:bookmarkEnd w:id="19"/>
    </w:p>
    <w:p w14:paraId="43756BA9" w14:textId="60AC81D5" w:rsidR="001D3FB1" w:rsidRDefault="00140D16" w:rsidP="001D3FB1">
      <w:pPr>
        <w:pStyle w:val="2"/>
      </w:pPr>
      <w:bookmarkStart w:id="20" w:name="_Toc231539146"/>
      <w:r>
        <w:t>Действия в случае несоблюдения условий выполнения техпроцесса</w:t>
      </w:r>
      <w:bookmarkEnd w:id="20"/>
    </w:p>
    <w:p w14:paraId="57CCC0BA" w14:textId="723A795C" w:rsidR="000733A6" w:rsidRPr="000733A6" w:rsidRDefault="000733A6" w:rsidP="000733A6">
      <w:r>
        <w:rPr>
          <w:rStyle w:val="citation-475"/>
        </w:rPr>
        <w:t>Приложение оснащено программной валидацией всех полей ввода</w:t>
      </w:r>
      <w:r>
        <w:t xml:space="preserve">. </w:t>
      </w:r>
      <w:r>
        <w:rPr>
          <w:rStyle w:val="citation-474"/>
        </w:rPr>
        <w:t>Программа блокирует ввод некорректных символов, букв вместо цифр или отрицательных значений, не допуская аварийного завершения работы</w:t>
      </w:r>
      <w:r>
        <w:t xml:space="preserve">. </w:t>
      </w:r>
      <w:r>
        <w:rPr>
          <w:rStyle w:val="citation-473"/>
        </w:rPr>
        <w:t>Если необходимые условия для расчёта не выполнены (например, не введён процент жира для формулы Кетча – МакАрдла), расчёт блокируется до исправления данных</w:t>
      </w:r>
      <w:r>
        <w:t>.</w:t>
      </w:r>
    </w:p>
    <w:p w14:paraId="27F81DE0" w14:textId="77777777" w:rsidR="000733A6" w:rsidRDefault="00140D16" w:rsidP="005C6D91">
      <w:pPr>
        <w:pStyle w:val="2"/>
      </w:pPr>
      <w:bookmarkStart w:id="21" w:name="_Toc231539147"/>
      <w:r>
        <w:t>Действия по восстановлению программы</w:t>
      </w:r>
      <w:bookmarkEnd w:id="21"/>
    </w:p>
    <w:p w14:paraId="06946BCC" w14:textId="3F9D0298" w:rsidR="009A0232" w:rsidRPr="009A0232" w:rsidRDefault="009A0232" w:rsidP="009A0232">
      <w:r w:rsidRPr="009A0232">
        <w:t>В случае сбоя необходимо перезапустить приложение.</w:t>
      </w:r>
    </w:p>
    <w:p w14:paraId="1B168C65" w14:textId="69316B8E" w:rsidR="009730DA" w:rsidRDefault="00140D16" w:rsidP="005C6D91">
      <w:pPr>
        <w:pStyle w:val="2"/>
      </w:pPr>
      <w:bookmarkStart w:id="22" w:name="_Toc231539148"/>
      <w:r>
        <w:t>Действия в случае обнаружения вмешательства</w:t>
      </w:r>
      <w:bookmarkEnd w:id="22"/>
    </w:p>
    <w:p w14:paraId="0CD7D097" w14:textId="5348C10F" w:rsidR="000733A6" w:rsidRPr="000733A6" w:rsidRDefault="000733A6" w:rsidP="000733A6">
      <w:r>
        <w:rPr>
          <w:rStyle w:val="citation-469"/>
        </w:rPr>
        <w:t>Программа обрабатывает все вводимые значения исключительно в оперативной памяти и не сохраняет их между сессиями</w:t>
      </w:r>
      <w:r>
        <w:t xml:space="preserve">. </w:t>
      </w:r>
      <w:r>
        <w:rPr>
          <w:rStyle w:val="citation-468"/>
        </w:rPr>
        <w:t>В случае перезапуска приложения все ранее введённые данные будут очищены, и их потребуется ввести заново</w:t>
      </w:r>
      <w:r>
        <w:t>.</w:t>
      </w:r>
    </w:p>
    <w:p w14:paraId="565F00AE" w14:textId="7B64F086" w:rsidR="009730DA" w:rsidRDefault="00140D16" w:rsidP="009730DA">
      <w:pPr>
        <w:pStyle w:val="2"/>
      </w:pPr>
      <w:bookmarkStart w:id="23" w:name="_Toc231539149"/>
      <w:r>
        <w:t>Действия в других аварийных ситуациях</w:t>
      </w:r>
      <w:bookmarkEnd w:id="23"/>
    </w:p>
    <w:p w14:paraId="4F2A99F3" w14:textId="0C625979" w:rsidR="009A0232" w:rsidRPr="009A0232" w:rsidRDefault="009A0232" w:rsidP="009A0232">
      <w:r w:rsidRPr="009A0232">
        <w:t>При возникновении ошибок следует обратиться к разработчику.</w:t>
      </w:r>
    </w:p>
    <w:p w14:paraId="7B2062F0" w14:textId="090ADD84" w:rsidR="00127A5A" w:rsidRDefault="00140D16" w:rsidP="00127A5A">
      <w:pPr>
        <w:pStyle w:val="1"/>
      </w:pPr>
      <w:bookmarkStart w:id="24" w:name="_Toc231539150"/>
      <w:r>
        <w:lastRenderedPageBreak/>
        <w:t>Рекомендации по освоению</w:t>
      </w:r>
      <w:bookmarkEnd w:id="1"/>
      <w:bookmarkEnd w:id="2"/>
      <w:bookmarkEnd w:id="24"/>
    </w:p>
    <w:p w14:paraId="4F7B614D" w14:textId="1E7D4057" w:rsidR="000733A6" w:rsidRPr="000733A6" w:rsidRDefault="005D62C2" w:rsidP="000733A6">
      <w:r>
        <w:t>Для успешного освоения работы с приложением рекомендуется внимательно изучить настоящее руководство пользователя.</w:t>
      </w:r>
    </w:p>
    <w:sectPr w:rsidR="000733A6" w:rsidRPr="000733A6" w:rsidSect="0007214B">
      <w:headerReference w:type="default" r:id="rId14"/>
      <w:pgSz w:w="11906" w:h="16838"/>
      <w:pgMar w:top="1134" w:right="567" w:bottom="1134" w:left="1134" w:header="708" w:footer="708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537BB" w14:textId="77777777" w:rsidR="009124D8" w:rsidRDefault="009124D8">
      <w:pPr>
        <w:spacing w:before="0" w:line="240" w:lineRule="auto"/>
      </w:pPr>
      <w:r>
        <w:separator/>
      </w:r>
    </w:p>
  </w:endnote>
  <w:endnote w:type="continuationSeparator" w:id="0">
    <w:p w14:paraId="23E8E98B" w14:textId="77777777" w:rsidR="009124D8" w:rsidRDefault="009124D8">
      <w:pPr>
        <w:spacing w:before="0" w:line="240" w:lineRule="auto"/>
      </w:pPr>
      <w:r>
        <w:continuationSeparator/>
      </w:r>
    </w:p>
  </w:endnote>
  <w:endnote w:type="continuationNotice" w:id="1">
    <w:p w14:paraId="6DF4D6A0" w14:textId="77777777" w:rsidR="009124D8" w:rsidRDefault="009124D8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5432" w14:textId="77777777" w:rsidR="009124D8" w:rsidRDefault="009124D8" w:rsidP="00990EAC">
      <w:pPr>
        <w:spacing w:before="0" w:line="240" w:lineRule="auto"/>
      </w:pPr>
      <w:r>
        <w:separator/>
      </w:r>
    </w:p>
  </w:footnote>
  <w:footnote w:type="continuationSeparator" w:id="0">
    <w:p w14:paraId="12CAEE54" w14:textId="77777777" w:rsidR="009124D8" w:rsidRDefault="009124D8" w:rsidP="00990EAC">
      <w:pPr>
        <w:spacing w:before="0" w:line="240" w:lineRule="auto"/>
      </w:pPr>
      <w:r>
        <w:continuationSeparator/>
      </w:r>
    </w:p>
  </w:footnote>
  <w:footnote w:type="continuationNotice" w:id="1">
    <w:p w14:paraId="59EFBD2F" w14:textId="77777777" w:rsidR="009124D8" w:rsidRDefault="009124D8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73129622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07214B">
      <w:rPr>
        <w:rStyle w:val="af1"/>
        <w:noProof/>
      </w:rPr>
      <w:t>8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1385E6F"/>
    <w:multiLevelType w:val="hybridMultilevel"/>
    <w:tmpl w:val="0922CEE6"/>
    <w:lvl w:ilvl="0" w:tplc="272AEC98">
      <w:start w:val="1"/>
      <w:numFmt w:val="russianUpper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7976420"/>
    <w:multiLevelType w:val="multilevel"/>
    <w:tmpl w:val="C9C2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5348D"/>
    <w:multiLevelType w:val="multilevel"/>
    <w:tmpl w:val="4644FF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AA71EE7"/>
    <w:multiLevelType w:val="multilevel"/>
    <w:tmpl w:val="4644FF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3272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AE7F6E"/>
    <w:multiLevelType w:val="hybridMultilevel"/>
    <w:tmpl w:val="DEC23D58"/>
    <w:lvl w:ilvl="0" w:tplc="62FE07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1" w15:restartNumberingAfterBreak="0">
    <w:nsid w:val="2ECF7B26"/>
    <w:multiLevelType w:val="hybridMultilevel"/>
    <w:tmpl w:val="6A8CDB72"/>
    <w:lvl w:ilvl="0" w:tplc="62FE07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3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E72F47"/>
    <w:multiLevelType w:val="hybridMultilevel"/>
    <w:tmpl w:val="C5EA3F4E"/>
    <w:lvl w:ilvl="0" w:tplc="272AEC98">
      <w:start w:val="1"/>
      <w:numFmt w:val="russianUpper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2C1AA5"/>
    <w:multiLevelType w:val="hybridMultilevel"/>
    <w:tmpl w:val="C3C84CEA"/>
    <w:lvl w:ilvl="0" w:tplc="62FE07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53E1C64"/>
    <w:multiLevelType w:val="multilevel"/>
    <w:tmpl w:val="2720496E"/>
    <w:lvl w:ilvl="0">
      <w:start w:val="1"/>
      <w:numFmt w:val="russianUpp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19D4878"/>
    <w:multiLevelType w:val="multilevel"/>
    <w:tmpl w:val="CA30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DFF5529"/>
    <w:multiLevelType w:val="multilevel"/>
    <w:tmpl w:val="B290DD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741106"/>
    <w:multiLevelType w:val="multilevel"/>
    <w:tmpl w:val="3E62BF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545207"/>
    <w:multiLevelType w:val="hybridMultilevel"/>
    <w:tmpl w:val="4328EC46"/>
    <w:lvl w:ilvl="0" w:tplc="62FE07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439881683">
    <w:abstractNumId w:val="10"/>
  </w:num>
  <w:num w:numId="2" w16cid:durableId="408040602">
    <w:abstractNumId w:val="0"/>
  </w:num>
  <w:num w:numId="3" w16cid:durableId="704521100">
    <w:abstractNumId w:val="12"/>
  </w:num>
  <w:num w:numId="4" w16cid:durableId="343869970">
    <w:abstractNumId w:val="4"/>
  </w:num>
  <w:num w:numId="5" w16cid:durableId="625820056">
    <w:abstractNumId w:val="6"/>
  </w:num>
  <w:num w:numId="6" w16cid:durableId="1783066395">
    <w:abstractNumId w:val="17"/>
  </w:num>
  <w:num w:numId="7" w16cid:durableId="255674629">
    <w:abstractNumId w:val="21"/>
  </w:num>
  <w:num w:numId="8" w16cid:durableId="1637711053">
    <w:abstractNumId w:val="25"/>
  </w:num>
  <w:num w:numId="9" w16cid:durableId="1031032669">
    <w:abstractNumId w:val="26"/>
  </w:num>
  <w:num w:numId="10" w16cid:durableId="224997681">
    <w:abstractNumId w:val="18"/>
  </w:num>
  <w:num w:numId="11" w16cid:durableId="456528495">
    <w:abstractNumId w:val="22"/>
  </w:num>
  <w:num w:numId="12" w16cid:durableId="1994751031">
    <w:abstractNumId w:val="31"/>
  </w:num>
  <w:num w:numId="13" w16cid:durableId="1181118850">
    <w:abstractNumId w:val="13"/>
  </w:num>
  <w:num w:numId="14" w16cid:durableId="1229263285">
    <w:abstractNumId w:val="15"/>
  </w:num>
  <w:num w:numId="15" w16cid:durableId="93021012">
    <w:abstractNumId w:val="9"/>
  </w:num>
  <w:num w:numId="16" w16cid:durableId="1663502470">
    <w:abstractNumId w:val="28"/>
  </w:num>
  <w:num w:numId="17" w16cid:durableId="1495873956">
    <w:abstractNumId w:val="24"/>
  </w:num>
  <w:num w:numId="18" w16cid:durableId="786464229">
    <w:abstractNumId w:val="7"/>
  </w:num>
  <w:num w:numId="19" w16cid:durableId="1392121748">
    <w:abstractNumId w:val="14"/>
  </w:num>
  <w:num w:numId="20" w16cid:durableId="503471062">
    <w:abstractNumId w:val="30"/>
  </w:num>
  <w:num w:numId="21" w16cid:durableId="902183861">
    <w:abstractNumId w:val="27"/>
  </w:num>
  <w:num w:numId="22" w16cid:durableId="808938883">
    <w:abstractNumId w:val="2"/>
  </w:num>
  <w:num w:numId="23" w16cid:durableId="1235975250">
    <w:abstractNumId w:val="5"/>
  </w:num>
  <w:num w:numId="24" w16cid:durableId="1355032329">
    <w:abstractNumId w:val="20"/>
  </w:num>
  <w:num w:numId="25" w16cid:durableId="1817138988">
    <w:abstractNumId w:val="23"/>
  </w:num>
  <w:num w:numId="26" w16cid:durableId="26032989">
    <w:abstractNumId w:val="3"/>
  </w:num>
  <w:num w:numId="27" w16cid:durableId="935091246">
    <w:abstractNumId w:val="29"/>
  </w:num>
  <w:num w:numId="28" w16cid:durableId="179053618">
    <w:abstractNumId w:val="16"/>
  </w:num>
  <w:num w:numId="29" w16cid:durableId="216942440">
    <w:abstractNumId w:val="8"/>
  </w:num>
  <w:num w:numId="30" w16cid:durableId="1306206310">
    <w:abstractNumId w:val="11"/>
  </w:num>
  <w:num w:numId="31" w16cid:durableId="765347742">
    <w:abstractNumId w:val="19"/>
  </w:num>
  <w:num w:numId="32" w16cid:durableId="2016764847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5480"/>
    <w:rsid w:val="00020C2C"/>
    <w:rsid w:val="00024473"/>
    <w:rsid w:val="00026610"/>
    <w:rsid w:val="00032359"/>
    <w:rsid w:val="00033833"/>
    <w:rsid w:val="0003565B"/>
    <w:rsid w:val="00035A26"/>
    <w:rsid w:val="00037B3E"/>
    <w:rsid w:val="00040D1E"/>
    <w:rsid w:val="0004336A"/>
    <w:rsid w:val="00044093"/>
    <w:rsid w:val="00046056"/>
    <w:rsid w:val="00051403"/>
    <w:rsid w:val="0005745E"/>
    <w:rsid w:val="00061F64"/>
    <w:rsid w:val="00066F6D"/>
    <w:rsid w:val="00070A32"/>
    <w:rsid w:val="0007214B"/>
    <w:rsid w:val="000733A6"/>
    <w:rsid w:val="0008146F"/>
    <w:rsid w:val="00091966"/>
    <w:rsid w:val="000934BA"/>
    <w:rsid w:val="00094729"/>
    <w:rsid w:val="00096EC7"/>
    <w:rsid w:val="000A537A"/>
    <w:rsid w:val="000C0C5D"/>
    <w:rsid w:val="000C2A5F"/>
    <w:rsid w:val="000C7B86"/>
    <w:rsid w:val="000C7DE5"/>
    <w:rsid w:val="000D3006"/>
    <w:rsid w:val="000D38ED"/>
    <w:rsid w:val="000D3A15"/>
    <w:rsid w:val="000D46BE"/>
    <w:rsid w:val="000E6490"/>
    <w:rsid w:val="00104146"/>
    <w:rsid w:val="00106B06"/>
    <w:rsid w:val="0011316B"/>
    <w:rsid w:val="001157C8"/>
    <w:rsid w:val="001223A9"/>
    <w:rsid w:val="00122679"/>
    <w:rsid w:val="001238DC"/>
    <w:rsid w:val="001275E2"/>
    <w:rsid w:val="00127A5A"/>
    <w:rsid w:val="0013162A"/>
    <w:rsid w:val="0013287A"/>
    <w:rsid w:val="00137BB3"/>
    <w:rsid w:val="00137C0D"/>
    <w:rsid w:val="00140D16"/>
    <w:rsid w:val="00150617"/>
    <w:rsid w:val="00150AC2"/>
    <w:rsid w:val="00155A8D"/>
    <w:rsid w:val="0016057F"/>
    <w:rsid w:val="0016119C"/>
    <w:rsid w:val="001673EC"/>
    <w:rsid w:val="00172DBA"/>
    <w:rsid w:val="00182707"/>
    <w:rsid w:val="00186EFA"/>
    <w:rsid w:val="0019044F"/>
    <w:rsid w:val="001A12C2"/>
    <w:rsid w:val="001A50A1"/>
    <w:rsid w:val="001B065B"/>
    <w:rsid w:val="001B0E64"/>
    <w:rsid w:val="001B3C9B"/>
    <w:rsid w:val="001B794F"/>
    <w:rsid w:val="001D3FB1"/>
    <w:rsid w:val="001F3C1A"/>
    <w:rsid w:val="001F5E9C"/>
    <w:rsid w:val="001F61FC"/>
    <w:rsid w:val="00201509"/>
    <w:rsid w:val="0023221D"/>
    <w:rsid w:val="00233C96"/>
    <w:rsid w:val="00234403"/>
    <w:rsid w:val="00234BD7"/>
    <w:rsid w:val="0023504B"/>
    <w:rsid w:val="00241C37"/>
    <w:rsid w:val="00244671"/>
    <w:rsid w:val="0024471E"/>
    <w:rsid w:val="00244AD0"/>
    <w:rsid w:val="002469D0"/>
    <w:rsid w:val="002502BF"/>
    <w:rsid w:val="00256697"/>
    <w:rsid w:val="00263185"/>
    <w:rsid w:val="0026423B"/>
    <w:rsid w:val="00270C38"/>
    <w:rsid w:val="00276CAB"/>
    <w:rsid w:val="00277614"/>
    <w:rsid w:val="00287E94"/>
    <w:rsid w:val="00290FEB"/>
    <w:rsid w:val="00292B29"/>
    <w:rsid w:val="00294EFA"/>
    <w:rsid w:val="002952BC"/>
    <w:rsid w:val="00295D9C"/>
    <w:rsid w:val="00296BBF"/>
    <w:rsid w:val="002A514A"/>
    <w:rsid w:val="002A56D9"/>
    <w:rsid w:val="002C1982"/>
    <w:rsid w:val="002D354A"/>
    <w:rsid w:val="002D3943"/>
    <w:rsid w:val="002D5B25"/>
    <w:rsid w:val="002D5ED0"/>
    <w:rsid w:val="002E08D3"/>
    <w:rsid w:val="002E28E9"/>
    <w:rsid w:val="002F15DD"/>
    <w:rsid w:val="00303DC8"/>
    <w:rsid w:val="00311E97"/>
    <w:rsid w:val="00312254"/>
    <w:rsid w:val="00312F95"/>
    <w:rsid w:val="00317BF7"/>
    <w:rsid w:val="00323F6E"/>
    <w:rsid w:val="00326605"/>
    <w:rsid w:val="003376A0"/>
    <w:rsid w:val="00342964"/>
    <w:rsid w:val="00347071"/>
    <w:rsid w:val="00347678"/>
    <w:rsid w:val="00350180"/>
    <w:rsid w:val="00351631"/>
    <w:rsid w:val="003552A3"/>
    <w:rsid w:val="00364D74"/>
    <w:rsid w:val="00370436"/>
    <w:rsid w:val="003711B3"/>
    <w:rsid w:val="00372C9E"/>
    <w:rsid w:val="00374EF9"/>
    <w:rsid w:val="00380D25"/>
    <w:rsid w:val="00386F3E"/>
    <w:rsid w:val="00387E10"/>
    <w:rsid w:val="00390EAB"/>
    <w:rsid w:val="003915BE"/>
    <w:rsid w:val="00393F45"/>
    <w:rsid w:val="00397496"/>
    <w:rsid w:val="003A4E95"/>
    <w:rsid w:val="003A546E"/>
    <w:rsid w:val="003B1F32"/>
    <w:rsid w:val="003C2810"/>
    <w:rsid w:val="003D3E93"/>
    <w:rsid w:val="003D61D2"/>
    <w:rsid w:val="003E0217"/>
    <w:rsid w:val="003E09BF"/>
    <w:rsid w:val="003E1A1B"/>
    <w:rsid w:val="003E22A5"/>
    <w:rsid w:val="003E3B91"/>
    <w:rsid w:val="003E58AE"/>
    <w:rsid w:val="003E72CD"/>
    <w:rsid w:val="003F3F0D"/>
    <w:rsid w:val="00410843"/>
    <w:rsid w:val="00412E47"/>
    <w:rsid w:val="004347A5"/>
    <w:rsid w:val="00442256"/>
    <w:rsid w:val="00447629"/>
    <w:rsid w:val="00451E07"/>
    <w:rsid w:val="00455936"/>
    <w:rsid w:val="0045599D"/>
    <w:rsid w:val="004605D9"/>
    <w:rsid w:val="00464177"/>
    <w:rsid w:val="004677DC"/>
    <w:rsid w:val="00471FE2"/>
    <w:rsid w:val="00472A19"/>
    <w:rsid w:val="00475A10"/>
    <w:rsid w:val="004767CD"/>
    <w:rsid w:val="00477484"/>
    <w:rsid w:val="0048416D"/>
    <w:rsid w:val="004A0E13"/>
    <w:rsid w:val="004A34C3"/>
    <w:rsid w:val="004A7A41"/>
    <w:rsid w:val="004B0C8E"/>
    <w:rsid w:val="004B0F88"/>
    <w:rsid w:val="004B7636"/>
    <w:rsid w:val="004C5524"/>
    <w:rsid w:val="004F4D49"/>
    <w:rsid w:val="005008C8"/>
    <w:rsid w:val="005017B0"/>
    <w:rsid w:val="00503505"/>
    <w:rsid w:val="005040DD"/>
    <w:rsid w:val="005061E7"/>
    <w:rsid w:val="0051150B"/>
    <w:rsid w:val="00512B60"/>
    <w:rsid w:val="005143D3"/>
    <w:rsid w:val="00514790"/>
    <w:rsid w:val="00514894"/>
    <w:rsid w:val="00514CFD"/>
    <w:rsid w:val="00524056"/>
    <w:rsid w:val="00530053"/>
    <w:rsid w:val="00531E80"/>
    <w:rsid w:val="005343A0"/>
    <w:rsid w:val="005343B2"/>
    <w:rsid w:val="00535114"/>
    <w:rsid w:val="00541DD4"/>
    <w:rsid w:val="00544617"/>
    <w:rsid w:val="005524E9"/>
    <w:rsid w:val="00554344"/>
    <w:rsid w:val="00555E69"/>
    <w:rsid w:val="0056079D"/>
    <w:rsid w:val="00561F8C"/>
    <w:rsid w:val="0057389A"/>
    <w:rsid w:val="00576138"/>
    <w:rsid w:val="005764B1"/>
    <w:rsid w:val="00584E3E"/>
    <w:rsid w:val="00592879"/>
    <w:rsid w:val="005972E7"/>
    <w:rsid w:val="005A188B"/>
    <w:rsid w:val="005A4E60"/>
    <w:rsid w:val="005B38F3"/>
    <w:rsid w:val="005B5089"/>
    <w:rsid w:val="005B72F2"/>
    <w:rsid w:val="005D1D9F"/>
    <w:rsid w:val="005D4ECA"/>
    <w:rsid w:val="005D62C2"/>
    <w:rsid w:val="005E38E8"/>
    <w:rsid w:val="005E7941"/>
    <w:rsid w:val="005F0877"/>
    <w:rsid w:val="005F0B98"/>
    <w:rsid w:val="005F4D9D"/>
    <w:rsid w:val="006007E9"/>
    <w:rsid w:val="006030ED"/>
    <w:rsid w:val="00606C43"/>
    <w:rsid w:val="00620630"/>
    <w:rsid w:val="006252D8"/>
    <w:rsid w:val="0062534D"/>
    <w:rsid w:val="006267F9"/>
    <w:rsid w:val="00627BC1"/>
    <w:rsid w:val="006324C6"/>
    <w:rsid w:val="00636E3B"/>
    <w:rsid w:val="00640081"/>
    <w:rsid w:val="00642FB9"/>
    <w:rsid w:val="00645BED"/>
    <w:rsid w:val="0064643E"/>
    <w:rsid w:val="00661775"/>
    <w:rsid w:val="006638C9"/>
    <w:rsid w:val="006652DC"/>
    <w:rsid w:val="006673D6"/>
    <w:rsid w:val="00671CDE"/>
    <w:rsid w:val="00674C8A"/>
    <w:rsid w:val="00695763"/>
    <w:rsid w:val="006A3648"/>
    <w:rsid w:val="006A4E6C"/>
    <w:rsid w:val="006A534C"/>
    <w:rsid w:val="006A5DFD"/>
    <w:rsid w:val="006D422E"/>
    <w:rsid w:val="006D46A3"/>
    <w:rsid w:val="006E4EA7"/>
    <w:rsid w:val="006E62EB"/>
    <w:rsid w:val="006E7B7F"/>
    <w:rsid w:val="006F2C7C"/>
    <w:rsid w:val="006F512D"/>
    <w:rsid w:val="006F586C"/>
    <w:rsid w:val="00701738"/>
    <w:rsid w:val="00702405"/>
    <w:rsid w:val="00706D32"/>
    <w:rsid w:val="0071279D"/>
    <w:rsid w:val="007157E7"/>
    <w:rsid w:val="00717B43"/>
    <w:rsid w:val="007352C6"/>
    <w:rsid w:val="00741EC2"/>
    <w:rsid w:val="00742650"/>
    <w:rsid w:val="007445A3"/>
    <w:rsid w:val="00747AA0"/>
    <w:rsid w:val="007522DD"/>
    <w:rsid w:val="007630D2"/>
    <w:rsid w:val="007661F7"/>
    <w:rsid w:val="0076691E"/>
    <w:rsid w:val="00770291"/>
    <w:rsid w:val="00773671"/>
    <w:rsid w:val="00773EC7"/>
    <w:rsid w:val="00775FCB"/>
    <w:rsid w:val="007A0770"/>
    <w:rsid w:val="007A3137"/>
    <w:rsid w:val="007A44EC"/>
    <w:rsid w:val="007A670B"/>
    <w:rsid w:val="007B2E9D"/>
    <w:rsid w:val="007B79AA"/>
    <w:rsid w:val="007C2693"/>
    <w:rsid w:val="007C2891"/>
    <w:rsid w:val="007C5DA6"/>
    <w:rsid w:val="007C648D"/>
    <w:rsid w:val="007C6517"/>
    <w:rsid w:val="007D189A"/>
    <w:rsid w:val="007D18D6"/>
    <w:rsid w:val="007E7DEB"/>
    <w:rsid w:val="007F6F16"/>
    <w:rsid w:val="00801271"/>
    <w:rsid w:val="00801482"/>
    <w:rsid w:val="008047D0"/>
    <w:rsid w:val="0081256F"/>
    <w:rsid w:val="0081417D"/>
    <w:rsid w:val="00815163"/>
    <w:rsid w:val="00815197"/>
    <w:rsid w:val="00816AE0"/>
    <w:rsid w:val="008233FB"/>
    <w:rsid w:val="008239DB"/>
    <w:rsid w:val="00847368"/>
    <w:rsid w:val="00851CEE"/>
    <w:rsid w:val="00853022"/>
    <w:rsid w:val="00856459"/>
    <w:rsid w:val="00860B07"/>
    <w:rsid w:val="008669EF"/>
    <w:rsid w:val="00873C68"/>
    <w:rsid w:val="008821B6"/>
    <w:rsid w:val="00887461"/>
    <w:rsid w:val="008913CD"/>
    <w:rsid w:val="00895567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72A"/>
    <w:rsid w:val="008C6310"/>
    <w:rsid w:val="008D417C"/>
    <w:rsid w:val="008D6356"/>
    <w:rsid w:val="008F4105"/>
    <w:rsid w:val="008F6FA6"/>
    <w:rsid w:val="00907058"/>
    <w:rsid w:val="0090747E"/>
    <w:rsid w:val="009078D1"/>
    <w:rsid w:val="009124D8"/>
    <w:rsid w:val="00912AA6"/>
    <w:rsid w:val="0092285C"/>
    <w:rsid w:val="00922A0E"/>
    <w:rsid w:val="009236FA"/>
    <w:rsid w:val="00930B24"/>
    <w:rsid w:val="00931494"/>
    <w:rsid w:val="00940731"/>
    <w:rsid w:val="00941637"/>
    <w:rsid w:val="00944557"/>
    <w:rsid w:val="00946800"/>
    <w:rsid w:val="00950955"/>
    <w:rsid w:val="0095138C"/>
    <w:rsid w:val="00955863"/>
    <w:rsid w:val="00957C73"/>
    <w:rsid w:val="00962BF3"/>
    <w:rsid w:val="0096798D"/>
    <w:rsid w:val="00970E98"/>
    <w:rsid w:val="009730DA"/>
    <w:rsid w:val="0097494B"/>
    <w:rsid w:val="0097511E"/>
    <w:rsid w:val="0098081B"/>
    <w:rsid w:val="0098133E"/>
    <w:rsid w:val="009863FC"/>
    <w:rsid w:val="0098708B"/>
    <w:rsid w:val="00990EAC"/>
    <w:rsid w:val="00991D11"/>
    <w:rsid w:val="0099717C"/>
    <w:rsid w:val="00997825"/>
    <w:rsid w:val="009A0232"/>
    <w:rsid w:val="009A1CB3"/>
    <w:rsid w:val="009A78AA"/>
    <w:rsid w:val="009C15AC"/>
    <w:rsid w:val="009C1E84"/>
    <w:rsid w:val="009C2712"/>
    <w:rsid w:val="009C36DE"/>
    <w:rsid w:val="009C5201"/>
    <w:rsid w:val="009C62A8"/>
    <w:rsid w:val="009C6785"/>
    <w:rsid w:val="009C6F90"/>
    <w:rsid w:val="009D483E"/>
    <w:rsid w:val="009D5528"/>
    <w:rsid w:val="009D6117"/>
    <w:rsid w:val="009D69EC"/>
    <w:rsid w:val="009E4CDF"/>
    <w:rsid w:val="009F1C8A"/>
    <w:rsid w:val="009F59D7"/>
    <w:rsid w:val="00A0279B"/>
    <w:rsid w:val="00A05AD3"/>
    <w:rsid w:val="00A06116"/>
    <w:rsid w:val="00A22E7D"/>
    <w:rsid w:val="00A26122"/>
    <w:rsid w:val="00A3550C"/>
    <w:rsid w:val="00A43971"/>
    <w:rsid w:val="00A43D43"/>
    <w:rsid w:val="00A50EA5"/>
    <w:rsid w:val="00A51A5D"/>
    <w:rsid w:val="00A52CF3"/>
    <w:rsid w:val="00A54F03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93B7E"/>
    <w:rsid w:val="00AA487E"/>
    <w:rsid w:val="00AA50F6"/>
    <w:rsid w:val="00AB047F"/>
    <w:rsid w:val="00AB276B"/>
    <w:rsid w:val="00AB465D"/>
    <w:rsid w:val="00AB7875"/>
    <w:rsid w:val="00AC354C"/>
    <w:rsid w:val="00AC4F31"/>
    <w:rsid w:val="00AC53A7"/>
    <w:rsid w:val="00AD0740"/>
    <w:rsid w:val="00AD1E5B"/>
    <w:rsid w:val="00AD74DC"/>
    <w:rsid w:val="00AE19CC"/>
    <w:rsid w:val="00AE2AB1"/>
    <w:rsid w:val="00AE4CE5"/>
    <w:rsid w:val="00AF478D"/>
    <w:rsid w:val="00AF7668"/>
    <w:rsid w:val="00B06B73"/>
    <w:rsid w:val="00B125F0"/>
    <w:rsid w:val="00B23551"/>
    <w:rsid w:val="00B27F07"/>
    <w:rsid w:val="00B3164A"/>
    <w:rsid w:val="00B36C5A"/>
    <w:rsid w:val="00B37E6B"/>
    <w:rsid w:val="00B426FB"/>
    <w:rsid w:val="00B43995"/>
    <w:rsid w:val="00B62D3F"/>
    <w:rsid w:val="00B63A5B"/>
    <w:rsid w:val="00B6451B"/>
    <w:rsid w:val="00B6574F"/>
    <w:rsid w:val="00B6663A"/>
    <w:rsid w:val="00B7174E"/>
    <w:rsid w:val="00B74D0A"/>
    <w:rsid w:val="00B76B4B"/>
    <w:rsid w:val="00B775B6"/>
    <w:rsid w:val="00B84157"/>
    <w:rsid w:val="00BA3F93"/>
    <w:rsid w:val="00BA7BCA"/>
    <w:rsid w:val="00BB0350"/>
    <w:rsid w:val="00BB41FD"/>
    <w:rsid w:val="00BB7AEE"/>
    <w:rsid w:val="00BC17B4"/>
    <w:rsid w:val="00BC283C"/>
    <w:rsid w:val="00BD2B75"/>
    <w:rsid w:val="00BD442E"/>
    <w:rsid w:val="00BD738C"/>
    <w:rsid w:val="00BE39B8"/>
    <w:rsid w:val="00BE71FF"/>
    <w:rsid w:val="00BF0033"/>
    <w:rsid w:val="00BF44A4"/>
    <w:rsid w:val="00BF7BFF"/>
    <w:rsid w:val="00C01DD5"/>
    <w:rsid w:val="00C035AA"/>
    <w:rsid w:val="00C105A1"/>
    <w:rsid w:val="00C10B2D"/>
    <w:rsid w:val="00C11E33"/>
    <w:rsid w:val="00C122F9"/>
    <w:rsid w:val="00C12A49"/>
    <w:rsid w:val="00C1681F"/>
    <w:rsid w:val="00C17699"/>
    <w:rsid w:val="00C2408C"/>
    <w:rsid w:val="00C435ED"/>
    <w:rsid w:val="00C44F52"/>
    <w:rsid w:val="00C52A0D"/>
    <w:rsid w:val="00C54F79"/>
    <w:rsid w:val="00C61DF4"/>
    <w:rsid w:val="00C86701"/>
    <w:rsid w:val="00C8774D"/>
    <w:rsid w:val="00C92C19"/>
    <w:rsid w:val="00C9376A"/>
    <w:rsid w:val="00C93C3A"/>
    <w:rsid w:val="00C96227"/>
    <w:rsid w:val="00CA462A"/>
    <w:rsid w:val="00CA46E3"/>
    <w:rsid w:val="00CB1422"/>
    <w:rsid w:val="00CB211A"/>
    <w:rsid w:val="00CC3B6C"/>
    <w:rsid w:val="00CD1405"/>
    <w:rsid w:val="00CE3A3D"/>
    <w:rsid w:val="00CE7A30"/>
    <w:rsid w:val="00CE7A85"/>
    <w:rsid w:val="00CF3B09"/>
    <w:rsid w:val="00CF4EF6"/>
    <w:rsid w:val="00D00144"/>
    <w:rsid w:val="00D0476C"/>
    <w:rsid w:val="00D065A6"/>
    <w:rsid w:val="00D1204C"/>
    <w:rsid w:val="00D1695C"/>
    <w:rsid w:val="00D24A5D"/>
    <w:rsid w:val="00D25CD9"/>
    <w:rsid w:val="00D26A08"/>
    <w:rsid w:val="00D270A5"/>
    <w:rsid w:val="00D2756B"/>
    <w:rsid w:val="00D3115C"/>
    <w:rsid w:val="00D31A36"/>
    <w:rsid w:val="00D37FCB"/>
    <w:rsid w:val="00D4023D"/>
    <w:rsid w:val="00D4069A"/>
    <w:rsid w:val="00D54ECC"/>
    <w:rsid w:val="00D664C5"/>
    <w:rsid w:val="00D7189D"/>
    <w:rsid w:val="00D71E53"/>
    <w:rsid w:val="00D730CA"/>
    <w:rsid w:val="00D801DF"/>
    <w:rsid w:val="00D81407"/>
    <w:rsid w:val="00D86307"/>
    <w:rsid w:val="00D94F64"/>
    <w:rsid w:val="00D978E4"/>
    <w:rsid w:val="00DA1197"/>
    <w:rsid w:val="00DA33AC"/>
    <w:rsid w:val="00DA64D0"/>
    <w:rsid w:val="00DA6582"/>
    <w:rsid w:val="00DB0DFE"/>
    <w:rsid w:val="00DB67CB"/>
    <w:rsid w:val="00DC22C2"/>
    <w:rsid w:val="00DC575A"/>
    <w:rsid w:val="00DC5FE1"/>
    <w:rsid w:val="00DC7F2C"/>
    <w:rsid w:val="00DD2B98"/>
    <w:rsid w:val="00DD4754"/>
    <w:rsid w:val="00DD55E5"/>
    <w:rsid w:val="00DE03C1"/>
    <w:rsid w:val="00DE18B5"/>
    <w:rsid w:val="00DE306C"/>
    <w:rsid w:val="00DF09F4"/>
    <w:rsid w:val="00E02E0B"/>
    <w:rsid w:val="00E0593E"/>
    <w:rsid w:val="00E07F73"/>
    <w:rsid w:val="00E208B0"/>
    <w:rsid w:val="00E26720"/>
    <w:rsid w:val="00E36DF7"/>
    <w:rsid w:val="00E41AEE"/>
    <w:rsid w:val="00E4794F"/>
    <w:rsid w:val="00E508A7"/>
    <w:rsid w:val="00E50F28"/>
    <w:rsid w:val="00E555BE"/>
    <w:rsid w:val="00E60A44"/>
    <w:rsid w:val="00E61B22"/>
    <w:rsid w:val="00E666EA"/>
    <w:rsid w:val="00E74087"/>
    <w:rsid w:val="00E7747C"/>
    <w:rsid w:val="00E85CEA"/>
    <w:rsid w:val="00E8690C"/>
    <w:rsid w:val="00E97C53"/>
    <w:rsid w:val="00EA6493"/>
    <w:rsid w:val="00EA70F3"/>
    <w:rsid w:val="00EA7476"/>
    <w:rsid w:val="00EB0651"/>
    <w:rsid w:val="00EB1F89"/>
    <w:rsid w:val="00EB1FC2"/>
    <w:rsid w:val="00EB6A0B"/>
    <w:rsid w:val="00EC14DF"/>
    <w:rsid w:val="00EC1BB9"/>
    <w:rsid w:val="00ED3B32"/>
    <w:rsid w:val="00ED4484"/>
    <w:rsid w:val="00ED6B45"/>
    <w:rsid w:val="00ED7346"/>
    <w:rsid w:val="00ED77F3"/>
    <w:rsid w:val="00EE06EB"/>
    <w:rsid w:val="00EE45D4"/>
    <w:rsid w:val="00EF1410"/>
    <w:rsid w:val="00F05BB5"/>
    <w:rsid w:val="00F113BF"/>
    <w:rsid w:val="00F13FAC"/>
    <w:rsid w:val="00F20633"/>
    <w:rsid w:val="00F20ED0"/>
    <w:rsid w:val="00F2337D"/>
    <w:rsid w:val="00F251D0"/>
    <w:rsid w:val="00F25908"/>
    <w:rsid w:val="00F26E37"/>
    <w:rsid w:val="00F32A7C"/>
    <w:rsid w:val="00F34EC4"/>
    <w:rsid w:val="00F374E5"/>
    <w:rsid w:val="00F4271F"/>
    <w:rsid w:val="00F5534E"/>
    <w:rsid w:val="00F6042B"/>
    <w:rsid w:val="00F62A47"/>
    <w:rsid w:val="00F62DCD"/>
    <w:rsid w:val="00F7451A"/>
    <w:rsid w:val="00F745DD"/>
    <w:rsid w:val="00F76B03"/>
    <w:rsid w:val="00F76E29"/>
    <w:rsid w:val="00F76EBD"/>
    <w:rsid w:val="00F8478E"/>
    <w:rsid w:val="00F84AC0"/>
    <w:rsid w:val="00F84B99"/>
    <w:rsid w:val="00F85769"/>
    <w:rsid w:val="00F8700A"/>
    <w:rsid w:val="00F91124"/>
    <w:rsid w:val="00FA3223"/>
    <w:rsid w:val="00FA6956"/>
    <w:rsid w:val="00FB0572"/>
    <w:rsid w:val="00FB05EA"/>
    <w:rsid w:val="00FC6AE0"/>
    <w:rsid w:val="00FD0C4A"/>
    <w:rsid w:val="00FD2680"/>
    <w:rsid w:val="00FD531C"/>
    <w:rsid w:val="00FD73B1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customStyle="1" w:styleId="citation-475">
    <w:name w:val="citation-475"/>
    <w:basedOn w:val="a2"/>
    <w:rsid w:val="000733A6"/>
  </w:style>
  <w:style w:type="character" w:customStyle="1" w:styleId="citation-474">
    <w:name w:val="citation-474"/>
    <w:basedOn w:val="a2"/>
    <w:rsid w:val="000733A6"/>
  </w:style>
  <w:style w:type="character" w:customStyle="1" w:styleId="citation-473">
    <w:name w:val="citation-473"/>
    <w:basedOn w:val="a2"/>
    <w:rsid w:val="000733A6"/>
  </w:style>
  <w:style w:type="character" w:customStyle="1" w:styleId="citation-471">
    <w:name w:val="citation-471"/>
    <w:basedOn w:val="a2"/>
    <w:rsid w:val="000733A6"/>
  </w:style>
  <w:style w:type="character" w:customStyle="1" w:styleId="citation-469">
    <w:name w:val="citation-469"/>
    <w:basedOn w:val="a2"/>
    <w:rsid w:val="000733A6"/>
  </w:style>
  <w:style w:type="character" w:customStyle="1" w:styleId="citation-468">
    <w:name w:val="citation-468"/>
    <w:basedOn w:val="a2"/>
    <w:rsid w:val="000733A6"/>
  </w:style>
  <w:style w:type="paragraph" w:styleId="afc">
    <w:name w:val="Normal (Web)"/>
    <w:basedOn w:val="a1"/>
    <w:uiPriority w:val="99"/>
    <w:semiHidden/>
    <w:unhideWhenUsed/>
    <w:rsid w:val="0018270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D8E238A-7598-41DC-BFE7-4E6849502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856</TotalTime>
  <Pages>1</Pages>
  <Words>1737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Мария Мокерова</cp:lastModifiedBy>
  <cp:revision>21</cp:revision>
  <cp:lastPrinted>2026-06-05T05:08:00Z</cp:lastPrinted>
  <dcterms:created xsi:type="dcterms:W3CDTF">2024-01-28T18:07:00Z</dcterms:created>
  <dcterms:modified xsi:type="dcterms:W3CDTF">2026-06-21T20:59:00Z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